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CF" w:rsidRDefault="006836CF">
      <w:pPr>
        <w:pStyle w:val="ConsPlusTitlePage"/>
      </w:pPr>
      <w:r>
        <w:t xml:space="preserve">Документ предоставлен </w:t>
      </w:r>
      <w:hyperlink r:id="rId4">
        <w:r>
          <w:rPr>
            <w:color w:val="0000FF"/>
          </w:rPr>
          <w:t>КонсультантПлюс</w:t>
        </w:r>
      </w:hyperlink>
      <w:r>
        <w:br/>
      </w:r>
    </w:p>
    <w:p w:rsidR="006836CF" w:rsidRDefault="006836CF">
      <w:pPr>
        <w:pStyle w:val="ConsPlusNormal"/>
        <w:outlineLvl w:val="0"/>
      </w:pPr>
    </w:p>
    <w:p w:rsidR="006836CF" w:rsidRDefault="006836CF">
      <w:pPr>
        <w:pStyle w:val="ConsPlusTitle"/>
        <w:jc w:val="center"/>
        <w:outlineLvl w:val="0"/>
      </w:pPr>
      <w:r>
        <w:t>ПРАВИТЕЛЬСТВО САНКТ-ПЕТЕРБУРГА</w:t>
      </w:r>
    </w:p>
    <w:p w:rsidR="006836CF" w:rsidRDefault="006836CF">
      <w:pPr>
        <w:pStyle w:val="ConsPlusTitle"/>
        <w:jc w:val="center"/>
      </w:pPr>
    </w:p>
    <w:p w:rsidR="006836CF" w:rsidRDefault="006836CF">
      <w:pPr>
        <w:pStyle w:val="ConsPlusTitle"/>
        <w:jc w:val="center"/>
      </w:pPr>
      <w:r>
        <w:t>ЖИЛИЩНЫЙ КОМИТЕТ</w:t>
      </w:r>
    </w:p>
    <w:p w:rsidR="006836CF" w:rsidRDefault="006836CF">
      <w:pPr>
        <w:pStyle w:val="ConsPlusTitle"/>
        <w:jc w:val="center"/>
      </w:pPr>
    </w:p>
    <w:p w:rsidR="006836CF" w:rsidRDefault="006836CF">
      <w:pPr>
        <w:pStyle w:val="ConsPlusTitle"/>
        <w:jc w:val="center"/>
      </w:pPr>
      <w:r>
        <w:t>РАСПОРЯЖЕНИЕ</w:t>
      </w:r>
    </w:p>
    <w:p w:rsidR="006836CF" w:rsidRDefault="006836CF">
      <w:pPr>
        <w:pStyle w:val="ConsPlusTitle"/>
        <w:jc w:val="center"/>
      </w:pPr>
      <w:r>
        <w:t>от 31 мая 2019 г. N 931-р</w:t>
      </w:r>
    </w:p>
    <w:p w:rsidR="006836CF" w:rsidRDefault="006836CF">
      <w:pPr>
        <w:pStyle w:val="ConsPlusTitle"/>
        <w:jc w:val="center"/>
      </w:pPr>
    </w:p>
    <w:p w:rsidR="006836CF" w:rsidRDefault="006836CF">
      <w:pPr>
        <w:pStyle w:val="ConsPlusTitle"/>
        <w:jc w:val="center"/>
      </w:pPr>
      <w:r>
        <w:t>ОБ УТВЕРЖДЕНИИ ПРИМЕРНОЙ ФОРМЫ ДОГОВОРА НА ВЫПОЛНЕНИЕ РАБОТ</w:t>
      </w:r>
    </w:p>
    <w:p w:rsidR="006836CF" w:rsidRDefault="006836CF">
      <w:pPr>
        <w:pStyle w:val="ConsPlusTitle"/>
        <w:jc w:val="center"/>
      </w:pPr>
      <w:r>
        <w:t>ПО РАЗРАБОТКЕ ПРОЕКТНОЙ ДОКУМЕНТАЦИИ НА ПРОВЕДЕНИЕ</w:t>
      </w:r>
    </w:p>
    <w:p w:rsidR="006836CF" w:rsidRDefault="006836CF">
      <w:pPr>
        <w:pStyle w:val="ConsPlusTitle"/>
        <w:jc w:val="center"/>
      </w:pPr>
      <w:r>
        <w:t>КАПИТАЛЬНОГО РЕМОНТА ОБЩЕГО ИМУЩЕСТВА В МНОГОКВАРТИРНЫХ</w:t>
      </w:r>
    </w:p>
    <w:p w:rsidR="006836CF" w:rsidRDefault="006836CF">
      <w:pPr>
        <w:pStyle w:val="ConsPlusTitle"/>
        <w:jc w:val="center"/>
      </w:pPr>
      <w:r>
        <w:t>ДОМАХ В САНКТ-ПЕТЕРБУРГЕ, СОБСТВЕННИКИ ПОМЕЩЕНИЙ В КОТОРЫХ</w:t>
      </w:r>
    </w:p>
    <w:p w:rsidR="006836CF" w:rsidRDefault="006836CF">
      <w:pPr>
        <w:pStyle w:val="ConsPlusTitle"/>
        <w:jc w:val="center"/>
      </w:pPr>
      <w:r>
        <w:t>ФОРМИРУЮТ ФОНД КАПИТАЛЬНОГО РЕМОНТА НА СЧЕТЕ НЕКОММЕРЧЕСКОЙ</w:t>
      </w:r>
    </w:p>
    <w:p w:rsidR="006836CF" w:rsidRDefault="006836CF">
      <w:pPr>
        <w:pStyle w:val="ConsPlusTitle"/>
        <w:jc w:val="center"/>
      </w:pPr>
      <w:r>
        <w:t>ОРГАНИЗАЦИИ "ФОНД - РЕГИОНАЛЬНЫЙ ОПЕРАТОР КАПИТАЛЬНОГО</w:t>
      </w:r>
    </w:p>
    <w:p w:rsidR="006836CF" w:rsidRDefault="006836CF">
      <w:pPr>
        <w:pStyle w:val="ConsPlusTitle"/>
        <w:jc w:val="center"/>
      </w:pPr>
      <w:r>
        <w:t>РЕМОНТА ОБЩЕГО ИМУЩЕСТВА В МНОГОКВАРТИРНЫХ ДОМАХ"</w:t>
      </w:r>
    </w:p>
    <w:p w:rsidR="006836CF" w:rsidRDefault="006836CF">
      <w:pPr>
        <w:pStyle w:val="ConsPlusTitle"/>
        <w:jc w:val="center"/>
      </w:pPr>
      <w:r>
        <w:t>(ДАЛЕЕ - РЕГИОНАЛЬНЫЙ ОПЕРАТОР) ИЛИ НА СПЕЦИАЛЬНОМ СЧЕТЕ,</w:t>
      </w:r>
    </w:p>
    <w:p w:rsidR="006836CF" w:rsidRDefault="006836CF">
      <w:pPr>
        <w:pStyle w:val="ConsPlusTitle"/>
        <w:jc w:val="center"/>
      </w:pPr>
      <w:r>
        <w:t>ВЛАДЕЛЬЦЕМ КОТОРОГО ЯВЛЯЕТСЯ РЕГИОНАЛЬНЫЙ ОПЕРАТОР</w:t>
      </w:r>
    </w:p>
    <w:p w:rsidR="006836CF" w:rsidRDefault="006836CF">
      <w:pPr>
        <w:pStyle w:val="ConsPlusNormal"/>
        <w:ind w:firstLine="540"/>
        <w:jc w:val="both"/>
      </w:pPr>
    </w:p>
    <w:p w:rsidR="006836CF" w:rsidRDefault="006836CF">
      <w:pPr>
        <w:pStyle w:val="ConsPlusNormal"/>
        <w:ind w:firstLine="540"/>
        <w:jc w:val="both"/>
      </w:pPr>
      <w:r>
        <w:t xml:space="preserve">В соответствии с Жилищным </w:t>
      </w:r>
      <w:hyperlink r:id="rId5">
        <w:r>
          <w:rPr>
            <w:color w:val="0000FF"/>
          </w:rPr>
          <w:t>кодексом</w:t>
        </w:r>
      </w:hyperlink>
      <w:r>
        <w:t xml:space="preserve"> Российской Федерации, </w:t>
      </w:r>
      <w:hyperlink r:id="rId6">
        <w:r>
          <w:rPr>
            <w:color w:val="0000FF"/>
          </w:rPr>
          <w:t>постановлением</w:t>
        </w:r>
      </w:hyperlink>
      <w:r>
        <w:t xml:space="preserve"> Правительства Российской Федерации от 01.07.2016 N 615 "О порядке привлечения подрядных организаций для оказания услуг и(или)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w:t>
      </w:r>
      <w:hyperlink r:id="rId7">
        <w:r>
          <w:rPr>
            <w:color w:val="0000FF"/>
          </w:rPr>
          <w:t>Законом</w:t>
        </w:r>
      </w:hyperlink>
      <w:r>
        <w:t xml:space="preserve"> Санкт-Петербурга от 04.12.2013 N 690-120 "О капитальном ремонте общего имущества в многоквартирных домах в Санкт-Петербурге", а также в целях обеспечения единообразия формирования договоров по разработке проектной документации на капитальный ремонт общего имущества в многоквартирных домах в Санкт-Петербурге:</w:t>
      </w:r>
    </w:p>
    <w:p w:rsidR="006836CF" w:rsidRDefault="006836CF">
      <w:pPr>
        <w:pStyle w:val="ConsPlusNormal"/>
        <w:spacing w:before="220"/>
        <w:ind w:firstLine="540"/>
        <w:jc w:val="both"/>
      </w:pPr>
      <w:r>
        <w:t xml:space="preserve">1. Утвердить примерную форму </w:t>
      </w:r>
      <w:hyperlink w:anchor="P36">
        <w:r>
          <w:rPr>
            <w:color w:val="0000FF"/>
          </w:rPr>
          <w:t>договора</w:t>
        </w:r>
      </w:hyperlink>
      <w:r>
        <w:t xml:space="preserve"> на выполнение работ по разработке проектной документации на проведение капитального ремонта общего имущества в многоквартирных домах в Санкт-Петербурге, собственники помещений в которых формируют фонд капитального ремонта на счете некоммерческой организации "Фонд - региональный оператор капитального ремонта общего имущества в многоквартирных домах" (далее - региональный оператор) или на специальном счете, владельцем которого является региональный оператор, согласно приложению.</w:t>
      </w:r>
    </w:p>
    <w:p w:rsidR="006836CF" w:rsidRDefault="006836CF">
      <w:pPr>
        <w:pStyle w:val="ConsPlusNormal"/>
        <w:spacing w:before="220"/>
        <w:ind w:firstLine="540"/>
        <w:jc w:val="both"/>
      </w:pPr>
      <w:r>
        <w:t xml:space="preserve">2. Считать утратившими силу </w:t>
      </w:r>
      <w:hyperlink r:id="rId8">
        <w:r>
          <w:rPr>
            <w:color w:val="0000FF"/>
          </w:rPr>
          <w:t>распоряжение</w:t>
        </w:r>
      </w:hyperlink>
      <w:r>
        <w:t xml:space="preserve"> Жилищного комитета от 12.04.2018 N 363-р "Об утверждении примерной формы договора на выполнение работ по разработке проектной документации на проведение капитального ремонта общего имущества в многоквартирных домах в Санкт-Петербурге, собственники помещений в которых формируют фонд капитального ремонта на счете некоммерческой организации "Фонд - региональный оператор капитального ремонта общего имущества в многоквартирных домах" (далее - региональный оператор) или на специальном счете, владельцем которого является региональный оператор", за исключением </w:t>
      </w:r>
      <w:hyperlink r:id="rId9">
        <w:r>
          <w:rPr>
            <w:color w:val="0000FF"/>
          </w:rPr>
          <w:t>пункта 2</w:t>
        </w:r>
      </w:hyperlink>
      <w:r>
        <w:t>, распоряжение Жилищного комитета от 09.08.2018 N 1515-р "О внесении изменений в распоряжение Жилищного комитета от 12.04.2018 N 363-р".</w:t>
      </w:r>
    </w:p>
    <w:p w:rsidR="006836CF" w:rsidRDefault="006836CF">
      <w:pPr>
        <w:pStyle w:val="ConsPlusNormal"/>
        <w:spacing w:before="220"/>
        <w:ind w:firstLine="540"/>
        <w:jc w:val="both"/>
      </w:pPr>
      <w:r>
        <w:t>3. Контроль за выполнением распоряжения возложить на заместителя председателя Жилищного комитета Бородулю А.В.</w:t>
      </w:r>
    </w:p>
    <w:p w:rsidR="006836CF" w:rsidRDefault="006836CF">
      <w:pPr>
        <w:pStyle w:val="ConsPlusNormal"/>
        <w:ind w:firstLine="540"/>
        <w:jc w:val="both"/>
      </w:pPr>
    </w:p>
    <w:p w:rsidR="006836CF" w:rsidRDefault="006836CF">
      <w:pPr>
        <w:pStyle w:val="ConsPlusNormal"/>
        <w:jc w:val="right"/>
      </w:pPr>
      <w:r>
        <w:t>Временно исполняющий обязанности</w:t>
      </w:r>
    </w:p>
    <w:p w:rsidR="006836CF" w:rsidRDefault="006836CF">
      <w:pPr>
        <w:pStyle w:val="ConsPlusNormal"/>
        <w:jc w:val="right"/>
      </w:pPr>
      <w:r>
        <w:t>председателя Жилищного комитета</w:t>
      </w:r>
    </w:p>
    <w:p w:rsidR="006836CF" w:rsidRDefault="006836CF">
      <w:pPr>
        <w:pStyle w:val="ConsPlusNormal"/>
        <w:jc w:val="right"/>
      </w:pPr>
      <w:r>
        <w:lastRenderedPageBreak/>
        <w:t>В.В.Осипов</w:t>
      </w: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jc w:val="right"/>
        <w:outlineLvl w:val="0"/>
      </w:pPr>
      <w:r>
        <w:t>ПРИЛОЖЕНИЕ</w:t>
      </w:r>
    </w:p>
    <w:p w:rsidR="006836CF" w:rsidRDefault="006836CF">
      <w:pPr>
        <w:pStyle w:val="ConsPlusNormal"/>
        <w:jc w:val="right"/>
      </w:pPr>
      <w:r>
        <w:t>к распоряжению</w:t>
      </w:r>
    </w:p>
    <w:p w:rsidR="006836CF" w:rsidRDefault="006836CF">
      <w:pPr>
        <w:pStyle w:val="ConsPlusNormal"/>
        <w:jc w:val="right"/>
      </w:pPr>
      <w:r>
        <w:t>Жилищного комитета</w:t>
      </w:r>
    </w:p>
    <w:p w:rsidR="006836CF" w:rsidRDefault="006836CF">
      <w:pPr>
        <w:pStyle w:val="ConsPlusNormal"/>
        <w:jc w:val="right"/>
      </w:pPr>
      <w:r>
        <w:t>от 31.05.2019 N 931-р</w:t>
      </w:r>
    </w:p>
    <w:p w:rsidR="006836CF" w:rsidRDefault="006836CF">
      <w:pPr>
        <w:pStyle w:val="ConsPlusNormal"/>
        <w:ind w:firstLine="540"/>
        <w:jc w:val="both"/>
      </w:pPr>
    </w:p>
    <w:p w:rsidR="006836CF" w:rsidRDefault="006836CF">
      <w:pPr>
        <w:pStyle w:val="ConsPlusNonformat"/>
        <w:jc w:val="both"/>
      </w:pPr>
      <w:bookmarkStart w:id="0" w:name="P36"/>
      <w:bookmarkEnd w:id="0"/>
      <w:r>
        <w:t xml:space="preserve">                            </w:t>
      </w:r>
      <w:r>
        <w:rPr>
          <w:b/>
        </w:rPr>
        <w:t>Договор N ________</w:t>
      </w:r>
    </w:p>
    <w:p w:rsidR="006836CF" w:rsidRDefault="006836CF">
      <w:pPr>
        <w:pStyle w:val="ConsPlusNonformat"/>
        <w:jc w:val="both"/>
      </w:pPr>
      <w:r>
        <w:t xml:space="preserve">         </w:t>
      </w:r>
      <w:r>
        <w:rPr>
          <w:b/>
        </w:rPr>
        <w:t>на выполнение работ по разработке проектной документации</w:t>
      </w:r>
    </w:p>
    <w:p w:rsidR="006836CF" w:rsidRDefault="006836CF">
      <w:pPr>
        <w:pStyle w:val="ConsPlusNonformat"/>
        <w:jc w:val="both"/>
      </w:pPr>
      <w:r>
        <w:rPr>
          <w:b/>
        </w:rPr>
        <w:t>на проведение капитального ремонта общего имущества в многоквартирном(-ых)</w:t>
      </w:r>
    </w:p>
    <w:p w:rsidR="006836CF" w:rsidRDefault="006836CF">
      <w:pPr>
        <w:pStyle w:val="ConsPlusNonformat"/>
        <w:jc w:val="both"/>
      </w:pPr>
      <w:r>
        <w:t xml:space="preserve"> </w:t>
      </w:r>
      <w:r>
        <w:rPr>
          <w:b/>
        </w:rPr>
        <w:t>доме(-ах) в Санкт-Петербурге, собственники помещений в которых формируют</w:t>
      </w:r>
    </w:p>
    <w:p w:rsidR="006836CF" w:rsidRDefault="006836CF">
      <w:pPr>
        <w:pStyle w:val="ConsPlusNonformat"/>
        <w:jc w:val="both"/>
      </w:pPr>
      <w:r>
        <w:t xml:space="preserve">   </w:t>
      </w:r>
      <w:r>
        <w:rPr>
          <w:b/>
        </w:rPr>
        <w:t>фонд капитального ремонта на счете некоммерческой организации "Фонд -</w:t>
      </w:r>
    </w:p>
    <w:p w:rsidR="006836CF" w:rsidRDefault="006836CF">
      <w:pPr>
        <w:pStyle w:val="ConsPlusNonformat"/>
        <w:jc w:val="both"/>
      </w:pPr>
      <w:r>
        <w:t xml:space="preserve">       </w:t>
      </w:r>
      <w:r>
        <w:rPr>
          <w:b/>
        </w:rPr>
        <w:t>региональный оператор капитального ремонта общего имущества в</w:t>
      </w:r>
    </w:p>
    <w:p w:rsidR="006836CF" w:rsidRDefault="006836CF">
      <w:pPr>
        <w:pStyle w:val="ConsPlusNonformat"/>
        <w:jc w:val="both"/>
      </w:pPr>
      <w:r>
        <w:t xml:space="preserve"> </w:t>
      </w:r>
      <w:r>
        <w:rPr>
          <w:b/>
        </w:rPr>
        <w:t>многоквартирных домах" (далее - региональный оператор) или на специальном</w:t>
      </w:r>
    </w:p>
    <w:p w:rsidR="006836CF" w:rsidRDefault="006836CF">
      <w:pPr>
        <w:pStyle w:val="ConsPlusNonformat"/>
        <w:jc w:val="both"/>
      </w:pPr>
      <w:r>
        <w:t xml:space="preserve">         </w:t>
      </w:r>
      <w:r>
        <w:rPr>
          <w:b/>
        </w:rPr>
        <w:t>счете, владельцем которого является региональный оператор</w:t>
      </w:r>
    </w:p>
    <w:p w:rsidR="006836CF" w:rsidRDefault="006836CF">
      <w:pPr>
        <w:pStyle w:val="ConsPlusNonformat"/>
        <w:jc w:val="both"/>
      </w:pPr>
    </w:p>
    <w:p w:rsidR="006836CF" w:rsidRDefault="006836CF">
      <w:pPr>
        <w:pStyle w:val="ConsPlusNonformat"/>
        <w:jc w:val="both"/>
      </w:pPr>
      <w:r>
        <w:t>г. Санкт-Петербург                              "__" ____________ 201_ года</w:t>
      </w:r>
    </w:p>
    <w:p w:rsidR="006836CF" w:rsidRDefault="006836CF">
      <w:pPr>
        <w:pStyle w:val="ConsPlusNonformat"/>
        <w:jc w:val="both"/>
      </w:pPr>
    </w:p>
    <w:p w:rsidR="006836CF" w:rsidRDefault="006836CF">
      <w:pPr>
        <w:pStyle w:val="ConsPlusNonformat"/>
        <w:jc w:val="both"/>
      </w:pPr>
      <w:r>
        <w:t xml:space="preserve">    </w:t>
      </w:r>
      <w:proofErr w:type="gramStart"/>
      <w:r>
        <w:t>Некоммерческая  организация</w:t>
      </w:r>
      <w:proofErr w:type="gramEnd"/>
      <w:r>
        <w:t xml:space="preserve">  "Фонд - региональный оператор капитального</w:t>
      </w:r>
    </w:p>
    <w:p w:rsidR="006836CF" w:rsidRDefault="006836CF">
      <w:pPr>
        <w:pStyle w:val="ConsPlusNonformat"/>
        <w:jc w:val="both"/>
      </w:pPr>
      <w:r>
        <w:t>ремонта общего имущества в многоквартирных домах" в лице __________________</w:t>
      </w:r>
    </w:p>
    <w:p w:rsidR="006836CF" w:rsidRDefault="006836CF">
      <w:pPr>
        <w:pStyle w:val="ConsPlusNonformat"/>
        <w:jc w:val="both"/>
      </w:pPr>
      <w:r>
        <w:t>________________________________________________, действующего на основании</w:t>
      </w:r>
    </w:p>
    <w:p w:rsidR="006836CF" w:rsidRDefault="006836CF">
      <w:pPr>
        <w:pStyle w:val="ConsPlusNonformat"/>
        <w:jc w:val="both"/>
      </w:pPr>
      <w:r>
        <w:t xml:space="preserve">_________________________________, </w:t>
      </w:r>
      <w:proofErr w:type="gramStart"/>
      <w:r>
        <w:t>именуем(</w:t>
      </w:r>
      <w:proofErr w:type="gramEnd"/>
      <w:r>
        <w:t>-ая, -ый) в дальнейшем Заказчик,</w:t>
      </w:r>
    </w:p>
    <w:p w:rsidR="006836CF" w:rsidRDefault="006836CF">
      <w:pPr>
        <w:pStyle w:val="ConsPlusNonformat"/>
        <w:jc w:val="both"/>
      </w:pPr>
      <w:r>
        <w:t>с одной стороны, и</w:t>
      </w:r>
    </w:p>
    <w:p w:rsidR="006836CF" w:rsidRDefault="006836CF">
      <w:pPr>
        <w:pStyle w:val="ConsPlusNonformat"/>
        <w:jc w:val="both"/>
      </w:pPr>
      <w:r>
        <w:t xml:space="preserve">    _______________________________________________________________________</w:t>
      </w:r>
    </w:p>
    <w:p w:rsidR="006836CF" w:rsidRDefault="006836CF">
      <w:pPr>
        <w:pStyle w:val="ConsPlusNonformat"/>
        <w:jc w:val="both"/>
      </w:pPr>
      <w:r>
        <w:t xml:space="preserve">                     (наименование подрядной организации)</w:t>
      </w:r>
    </w:p>
    <w:p w:rsidR="006836CF" w:rsidRDefault="006836CF">
      <w:pPr>
        <w:pStyle w:val="ConsPlusNonformat"/>
        <w:jc w:val="both"/>
      </w:pPr>
      <w:r>
        <w:t>в лице ______________________________________________________, действующего</w:t>
      </w:r>
    </w:p>
    <w:p w:rsidR="006836CF" w:rsidRDefault="006836CF">
      <w:pPr>
        <w:pStyle w:val="ConsPlusNonformat"/>
        <w:jc w:val="both"/>
      </w:pPr>
      <w:r>
        <w:t>на основании ___________________________, именуемое в дальнейшем Подрядчик,</w:t>
      </w:r>
    </w:p>
    <w:p w:rsidR="006836CF" w:rsidRDefault="006836CF">
      <w:pPr>
        <w:pStyle w:val="ConsPlusNonformat"/>
        <w:jc w:val="both"/>
      </w:pPr>
      <w:r>
        <w:t xml:space="preserve">(вместе   именуемые  -  Стороны),  на  основании  </w:t>
      </w:r>
      <w:hyperlink r:id="rId10">
        <w:r>
          <w:rPr>
            <w:color w:val="0000FF"/>
          </w:rPr>
          <w:t>Положения</w:t>
        </w:r>
      </w:hyperlink>
      <w:r>
        <w:t xml:space="preserve">  о  привлечении</w:t>
      </w:r>
    </w:p>
    <w:p w:rsidR="006836CF" w:rsidRDefault="006836CF">
      <w:pPr>
        <w:pStyle w:val="ConsPlusNonformat"/>
        <w:jc w:val="both"/>
      </w:pPr>
      <w:r>
        <w:t xml:space="preserve">специализированной      некоммерческой     </w:t>
      </w:r>
      <w:proofErr w:type="gramStart"/>
      <w:r>
        <w:t xml:space="preserve">организацией,   </w:t>
      </w:r>
      <w:proofErr w:type="gramEnd"/>
      <w:r>
        <w:t xml:space="preserve">  осуществляющей</w:t>
      </w:r>
    </w:p>
    <w:p w:rsidR="006836CF" w:rsidRDefault="006836CF">
      <w:pPr>
        <w:pStyle w:val="ConsPlusNonformat"/>
        <w:jc w:val="both"/>
      </w:pPr>
      <w:proofErr w:type="gramStart"/>
      <w:r>
        <w:t>деятельность,  направленную</w:t>
      </w:r>
      <w:proofErr w:type="gramEnd"/>
      <w:r>
        <w:t xml:space="preserve">  на обеспечение проведения капитального ремонта</w:t>
      </w:r>
    </w:p>
    <w:p w:rsidR="006836CF" w:rsidRDefault="006836CF">
      <w:pPr>
        <w:pStyle w:val="ConsPlusNonformat"/>
        <w:jc w:val="both"/>
      </w:pPr>
      <w:r>
        <w:t xml:space="preserve">общего   </w:t>
      </w:r>
      <w:proofErr w:type="gramStart"/>
      <w:r>
        <w:t>имущества  в</w:t>
      </w:r>
      <w:proofErr w:type="gramEnd"/>
      <w:r>
        <w:t xml:space="preserve">  многоквартирных  домах,  подрядных  организаций  для</w:t>
      </w:r>
    </w:p>
    <w:p w:rsidR="006836CF" w:rsidRDefault="006836CF">
      <w:pPr>
        <w:pStyle w:val="ConsPlusNonformat"/>
        <w:jc w:val="both"/>
      </w:pPr>
      <w:proofErr w:type="gramStart"/>
      <w:r>
        <w:t>оказания  услуг</w:t>
      </w:r>
      <w:proofErr w:type="gramEnd"/>
      <w:r>
        <w:t xml:space="preserve">  и(или)  выполнения  работ  по  капитальному ремонту общего</w:t>
      </w:r>
    </w:p>
    <w:p w:rsidR="006836CF" w:rsidRDefault="006836CF">
      <w:pPr>
        <w:pStyle w:val="ConsPlusNonformat"/>
        <w:jc w:val="both"/>
      </w:pPr>
      <w:r>
        <w:t xml:space="preserve">имущества    в    многоквартирном    </w:t>
      </w:r>
      <w:proofErr w:type="gramStart"/>
      <w:r>
        <w:t xml:space="preserve">доме,   </w:t>
      </w:r>
      <w:proofErr w:type="gramEnd"/>
      <w:r>
        <w:t>утвержденного   постановлением</w:t>
      </w:r>
    </w:p>
    <w:p w:rsidR="006836CF" w:rsidRDefault="006836CF">
      <w:pPr>
        <w:pStyle w:val="ConsPlusNonformat"/>
        <w:jc w:val="both"/>
      </w:pPr>
      <w:r>
        <w:t xml:space="preserve">Правительства    РФ   от   01.07.2016  N  615   (далее - Положение), </w:t>
      </w:r>
      <w:hyperlink r:id="rId11">
        <w:r>
          <w:rPr>
            <w:color w:val="0000FF"/>
          </w:rPr>
          <w:t>Закона</w:t>
        </w:r>
      </w:hyperlink>
    </w:p>
    <w:p w:rsidR="006836CF" w:rsidRDefault="006836CF">
      <w:pPr>
        <w:pStyle w:val="ConsPlusNonformat"/>
        <w:jc w:val="both"/>
      </w:pPr>
      <w:r>
        <w:t>Санкт-</w:t>
      </w:r>
      <w:proofErr w:type="gramStart"/>
      <w:r>
        <w:t>Петербурга  от</w:t>
      </w:r>
      <w:proofErr w:type="gramEnd"/>
      <w:r>
        <w:t xml:space="preserve">  04.12.2013  N  690-120  "О капитальном ремонте общего</w:t>
      </w:r>
    </w:p>
    <w:p w:rsidR="006836CF" w:rsidRDefault="006836CF">
      <w:pPr>
        <w:pStyle w:val="ConsPlusNonformat"/>
        <w:jc w:val="both"/>
      </w:pPr>
      <w:r>
        <w:t xml:space="preserve">имущества   </w:t>
      </w:r>
      <w:proofErr w:type="gramStart"/>
      <w:r>
        <w:t>в  многоквартирных</w:t>
      </w:r>
      <w:proofErr w:type="gramEnd"/>
      <w:r>
        <w:t xml:space="preserve">  домах  в  Санкт-Петербурге" (далее - Закон)</w:t>
      </w:r>
    </w:p>
    <w:p w:rsidR="006836CF" w:rsidRDefault="006836CF">
      <w:pPr>
        <w:pStyle w:val="ConsPlusNonformat"/>
        <w:jc w:val="both"/>
      </w:pPr>
      <w:r>
        <w:t>заключили настоящий договор (далее - Договор) о нижеследующем.</w:t>
      </w:r>
    </w:p>
    <w:p w:rsidR="006836CF" w:rsidRDefault="006836CF">
      <w:pPr>
        <w:pStyle w:val="ConsPlusNormal"/>
        <w:ind w:firstLine="540"/>
        <w:jc w:val="both"/>
      </w:pPr>
    </w:p>
    <w:p w:rsidR="006836CF" w:rsidRDefault="006836CF">
      <w:pPr>
        <w:pStyle w:val="ConsPlusNormal"/>
        <w:jc w:val="center"/>
        <w:outlineLvl w:val="1"/>
      </w:pPr>
      <w:r>
        <w:rPr>
          <w:b/>
        </w:rPr>
        <w:t>СТАТЬЯ 1. Термины и определения</w:t>
      </w:r>
    </w:p>
    <w:p w:rsidR="006836CF" w:rsidRDefault="006836CF">
      <w:pPr>
        <w:pStyle w:val="ConsPlusNormal"/>
        <w:ind w:firstLine="540"/>
        <w:jc w:val="both"/>
      </w:pPr>
    </w:p>
    <w:p w:rsidR="006836CF" w:rsidRDefault="006836CF">
      <w:pPr>
        <w:pStyle w:val="ConsPlusNormal"/>
        <w:ind w:firstLine="540"/>
        <w:jc w:val="both"/>
      </w:pPr>
      <w:r>
        <w:t>1.1. В настоящем Договоре применяются следующие термины и определения:</w:t>
      </w:r>
    </w:p>
    <w:p w:rsidR="006836CF" w:rsidRDefault="006836CF">
      <w:pPr>
        <w:pStyle w:val="ConsPlusNormal"/>
        <w:spacing w:before="220"/>
        <w:ind w:firstLine="540"/>
        <w:jc w:val="both"/>
      </w:pPr>
      <w:r>
        <w:t xml:space="preserve">1.1.1. </w:t>
      </w:r>
      <w:r>
        <w:rPr>
          <w:b/>
        </w:rPr>
        <w:t>Акт приема-передачи</w:t>
      </w:r>
      <w:r>
        <w:t xml:space="preserve"> - документ, применяемый для приемки выполненных Подрядчиком работ и согласованный в порядке, предусмотренном Договором и действующим законодательством.</w:t>
      </w:r>
    </w:p>
    <w:p w:rsidR="006836CF" w:rsidRDefault="006836CF">
      <w:pPr>
        <w:pStyle w:val="ConsPlusNormal"/>
        <w:spacing w:before="220"/>
        <w:ind w:firstLine="540"/>
        <w:jc w:val="both"/>
      </w:pPr>
      <w:r>
        <w:t xml:space="preserve">1.1.2. </w:t>
      </w:r>
      <w:r>
        <w:rPr>
          <w:b/>
        </w:rPr>
        <w:t>Дни</w:t>
      </w:r>
      <w:r>
        <w:t xml:space="preserve"> - календарные дни.</w:t>
      </w:r>
    </w:p>
    <w:p w:rsidR="006836CF" w:rsidRDefault="006836CF">
      <w:pPr>
        <w:pStyle w:val="ConsPlusNormal"/>
        <w:spacing w:before="220"/>
        <w:ind w:firstLine="540"/>
        <w:jc w:val="both"/>
      </w:pPr>
      <w:r>
        <w:t xml:space="preserve">1.1.3. </w:t>
      </w:r>
      <w:r>
        <w:rPr>
          <w:b/>
        </w:rPr>
        <w:t>График выполнения работ</w:t>
      </w:r>
      <w:r>
        <w:t xml:space="preserve"> - документ, являющийся приложением к Договору, подписанный уполномоченными представителями Сторон, в котором определены этапы проведения работ в соответствии с Договором.</w:t>
      </w:r>
    </w:p>
    <w:p w:rsidR="006836CF" w:rsidRDefault="006836CF">
      <w:pPr>
        <w:pStyle w:val="ConsPlusNormal"/>
        <w:spacing w:before="220"/>
        <w:ind w:firstLine="540"/>
        <w:jc w:val="both"/>
      </w:pPr>
      <w:r>
        <w:t xml:space="preserve">1.1.4. </w:t>
      </w:r>
      <w:r>
        <w:rPr>
          <w:b/>
        </w:rPr>
        <w:t>Виды работ</w:t>
      </w:r>
      <w:r>
        <w:t xml:space="preserve"> - виды работ по капитальному ремонту общего имущества в многоквартирных домах, предусмотренные </w:t>
      </w:r>
      <w:hyperlink r:id="rId12">
        <w:r>
          <w:rPr>
            <w:color w:val="0000FF"/>
          </w:rPr>
          <w:t>частью 1 статьи 166</w:t>
        </w:r>
      </w:hyperlink>
      <w:r>
        <w:t xml:space="preserve"> Жилищного кодекса Российской Федерации и </w:t>
      </w:r>
      <w:hyperlink r:id="rId13">
        <w:r>
          <w:rPr>
            <w:color w:val="0000FF"/>
          </w:rPr>
          <w:t>частью 4 статьи 2</w:t>
        </w:r>
      </w:hyperlink>
      <w:r>
        <w:t xml:space="preserve"> Закона Санкт-Петербурга от 04.12.2013 N 690-120 "О капитальном </w:t>
      </w:r>
      <w:r>
        <w:lastRenderedPageBreak/>
        <w:t>ремонте общего имущества в многоквартирных домах в Санкт-Петербурге" и включенные в Региональную программу капитального ремонта.</w:t>
      </w:r>
    </w:p>
    <w:p w:rsidR="006836CF" w:rsidRDefault="006836CF">
      <w:pPr>
        <w:pStyle w:val="ConsPlusNormal"/>
        <w:spacing w:before="220"/>
        <w:ind w:firstLine="540"/>
        <w:jc w:val="both"/>
      </w:pPr>
      <w:r>
        <w:t xml:space="preserve">1.1.5. </w:t>
      </w:r>
      <w:r>
        <w:rPr>
          <w:b/>
        </w:rPr>
        <w:t>Объект</w:t>
      </w:r>
      <w:r>
        <w:t xml:space="preserve"> - конструктивный элемент или вид инженерного оборудования, наименование которого соответствует наименованию одного из видов работ, входящий в состав общего имущества многоквартирного дома, расположенного по адресу (адресам) (далее - Объект(-ы)), согласно </w:t>
      </w:r>
      <w:hyperlink w:anchor="P341">
        <w:r>
          <w:rPr>
            <w:color w:val="0000FF"/>
          </w:rPr>
          <w:t>Приложению 1</w:t>
        </w:r>
      </w:hyperlink>
      <w:r>
        <w:t xml:space="preserve"> к Договору, в отношении которого должна быть разработана проектная документация на проведение капитального ремонта в соответствии с настоящим Договорам.</w:t>
      </w:r>
    </w:p>
    <w:p w:rsidR="006836CF" w:rsidRDefault="006836CF">
      <w:pPr>
        <w:pStyle w:val="ConsPlusNormal"/>
        <w:spacing w:before="220"/>
        <w:ind w:firstLine="540"/>
        <w:jc w:val="both"/>
      </w:pPr>
      <w:r>
        <w:t xml:space="preserve">1.1.6. </w:t>
      </w:r>
      <w:r>
        <w:rPr>
          <w:b/>
        </w:rPr>
        <w:t>Документация</w:t>
      </w:r>
      <w:r>
        <w:t xml:space="preserve"> - проектная документация на капитальный ремонт Объекта - комплект технической документации, включающей графическую, расчетную части, сметную документацию и т.д., выполненные в соответствии с составом разделов проектной документации и требованиями к их содержанию, утвержденными </w:t>
      </w:r>
      <w:hyperlink r:id="rId14">
        <w:r>
          <w:rPr>
            <w:color w:val="0000FF"/>
          </w:rPr>
          <w:t>постановлением</w:t>
        </w:r>
      </w:hyperlink>
      <w:r>
        <w:t xml:space="preserve"> Правительства РФ от 16.02.2008 N 87 "О составе разделов проектной документации и требованиях к их содержанию", требованиями нормативно-технической документации в области градостроительной деятельности, а также техническим заданием, заданием на проектирование.</w:t>
      </w:r>
    </w:p>
    <w:p w:rsidR="006836CF" w:rsidRDefault="006836CF">
      <w:pPr>
        <w:pStyle w:val="ConsPlusNormal"/>
        <w:spacing w:before="220"/>
        <w:ind w:firstLine="540"/>
        <w:jc w:val="both"/>
      </w:pPr>
      <w:r>
        <w:t xml:space="preserve">1.1.7. </w:t>
      </w:r>
      <w:r>
        <w:rPr>
          <w:b/>
        </w:rPr>
        <w:t>Качество Документации</w:t>
      </w:r>
      <w:r>
        <w:t xml:space="preserve"> - требования, предъявляемые техническим заданием, техническими условиями (далее - ТУ), Сводами правил (далее - СП), государственными стандартами, рекомендациями и замечаниями согласующих инстанций, а также указаниями Заказчика и другими действующими нормативными актами Российской Федерации и Санкт-Петербурга, условиями настоящего Договора.</w:t>
      </w:r>
    </w:p>
    <w:p w:rsidR="006836CF" w:rsidRDefault="006836CF">
      <w:pPr>
        <w:pStyle w:val="ConsPlusNormal"/>
        <w:spacing w:before="220"/>
        <w:ind w:firstLine="540"/>
        <w:jc w:val="both"/>
      </w:pPr>
      <w:r>
        <w:t xml:space="preserve">1.1.8. </w:t>
      </w:r>
      <w:r>
        <w:rPr>
          <w:b/>
        </w:rPr>
        <w:t>Недостатки</w:t>
      </w:r>
      <w:r>
        <w:t xml:space="preserve"> - допущенные отступления от требований к качеству документации.</w:t>
      </w:r>
    </w:p>
    <w:p w:rsidR="006836CF" w:rsidRDefault="006836CF">
      <w:pPr>
        <w:pStyle w:val="ConsPlusNormal"/>
        <w:spacing w:before="220"/>
        <w:ind w:firstLine="540"/>
        <w:jc w:val="both"/>
      </w:pPr>
      <w:r>
        <w:t xml:space="preserve">1.1.9. </w:t>
      </w:r>
      <w:r>
        <w:rPr>
          <w:b/>
        </w:rPr>
        <w:t>Представитель Заказчика</w:t>
      </w:r>
      <w:r>
        <w:t xml:space="preserve"> - лицо, назначенное и уполномоченное Заказчиком для выполнения задач, определенных Договором.</w:t>
      </w:r>
    </w:p>
    <w:p w:rsidR="006836CF" w:rsidRDefault="006836CF">
      <w:pPr>
        <w:pStyle w:val="ConsPlusNormal"/>
        <w:spacing w:before="220"/>
        <w:ind w:firstLine="540"/>
        <w:jc w:val="both"/>
      </w:pPr>
      <w:r>
        <w:t xml:space="preserve">1.1.10. </w:t>
      </w:r>
      <w:r>
        <w:rPr>
          <w:b/>
        </w:rPr>
        <w:t>Представитель Подрядчика</w:t>
      </w:r>
      <w:r>
        <w:t xml:space="preserve"> - лицо, назначенное и уполномоченное Подрядчиком для выполнения задач, определенных Договором.</w:t>
      </w:r>
    </w:p>
    <w:p w:rsidR="006836CF" w:rsidRDefault="006836CF">
      <w:pPr>
        <w:pStyle w:val="ConsPlusNormal"/>
        <w:spacing w:before="220"/>
        <w:ind w:firstLine="540"/>
        <w:jc w:val="both"/>
      </w:pPr>
      <w:r>
        <w:t xml:space="preserve">1.1.11. </w:t>
      </w:r>
      <w:r>
        <w:rPr>
          <w:b/>
        </w:rPr>
        <w:t>Задание на проектирование</w:t>
      </w:r>
      <w:r>
        <w:t xml:space="preserve"> - разработанный и утвержденный Заказчиком перечень исходных данных для разработки проектной документации, требований к объему и составу проектной документации, требований по обеспечению этапов проведения работ, сохранению инженерного оборудования и(или) конструкций (элементов таких конструкций), затрагиваемых при производстве работ, но не подлежащих капитальному ремонту, требований о необходимости разработки проектной документации по выносу сетей из зон производства работ на период производства работ, требований к содержанию разрабатываемых разделов проектной документации, перечне и условиях согласования проектной документации.</w:t>
      </w:r>
    </w:p>
    <w:p w:rsidR="006836CF" w:rsidRDefault="006836CF">
      <w:pPr>
        <w:pStyle w:val="ConsPlusNormal"/>
        <w:spacing w:before="220"/>
        <w:ind w:firstLine="540"/>
        <w:jc w:val="both"/>
      </w:pPr>
      <w:r>
        <w:t xml:space="preserve">Примерные формы заданий на проектирование по видам работ утверждены </w:t>
      </w:r>
      <w:hyperlink r:id="rId15">
        <w:r>
          <w:rPr>
            <w:color w:val="0000FF"/>
          </w:rPr>
          <w:t>распоряжением</w:t>
        </w:r>
      </w:hyperlink>
      <w:r>
        <w:t xml:space="preserve"> Жилищного комитета от 16.02.2015 N 103-р "Об утверждении примерных форм заданий на проектирование для разработки проектной документации по основным видам работ по капитальному ремонту общего имущества в многоквартирных домах в Санкт-Петербурге, предусмотренным Региональной программой капитального ремонта общего имущества в многоквартирных домах в Санкт-Петербурге".</w:t>
      </w:r>
    </w:p>
    <w:p w:rsidR="006836CF" w:rsidRDefault="006836CF">
      <w:pPr>
        <w:pStyle w:val="ConsPlusNormal"/>
        <w:spacing w:before="220"/>
        <w:ind w:firstLine="540"/>
        <w:jc w:val="both"/>
      </w:pPr>
      <w:r>
        <w:t xml:space="preserve">1.1.12. </w:t>
      </w:r>
      <w:r>
        <w:rPr>
          <w:b/>
        </w:rPr>
        <w:t>Этап выполнения Работ</w:t>
      </w:r>
      <w:r>
        <w:t xml:space="preserve"> &lt;1&gt; - группа (перечень) Объектов, объединенных по общему признаку: одинаковый срок окончания выполнения Работ в соответствии с </w:t>
      </w:r>
      <w:hyperlink w:anchor="P500">
        <w:r>
          <w:rPr>
            <w:color w:val="0000FF"/>
          </w:rPr>
          <w:t>Графиком</w:t>
        </w:r>
      </w:hyperlink>
      <w:r>
        <w:t xml:space="preserve"> выполнения Работ (Приложение 4 к Договору).</w:t>
      </w:r>
    </w:p>
    <w:p w:rsidR="006836CF" w:rsidRDefault="006836CF">
      <w:pPr>
        <w:pStyle w:val="ConsPlusNormal"/>
        <w:spacing w:before="220"/>
        <w:ind w:firstLine="540"/>
        <w:jc w:val="both"/>
      </w:pPr>
      <w:r>
        <w:t>--------------------------------</w:t>
      </w:r>
    </w:p>
    <w:p w:rsidR="006836CF" w:rsidRDefault="006836CF">
      <w:pPr>
        <w:pStyle w:val="ConsPlusNormal"/>
        <w:spacing w:before="220"/>
        <w:ind w:firstLine="540"/>
        <w:jc w:val="both"/>
      </w:pPr>
      <w:r>
        <w:t>&lt;1&gt; Термин применяется при наличии нескольких Объектов.</w:t>
      </w:r>
    </w:p>
    <w:p w:rsidR="006836CF" w:rsidRDefault="006836CF">
      <w:pPr>
        <w:pStyle w:val="ConsPlusNormal"/>
        <w:ind w:firstLine="540"/>
        <w:jc w:val="both"/>
      </w:pPr>
    </w:p>
    <w:p w:rsidR="006836CF" w:rsidRDefault="006836CF">
      <w:pPr>
        <w:pStyle w:val="ConsPlusNormal"/>
        <w:jc w:val="center"/>
        <w:outlineLvl w:val="1"/>
      </w:pPr>
      <w:r>
        <w:rPr>
          <w:b/>
        </w:rPr>
        <w:t>СТАТЬЯ 2. Предмет Договора</w:t>
      </w:r>
    </w:p>
    <w:p w:rsidR="006836CF" w:rsidRDefault="006836CF">
      <w:pPr>
        <w:pStyle w:val="ConsPlusNormal"/>
        <w:ind w:firstLine="540"/>
        <w:jc w:val="both"/>
      </w:pPr>
    </w:p>
    <w:p w:rsidR="006836CF" w:rsidRDefault="006836CF">
      <w:pPr>
        <w:pStyle w:val="ConsPlusNormal"/>
        <w:ind w:firstLine="540"/>
        <w:jc w:val="both"/>
      </w:pPr>
      <w:bookmarkStart w:id="1" w:name="P88"/>
      <w:bookmarkEnd w:id="1"/>
      <w:r>
        <w:t>2.1. &lt;2&gt; Выбрать необходимый вариант:</w:t>
      </w:r>
    </w:p>
    <w:p w:rsidR="006836CF" w:rsidRDefault="006836CF">
      <w:pPr>
        <w:pStyle w:val="ConsPlusNormal"/>
        <w:spacing w:before="220"/>
        <w:ind w:firstLine="540"/>
        <w:jc w:val="both"/>
      </w:pPr>
      <w:r>
        <w:t>--------------------------------</w:t>
      </w:r>
    </w:p>
    <w:p w:rsidR="006836CF" w:rsidRDefault="006836CF">
      <w:pPr>
        <w:pStyle w:val="ConsPlusNormal"/>
        <w:spacing w:before="220"/>
        <w:ind w:firstLine="540"/>
        <w:jc w:val="both"/>
      </w:pPr>
      <w:r>
        <w:t>&lt;2&gt; Заполняется при заключении Договора на оказание услуг и(или) выполнение работ по капитальному ремонту общего имущества многоквартирных домов в зависимости от принадлежности многоквартирных домов к объектам культурного наследия, выявленным объектам культурного наследия.</w:t>
      </w:r>
    </w:p>
    <w:p w:rsidR="006836CF" w:rsidRDefault="006836CF">
      <w:pPr>
        <w:pStyle w:val="ConsPlusNormal"/>
        <w:ind w:firstLine="540"/>
        <w:jc w:val="both"/>
      </w:pPr>
    </w:p>
    <w:p w:rsidR="006836CF" w:rsidRDefault="006836CF">
      <w:pPr>
        <w:pStyle w:val="ConsPlusNormal"/>
        <w:ind w:firstLine="540"/>
        <w:jc w:val="both"/>
      </w:pPr>
      <w:r>
        <w:rPr>
          <w:i/>
        </w:rPr>
        <w:t>Вариант 1</w:t>
      </w:r>
      <w:r>
        <w:t xml:space="preserve">: Заказчик поручает, а Подрядчик принимает на себя обязательства по разработке и согласованию в установленном порядке Документации (далее - Работы) на проведение капитального ремонта Объекта(-ов) согласно перечню в соответствии с </w:t>
      </w:r>
      <w:hyperlink w:anchor="P341">
        <w:r>
          <w:rPr>
            <w:color w:val="0000FF"/>
          </w:rPr>
          <w:t>Приложением 1</w:t>
        </w:r>
      </w:hyperlink>
      <w:r>
        <w:t xml:space="preserve"> к Договору.</w:t>
      </w:r>
    </w:p>
    <w:p w:rsidR="006836CF" w:rsidRDefault="006836CF">
      <w:pPr>
        <w:pStyle w:val="ConsPlusNormal"/>
        <w:spacing w:before="220"/>
        <w:ind w:firstLine="540"/>
        <w:jc w:val="both"/>
      </w:pPr>
      <w:r>
        <w:t>Документация должна содержать материалы в текстовой форме и в виде карт (схем), определяющие архитектурные, функционально-технологические, конструктивные и инженерно-технические решения для обеспечения капитального ремонта Объекта.</w:t>
      </w:r>
    </w:p>
    <w:p w:rsidR="006836CF" w:rsidRDefault="006836CF">
      <w:pPr>
        <w:pStyle w:val="ConsPlusNormal"/>
        <w:spacing w:before="220"/>
        <w:ind w:firstLine="540"/>
        <w:jc w:val="both"/>
      </w:pPr>
      <w:r>
        <w:t xml:space="preserve">Результатом Работ является выполненная и согласованная в порядке, установленном действующим законодательством, Документация по Объекту(-ам) согласно </w:t>
      </w:r>
      <w:hyperlink w:anchor="P341">
        <w:r>
          <w:rPr>
            <w:color w:val="0000FF"/>
          </w:rPr>
          <w:t>Приложению 1</w:t>
        </w:r>
      </w:hyperlink>
      <w:r>
        <w:t xml:space="preserve"> к Договору.</w:t>
      </w:r>
    </w:p>
    <w:p w:rsidR="006836CF" w:rsidRDefault="006836CF">
      <w:pPr>
        <w:pStyle w:val="ConsPlusNormal"/>
        <w:spacing w:before="220"/>
        <w:ind w:firstLine="540"/>
        <w:jc w:val="both"/>
      </w:pPr>
      <w:r>
        <w:rPr>
          <w:i/>
        </w:rPr>
        <w:t>Вариант 2</w:t>
      </w:r>
      <w:r>
        <w:t>: Заказчик поручает, а Подрядчик принимает на себя обязательства по разработке и согласованию в установленном порядке Документации (далее - Работы) на проведение капитального ремонта Объекта(-ов) в многоквартирном(-ых) доме(-ах), являющегося(-ихся) объектом(-ами) культурного наследия, выявленным(-и) объектом(-ами) культурного наследия, согласно перечню в соответствии с Приложением 1 к Договору. Документация должна содержать материалы в текстовой форме и в виде карт (схем), определяющие архитектурные, функционально-технологические, конструктивные и инженерно-технические решения для обеспечения капитального ремонта Объекта.</w:t>
      </w:r>
    </w:p>
    <w:p w:rsidR="006836CF" w:rsidRDefault="006836CF">
      <w:pPr>
        <w:pStyle w:val="ConsPlusNormal"/>
        <w:spacing w:before="220"/>
        <w:ind w:firstLine="540"/>
        <w:jc w:val="both"/>
      </w:pPr>
      <w:r>
        <w:t>Результатом Работ является выполненная и согласованная в порядке, установленном действующим законодательством, Документация по Объекту(-ам) согласно Приложению 1 к Договору.</w:t>
      </w:r>
    </w:p>
    <w:p w:rsidR="006836CF" w:rsidRDefault="006836CF">
      <w:pPr>
        <w:pStyle w:val="ConsPlusNormal"/>
        <w:spacing w:before="220"/>
        <w:ind w:firstLine="540"/>
        <w:jc w:val="both"/>
      </w:pPr>
      <w:r>
        <w:t xml:space="preserve">2.2. Подрядчик выполняет Работы в соответствии с </w:t>
      </w:r>
      <w:hyperlink w:anchor="P341">
        <w:r>
          <w:rPr>
            <w:color w:val="0000FF"/>
          </w:rPr>
          <w:t>Расчетом</w:t>
        </w:r>
      </w:hyperlink>
      <w:r>
        <w:t xml:space="preserve"> стоимости Договора (Приложение 1 к Договору), </w:t>
      </w:r>
      <w:hyperlink w:anchor="P464">
        <w:r>
          <w:rPr>
            <w:color w:val="0000FF"/>
          </w:rPr>
          <w:t>Заданием</w:t>
        </w:r>
      </w:hyperlink>
      <w:r>
        <w:t xml:space="preserve">(-ями) на проектирование (Приложение 2 к Договору), Сметной </w:t>
      </w:r>
      <w:hyperlink w:anchor="P486">
        <w:r>
          <w:rPr>
            <w:color w:val="0000FF"/>
          </w:rPr>
          <w:t>документацией</w:t>
        </w:r>
      </w:hyperlink>
      <w:r>
        <w:t xml:space="preserve"> на разработку проектной документации (Приложение 3 к Договору), </w:t>
      </w:r>
      <w:hyperlink w:anchor="P500">
        <w:r>
          <w:rPr>
            <w:color w:val="0000FF"/>
          </w:rPr>
          <w:t>Графиком</w:t>
        </w:r>
      </w:hyperlink>
      <w:r>
        <w:t xml:space="preserve"> выполнения Работ (Приложение 4 к Договору), иными исходными данными, необходимыми для выполнения работ, указанными в </w:t>
      </w:r>
      <w:hyperlink w:anchor="P712">
        <w:r>
          <w:rPr>
            <w:color w:val="0000FF"/>
          </w:rPr>
          <w:t>Приложении 5</w:t>
        </w:r>
      </w:hyperlink>
      <w:r>
        <w:t xml:space="preserve"> к Договору (далее - иные исходные данные), определяющими объем, содержание Работ, а также в соответствии с требованиями действующего на территории Российской Федерации законодательства.</w:t>
      </w:r>
    </w:p>
    <w:p w:rsidR="006836CF" w:rsidRDefault="006836CF">
      <w:pPr>
        <w:pStyle w:val="ConsPlusNormal"/>
        <w:spacing w:before="220"/>
        <w:ind w:firstLine="540"/>
        <w:jc w:val="both"/>
      </w:pPr>
      <w:r>
        <w:t>2.3. Заказчик представляет Подрядчику перечень исходных данных для проектирования, требования к объему и составу Документации, требования к проведению Работ, сохранению инженерного оборудования и(или) конструкций (элементов таких конструкций), затрагиваемых при производстве работ, но не подлежащих капитальному ремонту, требования к содержанию разрабатываемых разделов проектной документации, перечень и условия согласования Документации в перечисленных в Задании на проектирование ведомствах и организациях.</w:t>
      </w:r>
    </w:p>
    <w:p w:rsidR="006836CF" w:rsidRDefault="006836CF">
      <w:pPr>
        <w:pStyle w:val="ConsPlusNormal"/>
        <w:spacing w:before="220"/>
        <w:ind w:firstLine="540"/>
        <w:jc w:val="both"/>
      </w:pPr>
      <w:r>
        <w:t xml:space="preserve">2.4. Подрядчик, принимая на себя обязательства по выполнению Работ, подтверждает, что </w:t>
      </w:r>
      <w:hyperlink w:anchor="P464">
        <w:r>
          <w:rPr>
            <w:color w:val="0000FF"/>
          </w:rPr>
          <w:t>Задание</w:t>
        </w:r>
      </w:hyperlink>
      <w:r>
        <w:t xml:space="preserve"> на проектирование (приложение 2 к Договору) сформировано в объеме, необходимом и достаточном для выполнения Работ по Договору.</w:t>
      </w:r>
    </w:p>
    <w:p w:rsidR="006836CF" w:rsidRDefault="006836CF">
      <w:pPr>
        <w:pStyle w:val="ConsPlusNormal"/>
        <w:spacing w:before="220"/>
        <w:ind w:firstLine="540"/>
        <w:jc w:val="both"/>
      </w:pPr>
      <w:bookmarkStart w:id="2" w:name="P100"/>
      <w:bookmarkEnd w:id="2"/>
      <w:r>
        <w:t>2.5. Документация, разрабатываемая в рамках настоящего Договора, должна соответствовать условиям ТУ, СП, ГОСТов, технических регламентов, действующих в области проектно-</w:t>
      </w:r>
      <w:r>
        <w:lastRenderedPageBreak/>
        <w:t xml:space="preserve">изыскательских работ, строительства и капитального ремонта, </w:t>
      </w:r>
      <w:hyperlink w:anchor="P464">
        <w:r>
          <w:rPr>
            <w:color w:val="0000FF"/>
          </w:rPr>
          <w:t>Заданию</w:t>
        </w:r>
      </w:hyperlink>
      <w:r>
        <w:t xml:space="preserve">(-ям) на проектирование (Приложение 2 к Договору), Сметной </w:t>
      </w:r>
      <w:hyperlink w:anchor="P486">
        <w:r>
          <w:rPr>
            <w:color w:val="0000FF"/>
          </w:rPr>
          <w:t>документации</w:t>
        </w:r>
      </w:hyperlink>
      <w:r>
        <w:t xml:space="preserve"> на разработку проектной документации (Приложение 3 к Договору), </w:t>
      </w:r>
      <w:hyperlink w:anchor="P500">
        <w:r>
          <w:rPr>
            <w:color w:val="0000FF"/>
          </w:rPr>
          <w:t>Графику</w:t>
        </w:r>
      </w:hyperlink>
      <w:r>
        <w:t xml:space="preserve"> выполнения Работ (Приложение 4 к Договору), иным исходным данным (</w:t>
      </w:r>
      <w:hyperlink w:anchor="P712">
        <w:r>
          <w:rPr>
            <w:color w:val="0000FF"/>
          </w:rPr>
          <w:t>Приложение 5</w:t>
        </w:r>
      </w:hyperlink>
      <w:r>
        <w:t xml:space="preserve"> к Договору), условиям настоящего Договора.</w:t>
      </w:r>
    </w:p>
    <w:p w:rsidR="006836CF" w:rsidRDefault="006836CF">
      <w:pPr>
        <w:pStyle w:val="ConsPlusNormal"/>
        <w:spacing w:before="220"/>
        <w:ind w:firstLine="540"/>
        <w:jc w:val="both"/>
      </w:pPr>
      <w:r>
        <w:t>2.6. Контроль за надлежащим выполнением Подрядчиком обязательств по Договору, в том числе за сроками и этапами выполнения работ, оформлением документов, связанных с оплатой и подтверждающих выполнение работ, их согласование производится Представителем Заказчика.</w:t>
      </w:r>
    </w:p>
    <w:p w:rsidR="006836CF" w:rsidRDefault="006836CF">
      <w:pPr>
        <w:pStyle w:val="ConsPlusNormal"/>
        <w:spacing w:before="220"/>
        <w:ind w:firstLine="540"/>
        <w:jc w:val="both"/>
      </w:pPr>
      <w:r>
        <w:t>2.7. &lt;3&gt; Выбирается необходимый вариант:</w:t>
      </w:r>
    </w:p>
    <w:p w:rsidR="006836CF" w:rsidRDefault="006836CF">
      <w:pPr>
        <w:pStyle w:val="ConsPlusNormal"/>
        <w:spacing w:before="220"/>
        <w:ind w:firstLine="540"/>
        <w:jc w:val="both"/>
      </w:pPr>
      <w:r>
        <w:t>--------------------------------</w:t>
      </w:r>
    </w:p>
    <w:p w:rsidR="006836CF" w:rsidRDefault="006836CF">
      <w:pPr>
        <w:pStyle w:val="ConsPlusNormal"/>
        <w:spacing w:before="220"/>
        <w:ind w:firstLine="540"/>
        <w:jc w:val="both"/>
      </w:pPr>
      <w:r>
        <w:t>&lt;3&gt; Выбирается вариант в зависимости от основания заключения Договора с указанием предмета электронного аукциона (для вариантов 1 и 3) в соответствии с Положением.</w:t>
      </w:r>
    </w:p>
    <w:p w:rsidR="006836CF" w:rsidRDefault="006836CF">
      <w:pPr>
        <w:pStyle w:val="ConsPlusNormal"/>
        <w:ind w:firstLine="540"/>
        <w:jc w:val="both"/>
      </w:pPr>
    </w:p>
    <w:p w:rsidR="006836CF" w:rsidRDefault="006836CF">
      <w:pPr>
        <w:pStyle w:val="ConsPlusNormal"/>
        <w:ind w:firstLine="540"/>
        <w:jc w:val="both"/>
      </w:pPr>
      <w:r>
        <w:rPr>
          <w:i/>
        </w:rPr>
        <w:t>Вариант 1</w:t>
      </w:r>
      <w:r>
        <w:t>: Договор заключен по результатам электронного аукциона на ______________ на основании протокола о результатах электронного аукциона от "__" ________ 201_ N __.</w:t>
      </w:r>
    </w:p>
    <w:p w:rsidR="006836CF" w:rsidRDefault="006836CF">
      <w:pPr>
        <w:pStyle w:val="ConsPlusNormal"/>
        <w:spacing w:before="220"/>
        <w:ind w:firstLine="540"/>
        <w:jc w:val="both"/>
      </w:pPr>
      <w:r>
        <w:rPr>
          <w:i/>
        </w:rPr>
        <w:t>Вариант 2</w:t>
      </w:r>
      <w:r>
        <w:t xml:space="preserve">: Договор заключен с единственной подрядной организацией в соответствии с подпунктом ____ </w:t>
      </w:r>
      <w:hyperlink r:id="rId16">
        <w:r>
          <w:rPr>
            <w:color w:val="0000FF"/>
          </w:rPr>
          <w:t>пункта 193</w:t>
        </w:r>
      </w:hyperlink>
      <w:r>
        <w:t xml:space="preserve"> Положения.</w:t>
      </w:r>
    </w:p>
    <w:p w:rsidR="006836CF" w:rsidRDefault="006836CF">
      <w:pPr>
        <w:pStyle w:val="ConsPlusNormal"/>
        <w:spacing w:before="220"/>
        <w:ind w:firstLine="540"/>
        <w:jc w:val="both"/>
      </w:pPr>
      <w:r>
        <w:rPr>
          <w:i/>
        </w:rPr>
        <w:t>Вариант 3</w:t>
      </w:r>
      <w:r>
        <w:t xml:space="preserve">: Договор заключен с единственной подрядной организацией в соответствии с </w:t>
      </w:r>
      <w:hyperlink r:id="rId17">
        <w:r>
          <w:rPr>
            <w:color w:val="0000FF"/>
          </w:rPr>
          <w:t>пунктом 165</w:t>
        </w:r>
      </w:hyperlink>
      <w:r>
        <w:t xml:space="preserve"> Положения в связи с признанием электронного аукциона на ___________ _____________ несостоявшимся на основании протокола о результатах электронного аукциона от "__" _______________ 201_ N __.</w:t>
      </w:r>
    </w:p>
    <w:p w:rsidR="006836CF" w:rsidRDefault="006836CF">
      <w:pPr>
        <w:pStyle w:val="ConsPlusNormal"/>
        <w:spacing w:before="220"/>
        <w:ind w:firstLine="540"/>
        <w:jc w:val="both"/>
      </w:pPr>
      <w:r>
        <w:t>2.8. В качестве обеспечения исполнения обязательств представлено (</w:t>
      </w:r>
      <w:r>
        <w:rPr>
          <w:i/>
        </w:rPr>
        <w:t>выбрать нужное</w:t>
      </w:r>
      <w:r>
        <w:t>):</w:t>
      </w:r>
    </w:p>
    <w:p w:rsidR="006836CF" w:rsidRDefault="006836CF">
      <w:pPr>
        <w:pStyle w:val="ConsPlusNormal"/>
        <w:spacing w:before="220"/>
        <w:ind w:firstLine="540"/>
        <w:jc w:val="both"/>
      </w:pPr>
      <w:r>
        <w:rPr>
          <w:i/>
        </w:rPr>
        <w:t>банковская гарантия</w:t>
      </w:r>
      <w:r>
        <w:t xml:space="preserve"> от "__" ___________ 201_ г. N ___ в размере ______ (__________) рублей;</w:t>
      </w:r>
    </w:p>
    <w:p w:rsidR="006836CF" w:rsidRDefault="006836CF">
      <w:pPr>
        <w:pStyle w:val="ConsPlusNormal"/>
        <w:spacing w:before="220"/>
        <w:ind w:firstLine="540"/>
        <w:jc w:val="both"/>
      </w:pPr>
      <w:r>
        <w:rPr>
          <w:i/>
        </w:rPr>
        <w:t>обеспечительный платеж</w:t>
      </w:r>
      <w:r>
        <w:t xml:space="preserve"> в размере _____ (______________) рублей, перечисленный Подрядчиком на расчетный счет Заказчика в соответствии с платежным поручением от "__" ____________ 201_ г. N ______.</w:t>
      </w:r>
    </w:p>
    <w:p w:rsidR="006836CF" w:rsidRDefault="006836CF">
      <w:pPr>
        <w:pStyle w:val="ConsPlusNormal"/>
        <w:spacing w:before="220"/>
        <w:ind w:firstLine="540"/>
        <w:jc w:val="both"/>
      </w:pPr>
      <w:r>
        <w:t>В ходе исполнения Договора допускается замена вида обеспечения исполнения обязательств на основании дополнительного соглашения к Договору.</w:t>
      </w:r>
    </w:p>
    <w:p w:rsidR="006836CF" w:rsidRDefault="006836CF">
      <w:pPr>
        <w:pStyle w:val="ConsPlusNormal"/>
        <w:spacing w:before="220"/>
        <w:ind w:firstLine="540"/>
        <w:jc w:val="both"/>
      </w:pPr>
      <w:r>
        <w:t>При замене вида обеспечения исполнения обязательств по Договору с обеспечительного платежа на банковскую гарантию денежные средства возвращаются Подрядчику в течение 5 (пяти) рабочих дней с момента получения Заказчиком подтверждения от банка, выдавшего гарантию, факта выдачи данной банковской гарантии.</w:t>
      </w:r>
    </w:p>
    <w:p w:rsidR="006836CF" w:rsidRDefault="006836CF">
      <w:pPr>
        <w:pStyle w:val="ConsPlusNormal"/>
        <w:spacing w:before="220"/>
        <w:ind w:firstLine="540"/>
        <w:jc w:val="both"/>
      </w:pPr>
      <w:r>
        <w:t>2.9. &lt;4&gt; В случае если в качестве обеспечения исполнения обязательств по Договору Подрядчиком представлен обеспечительный платеж:</w:t>
      </w:r>
    </w:p>
    <w:p w:rsidR="006836CF" w:rsidRDefault="006836CF">
      <w:pPr>
        <w:pStyle w:val="ConsPlusNormal"/>
        <w:spacing w:before="220"/>
        <w:ind w:firstLine="540"/>
        <w:jc w:val="both"/>
      </w:pPr>
      <w:r>
        <w:t>--------------------------------</w:t>
      </w:r>
    </w:p>
    <w:p w:rsidR="006836CF" w:rsidRDefault="006836CF">
      <w:pPr>
        <w:pStyle w:val="ConsPlusNormal"/>
        <w:spacing w:before="220"/>
        <w:ind w:firstLine="540"/>
        <w:jc w:val="both"/>
      </w:pPr>
      <w:r>
        <w:t>&lt;4&gt; Пункт 2.9 включается в Договор, заключаемый с Победителем (участником электронного аукциона, заявке которого присвоен второй номер, или единственным участником) электронного аукциона в случае, если в качестве обеспечения исполнения обязательств по Договору представлен обеспечительный платеж.</w:t>
      </w:r>
    </w:p>
    <w:p w:rsidR="006836CF" w:rsidRDefault="006836CF">
      <w:pPr>
        <w:pStyle w:val="ConsPlusNormal"/>
        <w:ind w:firstLine="540"/>
        <w:jc w:val="both"/>
      </w:pPr>
    </w:p>
    <w:p w:rsidR="006836CF" w:rsidRDefault="006836CF">
      <w:pPr>
        <w:pStyle w:val="ConsPlusNormal"/>
        <w:ind w:firstLine="540"/>
        <w:jc w:val="both"/>
      </w:pPr>
      <w:r>
        <w:t xml:space="preserve">2.9.1. Размер обеспечительного платежа, перечисленного Подрядчиком в качестве исполнения обязательств по Договору на счет Заказчика в соответствии с платежным поручением </w:t>
      </w:r>
      <w:r>
        <w:lastRenderedPageBreak/>
        <w:t>от "__" ___________ 201__ N ____, составляет ____________________.</w:t>
      </w:r>
    </w:p>
    <w:p w:rsidR="006836CF" w:rsidRDefault="006836CF">
      <w:pPr>
        <w:pStyle w:val="ConsPlusNormal"/>
        <w:spacing w:before="220"/>
        <w:ind w:firstLine="540"/>
        <w:jc w:val="both"/>
      </w:pPr>
      <w:bookmarkStart w:id="3" w:name="P119"/>
      <w:bookmarkEnd w:id="3"/>
      <w:r>
        <w:t>2.9.2. Обеспечительный платеж, полученный Заказчиком в качестве обеспечения исполнения обязательств по Договору, возвращается Подрядчику в случае надлежащего исполнения последним своих обязательств по Договору не позднее 15 (пятнадцати) рабочих дней со дня получения письменного требования о возврате обеспечительного платежа на счет Подрядчика, указанный в таком требовании, но не ранее даты оплаты за выполненные работы по Договору.</w:t>
      </w:r>
    </w:p>
    <w:p w:rsidR="006836CF" w:rsidRDefault="006836CF">
      <w:pPr>
        <w:pStyle w:val="ConsPlusNormal"/>
        <w:spacing w:before="220"/>
        <w:ind w:firstLine="540"/>
        <w:jc w:val="both"/>
      </w:pPr>
      <w:r>
        <w:t>2.9.3. При ненадлежащем выполнении Подрядчиком своих обязательств по Договору Заказчик без согласия Подрядчика, а также без обращения в суд обращает взыскание на обеспечительный платеж, полученный Заказчиком в качестве обеспечения исполнения обязательств по Договору, с целью удовлетворения своих требований.</w:t>
      </w:r>
    </w:p>
    <w:p w:rsidR="006836CF" w:rsidRDefault="006836CF">
      <w:pPr>
        <w:pStyle w:val="ConsPlusNormal"/>
        <w:spacing w:before="220"/>
        <w:ind w:firstLine="540"/>
        <w:jc w:val="both"/>
      </w:pPr>
      <w:r>
        <w:t xml:space="preserve">Обеспечительный платеж остается у Заказчика в размере причитающейся ему неустойки, предусмотренной </w:t>
      </w:r>
      <w:hyperlink w:anchor="P236">
        <w:r>
          <w:rPr>
            <w:color w:val="0000FF"/>
          </w:rPr>
          <w:t>пунктами 11.2</w:t>
        </w:r>
      </w:hyperlink>
      <w:r>
        <w:t xml:space="preserve">, </w:t>
      </w:r>
      <w:hyperlink w:anchor="P240">
        <w:r>
          <w:rPr>
            <w:color w:val="0000FF"/>
          </w:rPr>
          <w:t>11.3</w:t>
        </w:r>
      </w:hyperlink>
      <w:r>
        <w:t xml:space="preserve"> Договора, а также в случае расторжения Договора в одностороннем порядке по основаниям, предусмотренным </w:t>
      </w:r>
      <w:hyperlink w:anchor="P257">
        <w:r>
          <w:rPr>
            <w:color w:val="0000FF"/>
          </w:rPr>
          <w:t>п. 12.3</w:t>
        </w:r>
      </w:hyperlink>
      <w:r>
        <w:t xml:space="preserve"> Договора, в размере, установленном </w:t>
      </w:r>
      <w:hyperlink w:anchor="P268">
        <w:r>
          <w:rPr>
            <w:color w:val="0000FF"/>
          </w:rPr>
          <w:t>п. 12.7</w:t>
        </w:r>
      </w:hyperlink>
      <w:r>
        <w:t xml:space="preserve"> Договора. Заказчик обращает взыскание на всю сумму обеспечительного платежа, полученного в качестве обеспечения обязательств по Договору, в том числе на сумму, оставшуюся после удовлетворения требований в соответствии с Договором, если Подрядчик не выполнил предусмотренные Договором услуги.</w:t>
      </w:r>
    </w:p>
    <w:p w:rsidR="006836CF" w:rsidRDefault="006836CF">
      <w:pPr>
        <w:pStyle w:val="ConsPlusNormal"/>
        <w:spacing w:before="220"/>
        <w:ind w:firstLine="540"/>
        <w:jc w:val="both"/>
      </w:pPr>
      <w:r>
        <w:t xml:space="preserve">Сумма обеспечительного платежа, оставшаяся после удовлетворения требований Заказчика, возвращается Подрядчику при условии, что остальные обязательства Подрядчика по Договору исполнены надлежащим образом в порядке, предусмотренном </w:t>
      </w:r>
      <w:hyperlink w:anchor="P119">
        <w:r>
          <w:rPr>
            <w:color w:val="0000FF"/>
          </w:rPr>
          <w:t>п. 2.9.2</w:t>
        </w:r>
      </w:hyperlink>
      <w:r>
        <w:t xml:space="preserve"> Договора.</w:t>
      </w:r>
    </w:p>
    <w:p w:rsidR="006836CF" w:rsidRDefault="006836CF">
      <w:pPr>
        <w:pStyle w:val="ConsPlusNormal"/>
        <w:spacing w:before="220"/>
        <w:ind w:firstLine="540"/>
        <w:jc w:val="both"/>
      </w:pPr>
      <w:bookmarkStart w:id="4" w:name="P123"/>
      <w:bookmarkEnd w:id="4"/>
      <w:r>
        <w:t>2.10. В случае если по каким-либо причинам банковская гарантия закончила свое действие и перестала обеспечивать исполнение Подрядчиком своих обязательств по Договору, в том числе при отзыве лицензии, банкротстве или ликвидации банка-гаранта, а также в случаях, когда сроки выполнения работ продлены по основаниям, предусмотренным настоящим Договором, либо нарушены Подрядчиком и превышают срок действия банковской гарантии, представленной в качестве обеспечения исполнения обязательств по Договору, Подрядчик обязуется в течение десяти банковских дней предоставить Заказчику иное (новое) надлежащее обеспечение исполнения обязательств по Договору на тех же условиях и в том же размере, которые указаны в Договоре и в аукционной документации.</w:t>
      </w:r>
    </w:p>
    <w:p w:rsidR="006836CF" w:rsidRDefault="006836CF">
      <w:pPr>
        <w:pStyle w:val="ConsPlusNormal"/>
        <w:ind w:firstLine="540"/>
        <w:jc w:val="both"/>
      </w:pPr>
    </w:p>
    <w:p w:rsidR="006836CF" w:rsidRDefault="006836CF">
      <w:pPr>
        <w:pStyle w:val="ConsPlusNormal"/>
        <w:jc w:val="center"/>
        <w:outlineLvl w:val="1"/>
      </w:pPr>
      <w:r>
        <w:rPr>
          <w:b/>
        </w:rPr>
        <w:t>СТАТЬЯ 3. Сроки выполнения работ</w:t>
      </w:r>
    </w:p>
    <w:p w:rsidR="006836CF" w:rsidRDefault="006836CF">
      <w:pPr>
        <w:pStyle w:val="ConsPlusNormal"/>
        <w:ind w:firstLine="540"/>
        <w:jc w:val="both"/>
      </w:pPr>
    </w:p>
    <w:p w:rsidR="006836CF" w:rsidRDefault="006836CF">
      <w:pPr>
        <w:pStyle w:val="ConsPlusNormal"/>
        <w:ind w:firstLine="540"/>
        <w:jc w:val="both"/>
      </w:pPr>
      <w:r>
        <w:t>3.1. Начало выполнения работ по Договору: с момента подписания сторонами Договора.</w:t>
      </w:r>
    </w:p>
    <w:p w:rsidR="006836CF" w:rsidRDefault="006836CF">
      <w:pPr>
        <w:pStyle w:val="ConsPlusNormal"/>
        <w:spacing w:before="220"/>
        <w:ind w:firstLine="540"/>
        <w:jc w:val="both"/>
      </w:pPr>
      <w:bookmarkStart w:id="5" w:name="P128"/>
      <w:bookmarkEnd w:id="5"/>
      <w:r>
        <w:t>3.2. Срок окончания выполнения Работ по Договору: через ____ дней с момента начала выполнения Работ по Договору.</w:t>
      </w:r>
    </w:p>
    <w:p w:rsidR="006836CF" w:rsidRDefault="006836CF">
      <w:pPr>
        <w:pStyle w:val="ConsPlusNormal"/>
        <w:spacing w:before="220"/>
        <w:ind w:firstLine="540"/>
        <w:jc w:val="both"/>
      </w:pPr>
      <w:r>
        <w:t xml:space="preserve">3.3. Сроки отдельных этапов выполнения Работ по Объекту(-ам) определяются </w:t>
      </w:r>
      <w:hyperlink w:anchor="P500">
        <w:r>
          <w:rPr>
            <w:color w:val="0000FF"/>
          </w:rPr>
          <w:t>Графиком</w:t>
        </w:r>
      </w:hyperlink>
      <w:r>
        <w:t xml:space="preserve"> выполнения Работ согласно Приложению 4 к Договору.</w:t>
      </w:r>
    </w:p>
    <w:p w:rsidR="006836CF" w:rsidRDefault="006836CF">
      <w:pPr>
        <w:pStyle w:val="ConsPlusNormal"/>
        <w:spacing w:before="220"/>
        <w:ind w:firstLine="540"/>
        <w:jc w:val="both"/>
      </w:pPr>
      <w:r>
        <w:t xml:space="preserve">3.4. Датой окончания выполненных работ по Объекту(-ам) считается дата подписания сторонами </w:t>
      </w:r>
      <w:hyperlink w:anchor="P926">
        <w:r>
          <w:rPr>
            <w:color w:val="0000FF"/>
          </w:rPr>
          <w:t>Акта</w:t>
        </w:r>
      </w:hyperlink>
      <w:r>
        <w:t xml:space="preserve">(-ов) сдачи-приемки работ по разработке проектной документации на проведение капитального ремонта Объекта общего имущества в многоквартирном доме (далее - Акт(-ы) сдачи-приемки) по форме согласно Приложению 8 к Договору в порядке, установленном </w:t>
      </w:r>
      <w:hyperlink w:anchor="P202">
        <w:r>
          <w:rPr>
            <w:color w:val="0000FF"/>
          </w:rPr>
          <w:t>статьей 8</w:t>
        </w:r>
      </w:hyperlink>
      <w:r>
        <w:t xml:space="preserve"> Договора.</w:t>
      </w:r>
    </w:p>
    <w:p w:rsidR="006836CF" w:rsidRDefault="006836CF">
      <w:pPr>
        <w:pStyle w:val="ConsPlusNormal"/>
        <w:spacing w:before="220"/>
        <w:ind w:firstLine="540"/>
        <w:jc w:val="both"/>
      </w:pPr>
      <w:r>
        <w:t>3.5. Подрядчик вправе досрочно полностью выполнить Работы, предусмотренные Договором, при этом Подрядчик не вправе требовать увеличения цены Договора.</w:t>
      </w:r>
    </w:p>
    <w:p w:rsidR="006836CF" w:rsidRDefault="006836CF">
      <w:pPr>
        <w:pStyle w:val="ConsPlusNormal"/>
        <w:ind w:firstLine="540"/>
        <w:jc w:val="both"/>
      </w:pPr>
    </w:p>
    <w:p w:rsidR="006836CF" w:rsidRDefault="006836CF">
      <w:pPr>
        <w:pStyle w:val="ConsPlusNormal"/>
        <w:jc w:val="center"/>
        <w:outlineLvl w:val="1"/>
      </w:pPr>
      <w:bookmarkStart w:id="6" w:name="P133"/>
      <w:bookmarkEnd w:id="6"/>
      <w:r>
        <w:rPr>
          <w:b/>
        </w:rPr>
        <w:t>СТАТЬЯ 4. Стоимость работ по Договору и порядок их оплаты</w:t>
      </w:r>
    </w:p>
    <w:p w:rsidR="006836CF" w:rsidRDefault="006836CF">
      <w:pPr>
        <w:pStyle w:val="ConsPlusNormal"/>
        <w:ind w:firstLine="540"/>
        <w:jc w:val="both"/>
      </w:pPr>
    </w:p>
    <w:p w:rsidR="006836CF" w:rsidRDefault="006836CF">
      <w:pPr>
        <w:pStyle w:val="ConsPlusNormal"/>
        <w:ind w:firstLine="540"/>
        <w:jc w:val="both"/>
      </w:pPr>
      <w:r>
        <w:t xml:space="preserve">4.1. &lt;5&gt; </w:t>
      </w:r>
      <w:r>
        <w:rPr>
          <w:i/>
        </w:rPr>
        <w:t>Выбрать необходимый вариант:</w:t>
      </w:r>
    </w:p>
    <w:p w:rsidR="006836CF" w:rsidRDefault="006836CF">
      <w:pPr>
        <w:pStyle w:val="ConsPlusNormal"/>
        <w:spacing w:before="220"/>
        <w:ind w:firstLine="540"/>
        <w:jc w:val="both"/>
      </w:pPr>
      <w:r>
        <w:t>--------------------------------</w:t>
      </w:r>
    </w:p>
    <w:p w:rsidR="006836CF" w:rsidRDefault="006836CF">
      <w:pPr>
        <w:pStyle w:val="ConsPlusNormal"/>
        <w:spacing w:before="220"/>
        <w:ind w:firstLine="540"/>
        <w:jc w:val="both"/>
      </w:pPr>
      <w:r>
        <w:t xml:space="preserve">&lt;5&gt; Выбирается вариант в зависимости от применяемой к Подрядчику системы налогообложения, а также в зависимости от основания заключения Договора в соответствии с Положением (по результатам электронного аукциона (у единственного Подрядчика) в случае признания электронного аукциона несостоявшимся и(или) в случае признания только одного участника, подавшего заявку на участие в электронном аукционе, участником электронного аукциона, а также при заключении с единственной подрядной организацией Договора по основаниям, предусмотренным </w:t>
      </w:r>
      <w:hyperlink r:id="rId18">
        <w:r>
          <w:rPr>
            <w:color w:val="0000FF"/>
          </w:rPr>
          <w:t>пунктом 167</w:t>
        </w:r>
      </w:hyperlink>
      <w:r>
        <w:t xml:space="preserve"> Положения).</w:t>
      </w:r>
    </w:p>
    <w:p w:rsidR="006836CF" w:rsidRDefault="006836CF">
      <w:pPr>
        <w:pStyle w:val="ConsPlusNormal"/>
        <w:ind w:firstLine="540"/>
        <w:jc w:val="both"/>
      </w:pPr>
    </w:p>
    <w:p w:rsidR="006836CF" w:rsidRDefault="006836CF">
      <w:pPr>
        <w:pStyle w:val="ConsPlusNormal"/>
        <w:ind w:firstLine="540"/>
        <w:jc w:val="both"/>
      </w:pPr>
      <w:r>
        <w:rPr>
          <w:i/>
        </w:rPr>
        <w:t>Вариант 1:</w:t>
      </w:r>
      <w:r>
        <w:t xml:space="preserve"> Общая стоимость работ по Договору составляет ______ руб. (____________________________), том числе НДС __ руб. (________________________ руб.).</w:t>
      </w:r>
    </w:p>
    <w:p w:rsidR="006836CF" w:rsidRDefault="006836CF">
      <w:pPr>
        <w:pStyle w:val="ConsPlusNormal"/>
        <w:spacing w:before="220"/>
        <w:ind w:firstLine="540"/>
        <w:jc w:val="both"/>
      </w:pPr>
      <w:r>
        <w:t xml:space="preserve">Общая стоимость работ по Договору формируется в соответствии с Приложением 1 путем умножения цены, определенной Сметной </w:t>
      </w:r>
      <w:hyperlink w:anchor="P486">
        <w:r>
          <w:rPr>
            <w:color w:val="0000FF"/>
          </w:rPr>
          <w:t>документацией</w:t>
        </w:r>
      </w:hyperlink>
      <w:r>
        <w:t xml:space="preserve"> Заказчика (Приложение N 3), на коэффициент снижения стоимости работ, равный ______ и рассчитанный как отношение предложения Подрядчика о цене Договора к начальной (максимальной) стоимости работ.</w:t>
      </w:r>
    </w:p>
    <w:p w:rsidR="006836CF" w:rsidRDefault="006836CF">
      <w:pPr>
        <w:pStyle w:val="ConsPlusNormal"/>
        <w:spacing w:before="220"/>
        <w:ind w:firstLine="540"/>
        <w:jc w:val="both"/>
      </w:pPr>
      <w:r>
        <w:t xml:space="preserve">Стоимость выполнения работ по Объекту(-ам) рассчитывается путем умножения цены, определенной Сметной </w:t>
      </w:r>
      <w:hyperlink w:anchor="P486">
        <w:r>
          <w:rPr>
            <w:color w:val="0000FF"/>
          </w:rPr>
          <w:t>документацией</w:t>
        </w:r>
      </w:hyperlink>
      <w:r>
        <w:t xml:space="preserve"> Заказчика (Приложение N 3) по Объекту(-ам) на коэффициент снижения стоимости работ, равный ___ и рассчитанный как отношение предложения Подрядчика о цене Договора к начальной (максимальной) стоимости работ.</w:t>
      </w:r>
    </w:p>
    <w:p w:rsidR="006836CF" w:rsidRDefault="006836CF">
      <w:pPr>
        <w:pStyle w:val="ConsPlusNormal"/>
        <w:spacing w:before="220"/>
        <w:ind w:firstLine="540"/>
        <w:jc w:val="both"/>
      </w:pPr>
      <w:r>
        <w:t>Стоимость выполнения Работ по каждому этапу рассчитывается путем суммирования стоимости работ по Объектам, входящим в указанный этап.</w:t>
      </w:r>
    </w:p>
    <w:p w:rsidR="006836CF" w:rsidRDefault="006836CF">
      <w:pPr>
        <w:pStyle w:val="ConsPlusNormal"/>
        <w:spacing w:before="220"/>
        <w:ind w:firstLine="540"/>
        <w:jc w:val="both"/>
      </w:pPr>
      <w:r>
        <w:rPr>
          <w:i/>
        </w:rPr>
        <w:t>Вариант 2:</w:t>
      </w:r>
      <w:r>
        <w:t xml:space="preserve"> Общая стоимость работ по Договору составляет ___________ руб. (____________________________________), в том числе НДС _______ руб. (________________________ руб.), и соответствует начальной (максимальной) стоимости работ (Приложение N 1).</w:t>
      </w:r>
    </w:p>
    <w:p w:rsidR="006836CF" w:rsidRDefault="006836CF">
      <w:pPr>
        <w:pStyle w:val="ConsPlusNormal"/>
        <w:spacing w:before="220"/>
        <w:ind w:firstLine="540"/>
        <w:jc w:val="both"/>
      </w:pPr>
      <w:r>
        <w:t xml:space="preserve">Стоимость выполнения работ по Объекту определяется Сметной </w:t>
      </w:r>
      <w:hyperlink w:anchor="P486">
        <w:r>
          <w:rPr>
            <w:color w:val="0000FF"/>
          </w:rPr>
          <w:t>документацией</w:t>
        </w:r>
      </w:hyperlink>
      <w:r>
        <w:t xml:space="preserve"> Заказчика (Приложение N 3) по каждому объекту.</w:t>
      </w:r>
    </w:p>
    <w:p w:rsidR="006836CF" w:rsidRDefault="006836CF">
      <w:pPr>
        <w:pStyle w:val="ConsPlusNormal"/>
        <w:spacing w:before="220"/>
        <w:ind w:firstLine="540"/>
        <w:jc w:val="both"/>
      </w:pPr>
      <w:r>
        <w:t>Стоимость выполнения Работ по каждому этапу рассчитывается путем суммирования стоимости работ по Объектам, входящим в указанный этап.</w:t>
      </w:r>
    </w:p>
    <w:p w:rsidR="006836CF" w:rsidRDefault="006836CF">
      <w:pPr>
        <w:pStyle w:val="ConsPlusNormal"/>
        <w:spacing w:before="220"/>
        <w:ind w:firstLine="540"/>
        <w:jc w:val="both"/>
      </w:pPr>
      <w:r>
        <w:rPr>
          <w:i/>
        </w:rPr>
        <w:t>Вариант 3:</w:t>
      </w:r>
      <w:r>
        <w:t xml:space="preserve"> Общая стоимость работ по Договору составляет ________________ руб. (_____________________________________________), НДС не облагается.</w:t>
      </w:r>
    </w:p>
    <w:p w:rsidR="006836CF" w:rsidRDefault="006836CF">
      <w:pPr>
        <w:pStyle w:val="ConsPlusNormal"/>
        <w:spacing w:before="220"/>
        <w:ind w:firstLine="540"/>
        <w:jc w:val="both"/>
      </w:pPr>
      <w:r>
        <w:t xml:space="preserve">Стоимость работ по Договору формируется в соответствии с </w:t>
      </w:r>
      <w:hyperlink w:anchor="P341">
        <w:r>
          <w:rPr>
            <w:color w:val="0000FF"/>
          </w:rPr>
          <w:t>Приложением N 1</w:t>
        </w:r>
      </w:hyperlink>
      <w:r>
        <w:t xml:space="preserve"> путем умножения цены, определенной Сметной </w:t>
      </w:r>
      <w:hyperlink w:anchor="P486">
        <w:r>
          <w:rPr>
            <w:color w:val="0000FF"/>
          </w:rPr>
          <w:t>документацией</w:t>
        </w:r>
      </w:hyperlink>
      <w:r>
        <w:t xml:space="preserve"> Заказчика (Приложение N 3), на коэффициент снижения стоимости работ, равный _______ и рассчитанный как отношение предложения Подрядчика о цене Договора к начальной (максимальной) стоимости работ без учета НДС.</w:t>
      </w:r>
    </w:p>
    <w:p w:rsidR="006836CF" w:rsidRDefault="006836CF">
      <w:pPr>
        <w:pStyle w:val="ConsPlusNormal"/>
        <w:spacing w:before="220"/>
        <w:ind w:firstLine="540"/>
        <w:jc w:val="both"/>
      </w:pPr>
      <w:r>
        <w:t xml:space="preserve">Стоимость выполнения работ по Объекту(-ам) рассчитывается путем умножения цены, определенной Сметной </w:t>
      </w:r>
      <w:hyperlink w:anchor="P486">
        <w:r>
          <w:rPr>
            <w:color w:val="0000FF"/>
          </w:rPr>
          <w:t>документацией</w:t>
        </w:r>
      </w:hyperlink>
      <w:r>
        <w:t xml:space="preserve"> Заказчика (Приложение N 3) по Объекту(-ам), на коэффициент снижения стоимости работ, равный _____ и рассчитанный как отношение предложения Подрядчика о цене Договора к начальной (максимальной) стоимости работ без учета НДС.</w:t>
      </w:r>
    </w:p>
    <w:p w:rsidR="006836CF" w:rsidRDefault="006836CF">
      <w:pPr>
        <w:pStyle w:val="ConsPlusNormal"/>
        <w:spacing w:before="220"/>
        <w:ind w:firstLine="540"/>
        <w:jc w:val="both"/>
      </w:pPr>
      <w:r>
        <w:t xml:space="preserve">Стоимость выполнения Работ по каждому этапу рассчитывается путем суммирования </w:t>
      </w:r>
      <w:r>
        <w:lastRenderedPageBreak/>
        <w:t>стоимости работ по Объектам, входящим в указанный этап.</w:t>
      </w:r>
    </w:p>
    <w:p w:rsidR="006836CF" w:rsidRDefault="006836CF">
      <w:pPr>
        <w:pStyle w:val="ConsPlusNormal"/>
        <w:spacing w:before="220"/>
        <w:ind w:firstLine="540"/>
        <w:jc w:val="both"/>
      </w:pPr>
      <w:r>
        <w:rPr>
          <w:i/>
        </w:rPr>
        <w:t>Вариант 4:</w:t>
      </w:r>
      <w:r>
        <w:t xml:space="preserve"> Общая стоимость работ по Договору составляет _____________ руб. (________________________________________), НДС не облагается и соответствует начальной (максимальной) стоимости работ </w:t>
      </w:r>
      <w:hyperlink w:anchor="P341">
        <w:r>
          <w:rPr>
            <w:color w:val="0000FF"/>
          </w:rPr>
          <w:t>(Приложение N 1)</w:t>
        </w:r>
      </w:hyperlink>
      <w:r>
        <w:t>.</w:t>
      </w:r>
    </w:p>
    <w:p w:rsidR="006836CF" w:rsidRDefault="006836CF">
      <w:pPr>
        <w:pStyle w:val="ConsPlusNormal"/>
        <w:spacing w:before="220"/>
        <w:ind w:firstLine="540"/>
        <w:jc w:val="both"/>
      </w:pPr>
      <w:r>
        <w:t xml:space="preserve">Стоимость выполнения работ по Объекту определяется Сметной </w:t>
      </w:r>
      <w:hyperlink w:anchor="P486">
        <w:r>
          <w:rPr>
            <w:color w:val="0000FF"/>
          </w:rPr>
          <w:t>документацией</w:t>
        </w:r>
      </w:hyperlink>
      <w:r>
        <w:t xml:space="preserve"> Заказчика (Приложение N 3) по каждому объекту без учета НДС.</w:t>
      </w:r>
    </w:p>
    <w:p w:rsidR="006836CF" w:rsidRDefault="006836CF">
      <w:pPr>
        <w:pStyle w:val="ConsPlusNormal"/>
        <w:spacing w:before="220"/>
        <w:ind w:firstLine="540"/>
        <w:jc w:val="both"/>
      </w:pPr>
      <w:r>
        <w:t>Стоимость выполнения Работ по каждому этапу рассчитывается путем суммирования стоимости работ по Объектам, входящим в указанный этап, без учета НДС.</w:t>
      </w:r>
    </w:p>
    <w:p w:rsidR="006836CF" w:rsidRDefault="006836CF">
      <w:pPr>
        <w:pStyle w:val="ConsPlusNormal"/>
        <w:spacing w:before="220"/>
        <w:ind w:firstLine="540"/>
        <w:jc w:val="both"/>
      </w:pPr>
      <w:r>
        <w:t>4.2. Авансирование Работ не предусмотрено.</w:t>
      </w:r>
    </w:p>
    <w:p w:rsidR="006836CF" w:rsidRDefault="006836CF">
      <w:pPr>
        <w:pStyle w:val="ConsPlusNormal"/>
        <w:spacing w:before="220"/>
        <w:ind w:firstLine="540"/>
        <w:jc w:val="both"/>
      </w:pPr>
      <w:r>
        <w:t>4.3. Финансирование выполняемых Подрядчиком Работ осуществляется за счет средств фонда капитального ремонта общего имущества в многоквартирном доме в соответствии с региональной программой капитального ремонта общего имущества в многоквартирных домах в Санкт-Петербурге и краткосрочным планом реализации региональной программы капитального ремонта общего имущества в многоквартирных домах в Санкт-Петербурге на соответствующий календарный год.</w:t>
      </w:r>
    </w:p>
    <w:p w:rsidR="006836CF" w:rsidRDefault="006836CF">
      <w:pPr>
        <w:pStyle w:val="ConsPlusNormal"/>
        <w:spacing w:before="220"/>
        <w:ind w:firstLine="540"/>
        <w:jc w:val="both"/>
      </w:pPr>
      <w:r>
        <w:t xml:space="preserve">4.4. Оплата работ по Договору осуществляется в соответствии с </w:t>
      </w:r>
      <w:hyperlink w:anchor="P500">
        <w:r>
          <w:rPr>
            <w:color w:val="0000FF"/>
          </w:rPr>
          <w:t>Графиком</w:t>
        </w:r>
      </w:hyperlink>
      <w:r>
        <w:t xml:space="preserve"> выполнения Работ (Приложение 4 к Договору) и расчетной стоимостью выполнения Работ (Приложение 1 к Договору) после подписания Сторонами </w:t>
      </w:r>
      <w:hyperlink w:anchor="P926">
        <w:r>
          <w:rPr>
            <w:color w:val="0000FF"/>
          </w:rPr>
          <w:t>Акта</w:t>
        </w:r>
      </w:hyperlink>
      <w:r>
        <w:t xml:space="preserve"> сдачи-приемки (Приложение 8 к Договору).</w:t>
      </w:r>
    </w:p>
    <w:p w:rsidR="006836CF" w:rsidRDefault="006836CF">
      <w:pPr>
        <w:pStyle w:val="ConsPlusNormal"/>
        <w:spacing w:before="220"/>
        <w:ind w:firstLine="540"/>
        <w:jc w:val="both"/>
      </w:pPr>
      <w:r>
        <w:t>Оплата Работ по Договору может производиться поэтапно. Оплата Работ по каждому этапу производится в соответствии с расчетной стоимостью этапа выполнения Работ в том же порядке, что и оплата Работ по Договору, производимая единовременно по окончании выполнения Работ.</w:t>
      </w:r>
    </w:p>
    <w:p w:rsidR="006836CF" w:rsidRDefault="006836CF">
      <w:pPr>
        <w:pStyle w:val="ConsPlusNormal"/>
        <w:spacing w:before="220"/>
        <w:ind w:firstLine="540"/>
        <w:jc w:val="both"/>
      </w:pPr>
      <w:r>
        <w:t xml:space="preserve">4.5. Заказчик производит оплату выполненных Работ в течение 10 (десяти) дней с момента подписания Заказчиком Акта(-ов) сдачи-приемки в соответствии со </w:t>
      </w:r>
      <w:hyperlink w:anchor="P202">
        <w:r>
          <w:rPr>
            <w:color w:val="0000FF"/>
          </w:rPr>
          <w:t>статьей 8</w:t>
        </w:r>
      </w:hyperlink>
      <w:r>
        <w:t xml:space="preserve"> Договора на основании предъявленных Подрядчиком счетом(-ами), счетом-фактурой(-ами) и Актом(-ами) сдачи-приемки.</w:t>
      </w:r>
    </w:p>
    <w:p w:rsidR="006836CF" w:rsidRDefault="006836CF">
      <w:pPr>
        <w:pStyle w:val="ConsPlusNormal"/>
        <w:spacing w:before="220"/>
        <w:ind w:firstLine="540"/>
        <w:jc w:val="both"/>
      </w:pPr>
      <w:r>
        <w:t xml:space="preserve">4.6. Документация, выполненная Подрядчиком с отклонениями от условий Договора, от положений Задания на проектирование, технических регламентов, строительных норм и правил, ненадлежащего качества не подлежит оплате Заказчиком до устранения выявленных замечаний в порядке, указанном в </w:t>
      </w:r>
      <w:hyperlink w:anchor="P213">
        <w:r>
          <w:rPr>
            <w:color w:val="0000FF"/>
          </w:rPr>
          <w:t>пунктах 8.5</w:t>
        </w:r>
      </w:hyperlink>
      <w:r>
        <w:t xml:space="preserve"> - </w:t>
      </w:r>
      <w:hyperlink w:anchor="P216">
        <w:r>
          <w:rPr>
            <w:color w:val="0000FF"/>
          </w:rPr>
          <w:t>8.7</w:t>
        </w:r>
      </w:hyperlink>
      <w:r>
        <w:t xml:space="preserve"> Договора.</w:t>
      </w:r>
    </w:p>
    <w:p w:rsidR="006836CF" w:rsidRDefault="006836CF">
      <w:pPr>
        <w:pStyle w:val="ConsPlusNormal"/>
        <w:ind w:firstLine="540"/>
        <w:jc w:val="both"/>
      </w:pPr>
    </w:p>
    <w:p w:rsidR="006836CF" w:rsidRDefault="006836CF">
      <w:pPr>
        <w:pStyle w:val="ConsPlusNormal"/>
        <w:jc w:val="center"/>
        <w:outlineLvl w:val="1"/>
      </w:pPr>
      <w:r>
        <w:rPr>
          <w:b/>
        </w:rPr>
        <w:t>СТАТЬЯ 5. Права и обязанности Подрядчика</w:t>
      </w:r>
    </w:p>
    <w:p w:rsidR="006836CF" w:rsidRDefault="006836CF">
      <w:pPr>
        <w:pStyle w:val="ConsPlusNormal"/>
        <w:ind w:firstLine="540"/>
        <w:jc w:val="both"/>
      </w:pPr>
    </w:p>
    <w:p w:rsidR="006836CF" w:rsidRDefault="006836CF">
      <w:pPr>
        <w:pStyle w:val="ConsPlusNormal"/>
        <w:ind w:firstLine="540"/>
        <w:jc w:val="both"/>
      </w:pPr>
      <w:r>
        <w:t>При выполнении Работ по Договору Подрядчик:</w:t>
      </w:r>
    </w:p>
    <w:p w:rsidR="006836CF" w:rsidRDefault="006836CF">
      <w:pPr>
        <w:pStyle w:val="ConsPlusNormal"/>
        <w:spacing w:before="220"/>
        <w:ind w:firstLine="540"/>
        <w:jc w:val="both"/>
      </w:pPr>
      <w:r>
        <w:t xml:space="preserve">5.1. Принимает по акту в течение 10 дней с момента заключения Договора от Заказчика иные исходные данные по </w:t>
      </w:r>
      <w:hyperlink w:anchor="P712">
        <w:r>
          <w:rPr>
            <w:color w:val="0000FF"/>
          </w:rPr>
          <w:t>перечню</w:t>
        </w:r>
      </w:hyperlink>
      <w:r>
        <w:t xml:space="preserve"> исходной документации (Приложение N 5 к Договору).</w:t>
      </w:r>
    </w:p>
    <w:p w:rsidR="006836CF" w:rsidRDefault="006836CF">
      <w:pPr>
        <w:pStyle w:val="ConsPlusNormal"/>
        <w:spacing w:before="220"/>
        <w:ind w:firstLine="540"/>
        <w:jc w:val="both"/>
      </w:pPr>
      <w:r>
        <w:t xml:space="preserve">5.2. Выполняет в счет стоимости, оговоренной </w:t>
      </w:r>
      <w:hyperlink w:anchor="P133">
        <w:r>
          <w:rPr>
            <w:color w:val="0000FF"/>
          </w:rPr>
          <w:t>статьей 4</w:t>
        </w:r>
      </w:hyperlink>
      <w:r>
        <w:t xml:space="preserve"> Договора, за свой риск и своим иждивением Работы, указанные в </w:t>
      </w:r>
      <w:hyperlink w:anchor="P88">
        <w:r>
          <w:rPr>
            <w:color w:val="0000FF"/>
          </w:rPr>
          <w:t>пункте 2.1</w:t>
        </w:r>
      </w:hyperlink>
      <w:r>
        <w:t xml:space="preserve"> Договора, в соответствии с </w:t>
      </w:r>
      <w:hyperlink r:id="rId19">
        <w:r>
          <w:rPr>
            <w:color w:val="0000FF"/>
          </w:rPr>
          <w:t>постановлением</w:t>
        </w:r>
      </w:hyperlink>
      <w:r>
        <w:t xml:space="preserve"> Правительства РФ от 16.02.2008 N 87 "О составе разделов проектной документации и требованиях к их содержанию" и документами, перечисленными в </w:t>
      </w:r>
      <w:hyperlink w:anchor="P100">
        <w:r>
          <w:rPr>
            <w:color w:val="0000FF"/>
          </w:rPr>
          <w:t>пункте 2.5</w:t>
        </w:r>
      </w:hyperlink>
      <w:r>
        <w:t xml:space="preserve"> Договора.</w:t>
      </w:r>
    </w:p>
    <w:p w:rsidR="006836CF" w:rsidRDefault="006836CF">
      <w:pPr>
        <w:pStyle w:val="ConsPlusNormal"/>
        <w:spacing w:before="220"/>
        <w:ind w:firstLine="540"/>
        <w:jc w:val="both"/>
      </w:pPr>
      <w:r>
        <w:t>5.3. Несет ответственность перед Заказчиком за ненадлежащее исполнение обязательств по Договору.</w:t>
      </w:r>
    </w:p>
    <w:p w:rsidR="006836CF" w:rsidRDefault="006836CF">
      <w:pPr>
        <w:pStyle w:val="ConsPlusNormal"/>
        <w:spacing w:before="220"/>
        <w:ind w:firstLine="540"/>
        <w:jc w:val="both"/>
      </w:pPr>
      <w:bookmarkStart w:id="7" w:name="P166"/>
      <w:bookmarkEnd w:id="7"/>
      <w:r>
        <w:t>5.4. Обеспечивает надлежащее выполнение Работ по Договору и обеспечивает сдачу выполненных Работ Заказчику в порядке и в сроки, установленные Договором.</w:t>
      </w:r>
    </w:p>
    <w:p w:rsidR="006836CF" w:rsidRDefault="006836CF">
      <w:pPr>
        <w:pStyle w:val="ConsPlusNormal"/>
        <w:spacing w:before="220"/>
        <w:ind w:firstLine="540"/>
        <w:jc w:val="both"/>
      </w:pPr>
      <w:r>
        <w:lastRenderedPageBreak/>
        <w:t>5.5. При необходимости согласовывает Документацию в порядке, установленном законодательством, с государственными надзорными органами и иными организациями, указанными в Задании на проектирование, в том числе обеспечивает проведение Государственной экспертизы проектной документации.</w:t>
      </w:r>
    </w:p>
    <w:p w:rsidR="006836CF" w:rsidRDefault="006836CF">
      <w:pPr>
        <w:pStyle w:val="ConsPlusNormal"/>
        <w:spacing w:before="220"/>
        <w:ind w:firstLine="540"/>
        <w:jc w:val="both"/>
      </w:pPr>
      <w:r>
        <w:t>5.6. Предъявляет по первому требованию Заказчика соответствующие документы, подтверждающие квалификацию специалистов, привлекаемых для выполнения Работ по Договору (дипломы о высшем образовании, соответствующие по профилю характеру выполняемых работ, свидетельства и дипломы об окончании курсов дополнительной подготовки или повышения квалификации сотрудников, трудовая книжка с отметками о работе по специальности).</w:t>
      </w:r>
    </w:p>
    <w:p w:rsidR="006836CF" w:rsidRDefault="006836CF">
      <w:pPr>
        <w:pStyle w:val="ConsPlusNormal"/>
        <w:spacing w:before="220"/>
        <w:ind w:firstLine="540"/>
        <w:jc w:val="both"/>
      </w:pPr>
      <w:r>
        <w:t>5.7. Обязан обосновывать по требованию Заказчика закладываемые в Документации технические и инженерные решения путем сопоставления эксплуатационных и стоимостных показателей возможных вариантов. В случае сомнения Заказчика в экономической целесообразности применяемых проектных решений Подрядчик обязан предоставить соответствующие расчеты и обоснования, включая расчеты по предлагаемым Заказчиком вариантам.</w:t>
      </w:r>
    </w:p>
    <w:p w:rsidR="006836CF" w:rsidRDefault="006836CF">
      <w:pPr>
        <w:pStyle w:val="ConsPlusNormal"/>
        <w:spacing w:before="220"/>
        <w:ind w:firstLine="540"/>
        <w:jc w:val="both"/>
      </w:pPr>
      <w:r>
        <w:t>5.8. В срок не более 10 (десяти) дней со дня обнаружения недостатков обязан за свой счет устранять все недостатки по разработанной Документации, выявленные в процессе ее приемки Заказчиком и/или в процессе согласования организациями, указанными в Задании на проектирование.</w:t>
      </w:r>
    </w:p>
    <w:p w:rsidR="006836CF" w:rsidRDefault="006836CF">
      <w:pPr>
        <w:pStyle w:val="ConsPlusNormal"/>
        <w:spacing w:before="220"/>
        <w:ind w:firstLine="540"/>
        <w:jc w:val="both"/>
      </w:pPr>
      <w:bookmarkStart w:id="8" w:name="P171"/>
      <w:bookmarkEnd w:id="8"/>
      <w:r>
        <w:t>5.9. В течение 1 (одного) дня обязан в письменном виде доводить до сведения Заказчика обо всех обстоятельствах, которые могут существенно повлиять на качество, объемы и сроки выполнения Работ для принятия решения о действиях Сторон по дальнейшему исполнению Договора.</w:t>
      </w:r>
    </w:p>
    <w:p w:rsidR="006836CF" w:rsidRDefault="006836CF">
      <w:pPr>
        <w:pStyle w:val="ConsPlusNormal"/>
        <w:spacing w:before="220"/>
        <w:ind w:firstLine="540"/>
        <w:jc w:val="both"/>
      </w:pPr>
      <w:r>
        <w:t>5.10. Подрядчик не сохраняет за собой право использовать самостоятельно или предоставлять право на использование какого-либо из результатов Работ по настоящему Договору третьим лицам.</w:t>
      </w:r>
    </w:p>
    <w:p w:rsidR="006836CF" w:rsidRDefault="006836CF">
      <w:pPr>
        <w:pStyle w:val="ConsPlusNormal"/>
        <w:spacing w:before="220"/>
        <w:ind w:firstLine="540"/>
        <w:jc w:val="both"/>
      </w:pPr>
      <w:r>
        <w:t>5.11. Имеет другие права и обязанности, вытекающие из условий Договора.</w:t>
      </w:r>
    </w:p>
    <w:p w:rsidR="006836CF" w:rsidRDefault="006836CF">
      <w:pPr>
        <w:pStyle w:val="ConsPlusNormal"/>
        <w:ind w:firstLine="540"/>
        <w:jc w:val="both"/>
      </w:pPr>
    </w:p>
    <w:p w:rsidR="006836CF" w:rsidRDefault="006836CF">
      <w:pPr>
        <w:pStyle w:val="ConsPlusNormal"/>
        <w:jc w:val="center"/>
        <w:outlineLvl w:val="1"/>
      </w:pPr>
      <w:r>
        <w:rPr>
          <w:b/>
        </w:rPr>
        <w:t>СТАТЬЯ 6. Права и обязанности Заказчика</w:t>
      </w:r>
    </w:p>
    <w:p w:rsidR="006836CF" w:rsidRDefault="006836CF">
      <w:pPr>
        <w:pStyle w:val="ConsPlusNormal"/>
        <w:ind w:firstLine="540"/>
        <w:jc w:val="both"/>
      </w:pPr>
    </w:p>
    <w:p w:rsidR="006836CF" w:rsidRDefault="006836CF">
      <w:pPr>
        <w:pStyle w:val="ConsPlusNormal"/>
        <w:ind w:firstLine="540"/>
        <w:jc w:val="both"/>
      </w:pPr>
      <w:r>
        <w:t>При выполнении Договора Заказчик:</w:t>
      </w:r>
    </w:p>
    <w:p w:rsidR="006836CF" w:rsidRDefault="006836CF">
      <w:pPr>
        <w:pStyle w:val="ConsPlusNormal"/>
        <w:spacing w:before="220"/>
        <w:ind w:firstLine="540"/>
        <w:jc w:val="both"/>
      </w:pPr>
      <w:bookmarkStart w:id="9" w:name="P178"/>
      <w:bookmarkEnd w:id="9"/>
      <w:r>
        <w:t xml:space="preserve">6.1. Обязан передать Подрядчику в течение 10 (десяти) дней с момента подписания Договора иные исходные данные по </w:t>
      </w:r>
      <w:hyperlink w:anchor="P712">
        <w:r>
          <w:rPr>
            <w:color w:val="0000FF"/>
          </w:rPr>
          <w:t>перечню</w:t>
        </w:r>
      </w:hyperlink>
      <w:r>
        <w:t xml:space="preserve"> исходной документации (Приложение 5 к Договору) по акту.</w:t>
      </w:r>
    </w:p>
    <w:p w:rsidR="006836CF" w:rsidRDefault="006836CF">
      <w:pPr>
        <w:pStyle w:val="ConsPlusNormal"/>
        <w:spacing w:before="220"/>
        <w:ind w:firstLine="540"/>
        <w:jc w:val="both"/>
      </w:pPr>
      <w:r>
        <w:t>6.2. Имеет право контролировать ход разработки Документации и соблюдение Подрядчиком условий Договора.</w:t>
      </w:r>
    </w:p>
    <w:p w:rsidR="006836CF" w:rsidRDefault="006836CF">
      <w:pPr>
        <w:pStyle w:val="ConsPlusNormal"/>
        <w:spacing w:before="220"/>
        <w:ind w:firstLine="540"/>
        <w:jc w:val="both"/>
      </w:pPr>
      <w:r>
        <w:t>6.3. Имеет право осуществлять контроль за принимаемыми Подрядчиком техническими и инженерными решениями, закладываемыми им в Документацию. В необходимых случаях требует от Подрядчика выполнения экономического обоснования и стоимостного сравнения закладываемых в Документацию технических и инженерных решений.</w:t>
      </w:r>
    </w:p>
    <w:p w:rsidR="006836CF" w:rsidRDefault="006836CF">
      <w:pPr>
        <w:pStyle w:val="ConsPlusNormal"/>
        <w:spacing w:before="220"/>
        <w:ind w:firstLine="540"/>
        <w:jc w:val="both"/>
      </w:pPr>
      <w:r>
        <w:t xml:space="preserve">6.4. Обязан рассматривать в течение 14 (четырнадцати) рабочих дней принятую от Подрядчика по </w:t>
      </w:r>
      <w:hyperlink w:anchor="P764">
        <w:r>
          <w:rPr>
            <w:color w:val="0000FF"/>
          </w:rPr>
          <w:t>Накладной</w:t>
        </w:r>
      </w:hyperlink>
      <w:r>
        <w:t xml:space="preserve"> на передачу проектной документации по форме согласно Приложению N 6 к Договору Документацию, подписанную Подрядчиком и соответствующую </w:t>
      </w:r>
      <w:hyperlink w:anchor="P204">
        <w:r>
          <w:rPr>
            <w:color w:val="0000FF"/>
          </w:rPr>
          <w:t>пункту 8.1</w:t>
        </w:r>
      </w:hyperlink>
      <w:r>
        <w:t xml:space="preserve"> Договора.</w:t>
      </w:r>
    </w:p>
    <w:p w:rsidR="006836CF" w:rsidRDefault="006836CF">
      <w:pPr>
        <w:pStyle w:val="ConsPlusNormal"/>
        <w:spacing w:before="220"/>
        <w:ind w:firstLine="540"/>
        <w:jc w:val="both"/>
      </w:pPr>
      <w:r>
        <w:t xml:space="preserve">При отсутствии замечаний направляет </w:t>
      </w:r>
      <w:hyperlink w:anchor="P865">
        <w:r>
          <w:rPr>
            <w:color w:val="0000FF"/>
          </w:rPr>
          <w:t>уведомление</w:t>
        </w:r>
      </w:hyperlink>
      <w:r>
        <w:t xml:space="preserve"> (Приложение 7 к Договору) Подрядчику о необходимости представить </w:t>
      </w:r>
      <w:hyperlink w:anchor="P926">
        <w:r>
          <w:rPr>
            <w:color w:val="0000FF"/>
          </w:rPr>
          <w:t>Акт(-ты)</w:t>
        </w:r>
      </w:hyperlink>
      <w:r>
        <w:t xml:space="preserve"> сдачи-приемки по форме согласно Приложению N 8 к Договору.</w:t>
      </w:r>
    </w:p>
    <w:p w:rsidR="006836CF" w:rsidRDefault="006836CF">
      <w:pPr>
        <w:pStyle w:val="ConsPlusNormal"/>
        <w:spacing w:before="220"/>
        <w:ind w:firstLine="540"/>
        <w:jc w:val="both"/>
      </w:pPr>
      <w:r>
        <w:lastRenderedPageBreak/>
        <w:t xml:space="preserve">При наличии замечаний Заказчик оформляет акт выявленных нарушений в порядке, установленном </w:t>
      </w:r>
      <w:hyperlink w:anchor="P202">
        <w:r>
          <w:rPr>
            <w:color w:val="0000FF"/>
          </w:rPr>
          <w:t>статьей 8</w:t>
        </w:r>
      </w:hyperlink>
      <w:r>
        <w:t xml:space="preserve"> Договора.</w:t>
      </w:r>
    </w:p>
    <w:p w:rsidR="006836CF" w:rsidRDefault="006836CF">
      <w:pPr>
        <w:pStyle w:val="ConsPlusNormal"/>
        <w:spacing w:before="220"/>
        <w:ind w:firstLine="540"/>
        <w:jc w:val="both"/>
      </w:pPr>
      <w:r>
        <w:t>6.5. Имеет право оказывать содействие Подрядчику в процессе выполнения им Работ по вопросам, непосредственно связанным с предметом Договора, решение которых возможно только при участии Заказчика.</w:t>
      </w:r>
    </w:p>
    <w:p w:rsidR="006836CF" w:rsidRDefault="006836CF">
      <w:pPr>
        <w:pStyle w:val="ConsPlusNormal"/>
        <w:spacing w:before="220"/>
        <w:ind w:firstLine="540"/>
        <w:jc w:val="both"/>
      </w:pPr>
      <w:r>
        <w:t xml:space="preserve">6.6. По окончании выполнения Подрядчиком Работ (этапа Работ) осуществляет приемку их результатов в соответствии с условиями </w:t>
      </w:r>
      <w:hyperlink w:anchor="P202">
        <w:r>
          <w:rPr>
            <w:color w:val="0000FF"/>
          </w:rPr>
          <w:t>статьи 8</w:t>
        </w:r>
      </w:hyperlink>
      <w:r>
        <w:t xml:space="preserve"> Договора.</w:t>
      </w:r>
    </w:p>
    <w:p w:rsidR="006836CF" w:rsidRDefault="006836CF">
      <w:pPr>
        <w:pStyle w:val="ConsPlusNormal"/>
        <w:spacing w:before="220"/>
        <w:ind w:firstLine="540"/>
        <w:jc w:val="both"/>
      </w:pPr>
      <w:r>
        <w:t>6.7. В случае если результат Работ (или его часть) является результатом интеллектуальной деятельности, Заказчик обладает исключительным правом на результат Работ как результат интеллектуальной деятельности и вправе использовать такой результат по своему усмотрению любым не противоречащим закону способом без дополнительной платы Подрядчику.</w:t>
      </w:r>
    </w:p>
    <w:p w:rsidR="006836CF" w:rsidRDefault="006836CF">
      <w:pPr>
        <w:pStyle w:val="ConsPlusNormal"/>
        <w:spacing w:before="220"/>
        <w:ind w:firstLine="540"/>
        <w:jc w:val="both"/>
      </w:pPr>
      <w:r>
        <w:t>6.8. Заказчик вправе использовать Документацию в любых целях, в том числе не связанных с исполнением Договора, передавать Документацию любым субъектам, разглашать любую информацию, не запрашивая согласия Подрядчика, без дополнительной платы Подрядчику.</w:t>
      </w:r>
    </w:p>
    <w:p w:rsidR="006836CF" w:rsidRDefault="006836CF">
      <w:pPr>
        <w:pStyle w:val="ConsPlusNormal"/>
        <w:spacing w:before="220"/>
        <w:ind w:firstLine="540"/>
        <w:jc w:val="both"/>
      </w:pPr>
      <w:r>
        <w:t>6.9. Осуществляет другие права и обязанности, вытекающие из условий Договора.</w:t>
      </w:r>
    </w:p>
    <w:p w:rsidR="006836CF" w:rsidRDefault="006836CF">
      <w:pPr>
        <w:pStyle w:val="ConsPlusNormal"/>
        <w:ind w:firstLine="540"/>
        <w:jc w:val="both"/>
      </w:pPr>
    </w:p>
    <w:p w:rsidR="006836CF" w:rsidRDefault="006836CF">
      <w:pPr>
        <w:pStyle w:val="ConsPlusNormal"/>
        <w:jc w:val="center"/>
        <w:outlineLvl w:val="1"/>
      </w:pPr>
      <w:r>
        <w:rPr>
          <w:b/>
        </w:rPr>
        <w:t>СТАТЬЯ 7. Выполнение работ</w:t>
      </w:r>
    </w:p>
    <w:p w:rsidR="006836CF" w:rsidRDefault="006836CF">
      <w:pPr>
        <w:pStyle w:val="ConsPlusNormal"/>
        <w:ind w:firstLine="540"/>
        <w:jc w:val="both"/>
      </w:pPr>
    </w:p>
    <w:p w:rsidR="006836CF" w:rsidRDefault="006836CF">
      <w:pPr>
        <w:pStyle w:val="ConsPlusNormal"/>
        <w:ind w:firstLine="540"/>
        <w:jc w:val="both"/>
      </w:pPr>
      <w:r>
        <w:t xml:space="preserve">7.1. Объем, содержание Работ и другие предъявляемые к ним требования, в том числе по качеству Документации, определяются условиями Договора, </w:t>
      </w:r>
      <w:hyperlink w:anchor="P341">
        <w:r>
          <w:rPr>
            <w:color w:val="0000FF"/>
          </w:rPr>
          <w:t>Расчетом</w:t>
        </w:r>
      </w:hyperlink>
      <w:r>
        <w:t xml:space="preserve"> стоимости Договора (Приложение 1 к Договору), </w:t>
      </w:r>
      <w:hyperlink w:anchor="P464">
        <w:r>
          <w:rPr>
            <w:color w:val="0000FF"/>
          </w:rPr>
          <w:t>Заданием</w:t>
        </w:r>
      </w:hyperlink>
      <w:r>
        <w:t xml:space="preserve">(-ями) на проектирование (Приложение 2 к Договору), Сметной </w:t>
      </w:r>
      <w:hyperlink w:anchor="P486">
        <w:r>
          <w:rPr>
            <w:color w:val="0000FF"/>
          </w:rPr>
          <w:t>документацией</w:t>
        </w:r>
      </w:hyperlink>
      <w:r>
        <w:t xml:space="preserve"> на разработку проектной документации (Приложение 3 к Договору), </w:t>
      </w:r>
      <w:hyperlink w:anchor="P500">
        <w:r>
          <w:rPr>
            <w:color w:val="0000FF"/>
          </w:rPr>
          <w:t>Графиком</w:t>
        </w:r>
      </w:hyperlink>
      <w:r>
        <w:t xml:space="preserve"> выполнения Работ (Приложение 4 к Договору), иными исходными данными (</w:t>
      </w:r>
      <w:hyperlink w:anchor="P712">
        <w:r>
          <w:rPr>
            <w:color w:val="0000FF"/>
          </w:rPr>
          <w:t>Приложение 5</w:t>
        </w:r>
      </w:hyperlink>
      <w:r>
        <w:t xml:space="preserve"> к Договору) и требованиями нормативных правовых документов.</w:t>
      </w:r>
    </w:p>
    <w:p w:rsidR="006836CF" w:rsidRDefault="006836CF">
      <w:pPr>
        <w:pStyle w:val="ConsPlusNormal"/>
        <w:spacing w:before="220"/>
        <w:ind w:firstLine="540"/>
        <w:jc w:val="both"/>
      </w:pPr>
      <w:r>
        <w:t>В случае если в процессе проектирования возникнут обстоятельства, связанные с изменением содержания Работ, и другие обстоятельства, Стороны заключают дополнительное соглашение к Договору в соответствии с действующим законодательством.</w:t>
      </w:r>
    </w:p>
    <w:p w:rsidR="006836CF" w:rsidRDefault="006836CF">
      <w:pPr>
        <w:pStyle w:val="ConsPlusNormal"/>
        <w:spacing w:before="220"/>
        <w:ind w:firstLine="540"/>
        <w:jc w:val="both"/>
      </w:pPr>
      <w:r>
        <w:t>7.2. Разработанная и согласованная в установленном порядке Документация должна содержать в своем составе сметную документацию, включающую все затраты на ее реализацию с учетом Задания на проектирование, в том числе:</w:t>
      </w:r>
    </w:p>
    <w:p w:rsidR="006836CF" w:rsidRDefault="006836CF">
      <w:pPr>
        <w:pStyle w:val="ConsPlusNormal"/>
        <w:spacing w:before="220"/>
        <w:ind w:firstLine="540"/>
        <w:jc w:val="both"/>
      </w:pPr>
      <w:r>
        <w:t>- общую стоимость работ, определяемую с учетом налога на добавленную стоимость в соответствии с действующим законодательством;</w:t>
      </w:r>
    </w:p>
    <w:p w:rsidR="006836CF" w:rsidRDefault="006836CF">
      <w:pPr>
        <w:pStyle w:val="ConsPlusNormal"/>
        <w:spacing w:before="220"/>
        <w:ind w:firstLine="540"/>
        <w:jc w:val="both"/>
      </w:pPr>
      <w:r>
        <w:t>- накладные расходы и сметную прибыль, определяемые в соответствии с действующими методическими документами в строительстве;</w:t>
      </w:r>
    </w:p>
    <w:p w:rsidR="006836CF" w:rsidRDefault="006836CF">
      <w:pPr>
        <w:pStyle w:val="ConsPlusNormal"/>
        <w:spacing w:before="220"/>
        <w:ind w:firstLine="540"/>
        <w:jc w:val="both"/>
      </w:pPr>
      <w:r>
        <w:t>- резерв средств на непредвиденные работы и затраты в размере 2%;</w:t>
      </w:r>
    </w:p>
    <w:p w:rsidR="006836CF" w:rsidRDefault="006836CF">
      <w:pPr>
        <w:pStyle w:val="ConsPlusNormal"/>
        <w:spacing w:before="220"/>
        <w:ind w:firstLine="540"/>
        <w:jc w:val="both"/>
      </w:pPr>
      <w:r>
        <w:t>- при составлении локальных смет не учитывать лимитированные затраты: зимнее удорожание; временные здания и сооружения; затраты на разработку сметной документации; отчисления на пожарную безопасность; затраты на ведение технического надзора.</w:t>
      </w:r>
    </w:p>
    <w:p w:rsidR="006836CF" w:rsidRDefault="006836CF">
      <w:pPr>
        <w:pStyle w:val="ConsPlusNormal"/>
        <w:spacing w:before="220"/>
        <w:ind w:firstLine="540"/>
        <w:jc w:val="both"/>
      </w:pPr>
      <w:r>
        <w:t>7.3. Подрядчик назначает в течение 2 (двух) дней с момента подписания Договора представителя(-ей) Подрядчика, ответственного(-ых) за выполнение Работ по Договору. Информация о представителе(-ях) Подрядчика должна быть представлена Заказчику в письменной форме с подтверждением о вручении информации.</w:t>
      </w:r>
    </w:p>
    <w:p w:rsidR="006836CF" w:rsidRDefault="006836CF">
      <w:pPr>
        <w:pStyle w:val="ConsPlusNormal"/>
        <w:spacing w:before="220"/>
        <w:ind w:firstLine="540"/>
        <w:jc w:val="both"/>
      </w:pPr>
      <w:r>
        <w:t xml:space="preserve">7.4. Подрядчик осуществляет своими силами необходимые согласования Документации, </w:t>
      </w:r>
      <w:r>
        <w:lastRenderedPageBreak/>
        <w:t xml:space="preserve">предусмотренные </w:t>
      </w:r>
      <w:hyperlink w:anchor="P464">
        <w:r>
          <w:rPr>
            <w:color w:val="0000FF"/>
          </w:rPr>
          <w:t>Заданием</w:t>
        </w:r>
      </w:hyperlink>
      <w:r>
        <w:t>(-ями) на проектирование (Приложение 2 к Договору).</w:t>
      </w:r>
    </w:p>
    <w:p w:rsidR="006836CF" w:rsidRDefault="006836CF">
      <w:pPr>
        <w:pStyle w:val="ConsPlusNormal"/>
        <w:ind w:firstLine="540"/>
        <w:jc w:val="both"/>
      </w:pPr>
    </w:p>
    <w:p w:rsidR="006836CF" w:rsidRDefault="006836CF">
      <w:pPr>
        <w:pStyle w:val="ConsPlusNormal"/>
        <w:jc w:val="center"/>
        <w:outlineLvl w:val="1"/>
      </w:pPr>
      <w:bookmarkStart w:id="10" w:name="P202"/>
      <w:bookmarkEnd w:id="10"/>
      <w:r>
        <w:rPr>
          <w:b/>
        </w:rPr>
        <w:t>СТАТЬЯ 8. Сдача и приемка работ</w:t>
      </w:r>
    </w:p>
    <w:p w:rsidR="006836CF" w:rsidRDefault="006836CF">
      <w:pPr>
        <w:pStyle w:val="ConsPlusNormal"/>
        <w:ind w:firstLine="540"/>
        <w:jc w:val="both"/>
      </w:pPr>
    </w:p>
    <w:p w:rsidR="006836CF" w:rsidRDefault="006836CF">
      <w:pPr>
        <w:pStyle w:val="ConsPlusNormal"/>
        <w:ind w:firstLine="540"/>
        <w:jc w:val="both"/>
      </w:pPr>
      <w:bookmarkStart w:id="11" w:name="P204"/>
      <w:bookmarkEnd w:id="11"/>
      <w:r>
        <w:t xml:space="preserve">8.1. Передача разработанной в соответствии с </w:t>
      </w:r>
      <w:hyperlink w:anchor="P464">
        <w:r>
          <w:rPr>
            <w:color w:val="0000FF"/>
          </w:rPr>
          <w:t>Заданием</w:t>
        </w:r>
      </w:hyperlink>
      <w:r>
        <w:t xml:space="preserve">(-ями) на проектирование (Приложение N 2) Документации, оформленной и согласованной (при необходимости) в установленном действующим законодательством порядке, осуществляется Подрядчиком по </w:t>
      </w:r>
      <w:hyperlink w:anchor="P764">
        <w:r>
          <w:rPr>
            <w:color w:val="0000FF"/>
          </w:rPr>
          <w:t>Накладной</w:t>
        </w:r>
      </w:hyperlink>
      <w:r>
        <w:t xml:space="preserve"> на передачу проектной документации (Приложение N 6):</w:t>
      </w:r>
    </w:p>
    <w:p w:rsidR="006836CF" w:rsidRDefault="006836CF">
      <w:pPr>
        <w:pStyle w:val="ConsPlusNormal"/>
        <w:spacing w:before="220"/>
        <w:ind w:firstLine="540"/>
        <w:jc w:val="both"/>
      </w:pPr>
      <w:r>
        <w:t>- 1 (один) экземпляр в электронном виде (текстовая часть в среде "Word"; раздел сметная документация в формате "АРПС"; Word; графическая часть в "Portable Document Format" (PDF); AutoCAD (dwg) на CD/DVD-носителях);</w:t>
      </w:r>
    </w:p>
    <w:p w:rsidR="006836CF" w:rsidRDefault="006836CF">
      <w:pPr>
        <w:pStyle w:val="ConsPlusNormal"/>
        <w:spacing w:before="220"/>
        <w:ind w:firstLine="540"/>
        <w:jc w:val="both"/>
      </w:pPr>
      <w:r>
        <w:t>&lt;6&gt; 4 (четыре)/6 (шесть) экземпляра(-ов) в бумажном сброшюрованном виде.</w:t>
      </w:r>
    </w:p>
    <w:p w:rsidR="006836CF" w:rsidRDefault="006836CF">
      <w:pPr>
        <w:pStyle w:val="ConsPlusNormal"/>
        <w:spacing w:before="220"/>
        <w:ind w:firstLine="540"/>
        <w:jc w:val="both"/>
      </w:pPr>
      <w:r>
        <w:t>--------------------------------</w:t>
      </w:r>
    </w:p>
    <w:p w:rsidR="006836CF" w:rsidRDefault="006836CF">
      <w:pPr>
        <w:pStyle w:val="ConsPlusNormal"/>
        <w:spacing w:before="220"/>
        <w:ind w:firstLine="540"/>
        <w:jc w:val="both"/>
      </w:pPr>
      <w:r>
        <w:t>&lt;6&gt; Выбирается в зависимости от принадлежности многоквартирных домов к объектам культурного наследия, выявленным объектам культурного наследия.</w:t>
      </w:r>
    </w:p>
    <w:p w:rsidR="006836CF" w:rsidRDefault="006836CF">
      <w:pPr>
        <w:pStyle w:val="ConsPlusNormal"/>
        <w:ind w:firstLine="540"/>
        <w:jc w:val="both"/>
      </w:pPr>
    </w:p>
    <w:p w:rsidR="006836CF" w:rsidRDefault="006836CF">
      <w:pPr>
        <w:pStyle w:val="ConsPlusNormal"/>
        <w:ind w:firstLine="540"/>
        <w:jc w:val="both"/>
      </w:pPr>
      <w:r>
        <w:t>8.2. Подрядчик обязан не менее чем за 5 (пять) рабочих дней письменно уведомить Заказчика о завершении работ по Договору (по этапу Работ по Договору) и готовности Документации к передаче.</w:t>
      </w:r>
    </w:p>
    <w:p w:rsidR="006836CF" w:rsidRDefault="006836CF">
      <w:pPr>
        <w:pStyle w:val="ConsPlusNormal"/>
        <w:spacing w:before="220"/>
        <w:ind w:firstLine="540"/>
        <w:jc w:val="both"/>
      </w:pPr>
      <w:r>
        <w:t>8.3. Приемка Заказчиком Документации осуществляется в соответствии с положениями Договора и действующими нормативными правовыми документами.</w:t>
      </w:r>
    </w:p>
    <w:p w:rsidR="006836CF" w:rsidRDefault="006836CF">
      <w:pPr>
        <w:pStyle w:val="ConsPlusNormal"/>
        <w:spacing w:before="220"/>
        <w:ind w:firstLine="540"/>
        <w:jc w:val="both"/>
      </w:pPr>
      <w:bookmarkStart w:id="12" w:name="P212"/>
      <w:bookmarkEnd w:id="12"/>
      <w:r>
        <w:t xml:space="preserve">8.4. Заказчик в течение 14 (четырнадцати) рабочих дней после получения Документации рассматривает такую документацию и в случае отсутствия замечаний направляет </w:t>
      </w:r>
      <w:hyperlink w:anchor="P865">
        <w:r>
          <w:rPr>
            <w:color w:val="0000FF"/>
          </w:rPr>
          <w:t>уведомление</w:t>
        </w:r>
      </w:hyperlink>
      <w:r>
        <w:t xml:space="preserve"> (Приложение 7) Подрядчику о необходимости представить Акт(-ты) сдачи-приемки по форме согласно приложению N 8 к Договору или в случае отказа от приемки передает акт выявленных нарушений, составленный в соответствии с </w:t>
      </w:r>
      <w:hyperlink w:anchor="P214">
        <w:r>
          <w:rPr>
            <w:color w:val="0000FF"/>
          </w:rPr>
          <w:t>п. 8.6</w:t>
        </w:r>
      </w:hyperlink>
      <w:r>
        <w:t xml:space="preserve"> Договора, Подрядчику.</w:t>
      </w:r>
    </w:p>
    <w:p w:rsidR="006836CF" w:rsidRDefault="006836CF">
      <w:pPr>
        <w:pStyle w:val="ConsPlusNormal"/>
        <w:spacing w:before="220"/>
        <w:ind w:firstLine="540"/>
        <w:jc w:val="both"/>
      </w:pPr>
      <w:bookmarkStart w:id="13" w:name="P213"/>
      <w:bookmarkEnd w:id="13"/>
      <w:r>
        <w:t>8.5. Документация, выполненная Подрядчиком с отклонениями от условий Договора, от положений Задания(-ий) на проектирование, исходной документации, а также в случае несоответствия другим нормативным правовым документам, техническим регламентам, строительным нормам и правилам, типовым технологическим картам, а также в случае несоответствия смет проектным решениям, неверного применения расценок и сметных нормативов, не подлежит приемке и оплате Заказчиком до устранения отклонений.</w:t>
      </w:r>
    </w:p>
    <w:p w:rsidR="006836CF" w:rsidRDefault="006836CF">
      <w:pPr>
        <w:pStyle w:val="ConsPlusNormal"/>
        <w:spacing w:before="220"/>
        <w:ind w:firstLine="540"/>
        <w:jc w:val="both"/>
      </w:pPr>
      <w:bookmarkStart w:id="14" w:name="P214"/>
      <w:bookmarkEnd w:id="14"/>
      <w:r>
        <w:t xml:space="preserve">8.6. В случае мотивированного отказа Заказчика от приемки Документации по причине ее ненадлежащего качества и обнаружения недостатков в разработанной Документации Заказчик составляет акт выявленных нарушений с перечнем необходимых доработок. Подрядчик обязан безвозмездно устранить все имеющиеся недостатки в Документации в установленном порядке и в срок, указанный в </w:t>
      </w:r>
      <w:hyperlink w:anchor="P171">
        <w:r>
          <w:rPr>
            <w:color w:val="0000FF"/>
          </w:rPr>
          <w:t>пункте 5.9</w:t>
        </w:r>
      </w:hyperlink>
      <w:r>
        <w:t xml:space="preserve"> Договора.</w:t>
      </w:r>
    </w:p>
    <w:p w:rsidR="006836CF" w:rsidRDefault="006836CF">
      <w:pPr>
        <w:pStyle w:val="ConsPlusNormal"/>
        <w:spacing w:before="220"/>
        <w:ind w:firstLine="540"/>
        <w:jc w:val="both"/>
      </w:pPr>
      <w:r>
        <w:t xml:space="preserve">Общий срок устранения отклонений и приемки Документации с момента первого представления Документации Подрядчиком не может превышать срок выполнения работ, указанный в </w:t>
      </w:r>
      <w:hyperlink w:anchor="P128">
        <w:r>
          <w:rPr>
            <w:color w:val="0000FF"/>
          </w:rPr>
          <w:t>п. 3.2</w:t>
        </w:r>
      </w:hyperlink>
      <w:r>
        <w:t xml:space="preserve"> Договора.</w:t>
      </w:r>
    </w:p>
    <w:p w:rsidR="006836CF" w:rsidRDefault="006836CF">
      <w:pPr>
        <w:pStyle w:val="ConsPlusNormal"/>
        <w:spacing w:before="220"/>
        <w:ind w:firstLine="540"/>
        <w:jc w:val="both"/>
      </w:pPr>
      <w:bookmarkStart w:id="15" w:name="P216"/>
      <w:bookmarkEnd w:id="15"/>
      <w:r>
        <w:t>8.7. Если Подрядчик в установленный срок не исправит выявленные отклонения в Документации или откажется от внесения исправлений в Документацию, Заказчик вправе привлечь за соответствующую плату других лиц для исправления допущенных Подрядчиком отклонений. Все расходы, связанные с устранением недостатков Документации другими лицами, оплачиваются за счет средств Подрядчика.</w:t>
      </w:r>
    </w:p>
    <w:p w:rsidR="006836CF" w:rsidRDefault="006836CF">
      <w:pPr>
        <w:pStyle w:val="ConsPlusNormal"/>
        <w:spacing w:before="220"/>
        <w:ind w:firstLine="540"/>
        <w:jc w:val="both"/>
      </w:pPr>
      <w:r>
        <w:lastRenderedPageBreak/>
        <w:t xml:space="preserve">8.8. Подрядчик, получив уведомление о необходимости представить Акт(-ы) сдачи-приемки в соответствии с </w:t>
      </w:r>
      <w:hyperlink w:anchor="P212">
        <w:r>
          <w:rPr>
            <w:color w:val="0000FF"/>
          </w:rPr>
          <w:t>пунктом 8.4</w:t>
        </w:r>
      </w:hyperlink>
      <w:r>
        <w:t xml:space="preserve"> Договора, в течение 5 (пяти) рабочих дней направляет Заказчику </w:t>
      </w:r>
      <w:hyperlink w:anchor="P926">
        <w:r>
          <w:rPr>
            <w:color w:val="0000FF"/>
          </w:rPr>
          <w:t>Акт</w:t>
        </w:r>
      </w:hyperlink>
      <w:r>
        <w:t>(-ты) сдачи-приемки по форме согласно Приложению N 8 к Договору.</w:t>
      </w:r>
    </w:p>
    <w:p w:rsidR="006836CF" w:rsidRDefault="006836CF">
      <w:pPr>
        <w:pStyle w:val="ConsPlusNormal"/>
        <w:ind w:firstLine="540"/>
        <w:jc w:val="both"/>
      </w:pPr>
    </w:p>
    <w:p w:rsidR="006836CF" w:rsidRDefault="006836CF">
      <w:pPr>
        <w:pStyle w:val="ConsPlusNormal"/>
        <w:jc w:val="center"/>
        <w:outlineLvl w:val="1"/>
      </w:pPr>
      <w:r>
        <w:rPr>
          <w:b/>
        </w:rPr>
        <w:t>СТАТЬЯ 9. Обстоятельства непреодолимой силы</w:t>
      </w:r>
    </w:p>
    <w:p w:rsidR="006836CF" w:rsidRDefault="006836CF">
      <w:pPr>
        <w:pStyle w:val="ConsPlusNormal"/>
        <w:ind w:firstLine="540"/>
        <w:jc w:val="both"/>
      </w:pPr>
    </w:p>
    <w:p w:rsidR="006836CF" w:rsidRDefault="006836CF">
      <w:pPr>
        <w:pStyle w:val="ConsPlusNormal"/>
        <w:ind w:firstLine="540"/>
        <w:jc w:val="both"/>
      </w:pPr>
      <w:bookmarkStart w:id="16" w:name="P221"/>
      <w:bookmarkEnd w:id="16"/>
      <w:r>
        <w:t>9.1.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w:t>
      </w:r>
    </w:p>
    <w:p w:rsidR="006836CF" w:rsidRDefault="006836CF">
      <w:pPr>
        <w:pStyle w:val="ConsPlusNormal"/>
        <w:spacing w:before="220"/>
        <w:ind w:firstLine="540"/>
        <w:jc w:val="both"/>
      </w:pPr>
      <w:r>
        <w:t xml:space="preserve">К обстоятельствам непреодолимой силы относятся события, на которые Стороны не могут оказать влияния и </w:t>
      </w:r>
      <w:proofErr w:type="gramStart"/>
      <w:r>
        <w:t>за возникновения</w:t>
      </w:r>
      <w:proofErr w:type="gramEnd"/>
      <w:r>
        <w:t xml:space="preserve"> которых не несут ответственности. Таковыми являются: землетрясения, наводнения, другие чрезвычайные обстоятельства, влияющие на исполнение обязательств по Договору.</w:t>
      </w:r>
    </w:p>
    <w:p w:rsidR="006836CF" w:rsidRDefault="006836CF">
      <w:pPr>
        <w:pStyle w:val="ConsPlusNormal"/>
        <w:spacing w:before="220"/>
        <w:ind w:firstLine="540"/>
        <w:jc w:val="both"/>
      </w:pPr>
      <w:r>
        <w:t xml:space="preserve">9.2. В случае наступления обстоятельств, указанных в </w:t>
      </w:r>
      <w:hyperlink w:anchor="P221">
        <w:r>
          <w:rPr>
            <w:color w:val="0000FF"/>
          </w:rPr>
          <w:t>пункте 9.1</w:t>
        </w:r>
      </w:hyperlink>
      <w:r>
        <w:t xml:space="preserve"> Договора, Сторона, которая не в состоянии исполнить обязательства, взятые на себя по Договору, должна не позднее трехдневного срока сообщить об этих обстоятельствах другой Стороне в письменной форме.</w:t>
      </w:r>
    </w:p>
    <w:p w:rsidR="006836CF" w:rsidRDefault="006836CF">
      <w:pPr>
        <w:pStyle w:val="ConsPlusNormal"/>
        <w:spacing w:before="220"/>
        <w:ind w:firstLine="540"/>
        <w:jc w:val="both"/>
      </w:pPr>
      <w:r>
        <w:t>9.3. С момента наступления форс-мажорных обстоятельств действие Договора приостанавливается до момента, определяемого сторонами.</w:t>
      </w:r>
    </w:p>
    <w:p w:rsidR="006836CF" w:rsidRDefault="006836CF">
      <w:pPr>
        <w:pStyle w:val="ConsPlusNormal"/>
        <w:ind w:firstLine="540"/>
        <w:jc w:val="both"/>
      </w:pPr>
    </w:p>
    <w:p w:rsidR="006836CF" w:rsidRDefault="006836CF">
      <w:pPr>
        <w:pStyle w:val="ConsPlusNormal"/>
        <w:jc w:val="center"/>
        <w:outlineLvl w:val="1"/>
      </w:pPr>
      <w:bookmarkStart w:id="17" w:name="P226"/>
      <w:bookmarkEnd w:id="17"/>
      <w:r>
        <w:rPr>
          <w:b/>
        </w:rPr>
        <w:t>СТАТЬЯ 10. Гарантии качества</w:t>
      </w:r>
    </w:p>
    <w:p w:rsidR="006836CF" w:rsidRDefault="006836CF">
      <w:pPr>
        <w:pStyle w:val="ConsPlusNormal"/>
        <w:jc w:val="center"/>
      </w:pPr>
    </w:p>
    <w:p w:rsidR="006836CF" w:rsidRDefault="006836CF">
      <w:pPr>
        <w:pStyle w:val="ConsPlusNormal"/>
        <w:ind w:firstLine="540"/>
        <w:jc w:val="both"/>
      </w:pPr>
      <w:r>
        <w:t>10.1. Подрядчик несет ответственность за ненадлежащую разработку Документации, включая недостатки, обнаруженные впоследствии в ходе проведения работ по капитальному ремонту _________________________________ (указать Объект(-ы), выполняемых на основе Документации, а также в процессе эксплуатации Объекта(-ов) после проведения работ по капитальному ремонту Объекта.</w:t>
      </w:r>
    </w:p>
    <w:p w:rsidR="006836CF" w:rsidRDefault="006836CF">
      <w:pPr>
        <w:pStyle w:val="ConsPlusNormal"/>
        <w:spacing w:before="220"/>
        <w:ind w:firstLine="540"/>
        <w:jc w:val="both"/>
      </w:pPr>
      <w:r>
        <w:t>10.2. Заказчик в случае выявления недостатков, обнаруженных в ходе проведения работ по капитальному ремонту, выполняемых на основе Документации, письменно заявляет о них Подрядчику путем направления соответствующих документов. Подрядчик по требованию Заказчика обязан безвозмездно переделать Документацию, а также возместить Заказчику причиненные убытки.</w:t>
      </w:r>
    </w:p>
    <w:p w:rsidR="006836CF" w:rsidRDefault="006836CF">
      <w:pPr>
        <w:pStyle w:val="ConsPlusNormal"/>
        <w:spacing w:before="220"/>
        <w:ind w:firstLine="540"/>
        <w:jc w:val="both"/>
      </w:pPr>
      <w:r>
        <w:t>10.3. Подрядчик рассматривает документы и в течение 5 (пяти) дней со дня их получения направляет в адрес Заказчика ответ о согласии устранить недостатки в установленные документами сроки либо мотивированное возражение с приложением обоснованного подтверждения.</w:t>
      </w:r>
    </w:p>
    <w:p w:rsidR="006836CF" w:rsidRDefault="006836CF">
      <w:pPr>
        <w:pStyle w:val="ConsPlusNormal"/>
        <w:ind w:firstLine="540"/>
        <w:jc w:val="both"/>
      </w:pPr>
    </w:p>
    <w:p w:rsidR="006836CF" w:rsidRDefault="006836CF">
      <w:pPr>
        <w:pStyle w:val="ConsPlusNormal"/>
        <w:jc w:val="center"/>
        <w:outlineLvl w:val="1"/>
      </w:pPr>
      <w:r>
        <w:rPr>
          <w:b/>
        </w:rPr>
        <w:t>СТАТЬЯ 11. Ответственность сторон и иные последствия</w:t>
      </w:r>
    </w:p>
    <w:p w:rsidR="006836CF" w:rsidRDefault="006836CF">
      <w:pPr>
        <w:pStyle w:val="ConsPlusNormal"/>
        <w:jc w:val="center"/>
      </w:pPr>
      <w:r>
        <w:rPr>
          <w:b/>
        </w:rPr>
        <w:t>нарушения обязательств</w:t>
      </w:r>
    </w:p>
    <w:p w:rsidR="006836CF" w:rsidRDefault="006836CF">
      <w:pPr>
        <w:pStyle w:val="ConsPlusNormal"/>
        <w:ind w:firstLine="540"/>
        <w:jc w:val="both"/>
      </w:pPr>
    </w:p>
    <w:p w:rsidR="006836CF" w:rsidRDefault="006836CF">
      <w:pPr>
        <w:pStyle w:val="ConsPlusNormal"/>
        <w:ind w:firstLine="540"/>
        <w:jc w:val="both"/>
      </w:pPr>
      <w:r>
        <w:t xml:space="preserve">11.1. За нарушение Заказчиком обязательства, указанного в </w:t>
      </w:r>
      <w:hyperlink w:anchor="P178">
        <w:r>
          <w:rPr>
            <w:color w:val="0000FF"/>
          </w:rPr>
          <w:t>пункте 6.1</w:t>
        </w:r>
      </w:hyperlink>
      <w:r>
        <w:t xml:space="preserve"> Договора, Заказчик уплачивает Подрядчику штраф в размере 0,1% (ноль целых одна десятая процента) от стоимости работ на соответствующем Объекте.</w:t>
      </w:r>
    </w:p>
    <w:p w:rsidR="006836CF" w:rsidRDefault="006836CF">
      <w:pPr>
        <w:pStyle w:val="ConsPlusNormal"/>
        <w:spacing w:before="220"/>
        <w:ind w:firstLine="540"/>
        <w:jc w:val="both"/>
      </w:pPr>
      <w:bookmarkStart w:id="18" w:name="P236"/>
      <w:bookmarkEnd w:id="18"/>
      <w:r>
        <w:t>11.2. При невыполнении или ненадлежащем выполнении Подрядчиком обязательств по Договору Подрядчик несет ответственность в следующих случаях и объемах:</w:t>
      </w:r>
    </w:p>
    <w:p w:rsidR="006836CF" w:rsidRDefault="006836CF">
      <w:pPr>
        <w:pStyle w:val="ConsPlusNormal"/>
        <w:spacing w:before="220"/>
        <w:ind w:firstLine="540"/>
        <w:jc w:val="both"/>
      </w:pPr>
      <w:bookmarkStart w:id="19" w:name="P237"/>
      <w:bookmarkEnd w:id="19"/>
      <w:r>
        <w:t xml:space="preserve">11.2.1. За нарушение срока окончания этапа выполнения Работ, установленного Договором, Подрядчик выплачивает Заказчику пени в размере 0,1% (ноль целых одна десятая процента) от стоимости работ по Договору за каждый день просрочки до фактического исполнения обязательств или расторжения Договора, но не менее одной сто тридцатой действующей на день уплаты штрафа </w:t>
      </w:r>
      <w:r>
        <w:lastRenderedPageBreak/>
        <w:t>ставки рефинансирования Центрального банка Российской Федерации от стоимости этапа работ, сроки по которому нарушены.</w:t>
      </w:r>
    </w:p>
    <w:p w:rsidR="006836CF" w:rsidRDefault="006836CF">
      <w:pPr>
        <w:pStyle w:val="ConsPlusNormal"/>
        <w:spacing w:before="220"/>
        <w:ind w:firstLine="540"/>
        <w:jc w:val="both"/>
      </w:pPr>
      <w:r>
        <w:t>11.2.2. При невыполнении или ненадлежащем выполнении Подрядчиком обязательств по Договору, выразившемся в несоответствии Документации требованиям Договора, Подрядчик выплачивает Заказчику штраф в размере 5% (пяти процентов) от стоимости работ по Договору (по этапам выполнения Работ), при этом от исполнения обязательств Подрядчик не освобождается. Исправление некачественно выполненных Работ производится Подрядчиком за свой счет в согласованные с Заказчиком сроки.</w:t>
      </w:r>
    </w:p>
    <w:p w:rsidR="006836CF" w:rsidRDefault="006836CF">
      <w:pPr>
        <w:pStyle w:val="ConsPlusNormal"/>
        <w:spacing w:before="220"/>
        <w:ind w:firstLine="540"/>
        <w:jc w:val="both"/>
      </w:pPr>
      <w:r>
        <w:t xml:space="preserve">11.2.3. В случае нарушения условий </w:t>
      </w:r>
      <w:hyperlink w:anchor="P272">
        <w:r>
          <w:rPr>
            <w:color w:val="0000FF"/>
          </w:rPr>
          <w:t>пункта 13.1</w:t>
        </w:r>
      </w:hyperlink>
      <w:r>
        <w:t xml:space="preserve"> Договора Подрядчик выплачивает Заказчику полную стоимость работ по настоящему Договору при каждом установленном факте нарушения обязательств, установленных </w:t>
      </w:r>
      <w:hyperlink w:anchor="P272">
        <w:r>
          <w:rPr>
            <w:color w:val="0000FF"/>
          </w:rPr>
          <w:t>пунктом 13.1</w:t>
        </w:r>
      </w:hyperlink>
      <w:r>
        <w:t xml:space="preserve"> Договора.</w:t>
      </w:r>
    </w:p>
    <w:p w:rsidR="006836CF" w:rsidRDefault="006836CF">
      <w:pPr>
        <w:pStyle w:val="ConsPlusNormal"/>
        <w:spacing w:before="220"/>
        <w:ind w:firstLine="540"/>
        <w:jc w:val="both"/>
      </w:pPr>
      <w:bookmarkStart w:id="20" w:name="P240"/>
      <w:bookmarkEnd w:id="20"/>
      <w:r>
        <w:t>11.3. В случае нарушения Подрядчиком условий Договора (</w:t>
      </w:r>
      <w:hyperlink w:anchor="P166">
        <w:r>
          <w:rPr>
            <w:color w:val="0000FF"/>
          </w:rPr>
          <w:t>пункты 5.4</w:t>
        </w:r>
      </w:hyperlink>
      <w:r>
        <w:t xml:space="preserve">, </w:t>
      </w:r>
      <w:hyperlink w:anchor="P213">
        <w:r>
          <w:rPr>
            <w:color w:val="0000FF"/>
          </w:rPr>
          <w:t>8.5</w:t>
        </w:r>
      </w:hyperlink>
      <w:r>
        <w:t xml:space="preserve"> Договора) Заказчик письменно предупреждает об этом Подрядчика с составлением акта выявленных нарушений в порядке, установленном </w:t>
      </w:r>
      <w:hyperlink w:anchor="P214">
        <w:r>
          <w:rPr>
            <w:color w:val="0000FF"/>
          </w:rPr>
          <w:t>пунктом 8.6</w:t>
        </w:r>
      </w:hyperlink>
      <w:r>
        <w:t xml:space="preserve"> Договора.</w:t>
      </w:r>
    </w:p>
    <w:p w:rsidR="006836CF" w:rsidRDefault="006836CF">
      <w:pPr>
        <w:pStyle w:val="ConsPlusNormal"/>
        <w:spacing w:before="220"/>
        <w:ind w:firstLine="540"/>
        <w:jc w:val="both"/>
      </w:pPr>
      <w:r>
        <w:t>При этом:</w:t>
      </w:r>
    </w:p>
    <w:p w:rsidR="006836CF" w:rsidRDefault="006836CF">
      <w:pPr>
        <w:pStyle w:val="ConsPlusNormal"/>
        <w:spacing w:before="220"/>
        <w:ind w:firstLine="540"/>
        <w:jc w:val="both"/>
      </w:pPr>
      <w:r>
        <w:t xml:space="preserve">- при неустранении Подрядчиком в соответствии с </w:t>
      </w:r>
      <w:hyperlink w:anchor="P171">
        <w:r>
          <w:rPr>
            <w:color w:val="0000FF"/>
          </w:rPr>
          <w:t>пунктом 5.9</w:t>
        </w:r>
      </w:hyperlink>
      <w:r>
        <w:t xml:space="preserve"> Договора в течение 10 (десяти) дней выявленных нарушений Подрядчик выплачивает Заказчику штраф в размере 1% (одного процента) от стоимости работ по Договору;</w:t>
      </w:r>
    </w:p>
    <w:p w:rsidR="006836CF" w:rsidRDefault="006836CF">
      <w:pPr>
        <w:pStyle w:val="ConsPlusNormal"/>
        <w:spacing w:before="220"/>
        <w:ind w:firstLine="540"/>
        <w:jc w:val="both"/>
      </w:pPr>
      <w:r>
        <w:t xml:space="preserve">- при повторном нарушении срока, установленного </w:t>
      </w:r>
      <w:hyperlink w:anchor="P171">
        <w:r>
          <w:rPr>
            <w:color w:val="0000FF"/>
          </w:rPr>
          <w:t>пунктом 5.9</w:t>
        </w:r>
      </w:hyperlink>
      <w:r>
        <w:t xml:space="preserve"> Договора, Подрядчик выплачивает Заказчику штраф в размере 3% (трех процентов) от стоимости работ по Договору.</w:t>
      </w:r>
    </w:p>
    <w:p w:rsidR="006836CF" w:rsidRDefault="006836CF">
      <w:pPr>
        <w:pStyle w:val="ConsPlusNormal"/>
        <w:spacing w:before="220"/>
        <w:ind w:firstLine="540"/>
        <w:jc w:val="both"/>
      </w:pPr>
      <w:r>
        <w:t>11.4. Уплата неустойки за нарушение обязательств по Договору производится Подрядчиком на основании претензии Заказчика.</w:t>
      </w:r>
    </w:p>
    <w:p w:rsidR="006836CF" w:rsidRDefault="006836CF">
      <w:pPr>
        <w:pStyle w:val="ConsPlusNormal"/>
        <w:spacing w:before="220"/>
        <w:ind w:firstLine="540"/>
        <w:jc w:val="both"/>
      </w:pPr>
      <w:r>
        <w:t>11.5. Уплата неустойки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по Договору, не освобождает Подрядчика от исполнения этих обязательств в натуре.</w:t>
      </w:r>
    </w:p>
    <w:p w:rsidR="006836CF" w:rsidRDefault="006836CF">
      <w:pPr>
        <w:pStyle w:val="ConsPlusNormal"/>
        <w:spacing w:before="220"/>
        <w:ind w:firstLine="540"/>
        <w:jc w:val="both"/>
      </w:pPr>
      <w:r>
        <w:t>11.6. Указанная в настоящей статье неустойка взимается за каждое нарушение в отдельности.</w:t>
      </w:r>
    </w:p>
    <w:p w:rsidR="006836CF" w:rsidRDefault="006836CF">
      <w:pPr>
        <w:pStyle w:val="ConsPlusNormal"/>
        <w:spacing w:before="220"/>
        <w:ind w:firstLine="540"/>
        <w:jc w:val="both"/>
      </w:pPr>
      <w:r>
        <w:t>11.7. Подрядчик освобождается от уплаты неустойки, если докажет, что просрочка, неисполнение и(или) ненадлежащее исполнение указанного обязательства произошли вследствие непреодолимой силы и(или) по вине Заказчика.</w:t>
      </w:r>
    </w:p>
    <w:p w:rsidR="006836CF" w:rsidRDefault="006836CF">
      <w:pPr>
        <w:pStyle w:val="ConsPlusNormal"/>
        <w:spacing w:before="220"/>
        <w:ind w:firstLine="540"/>
        <w:jc w:val="both"/>
      </w:pPr>
      <w:r>
        <w:t>11.8. Подрядчик несет полную ответственность перед третьими лицами в связи с недостатками, допущенными при разработке Документации, за все принятые в Документации решения и их качество.</w:t>
      </w:r>
    </w:p>
    <w:p w:rsidR="006836CF" w:rsidRDefault="006836CF">
      <w:pPr>
        <w:pStyle w:val="ConsPlusNormal"/>
        <w:ind w:firstLine="540"/>
        <w:jc w:val="both"/>
      </w:pPr>
    </w:p>
    <w:p w:rsidR="006836CF" w:rsidRDefault="006836CF">
      <w:pPr>
        <w:pStyle w:val="ConsPlusNormal"/>
        <w:jc w:val="center"/>
        <w:outlineLvl w:val="1"/>
      </w:pPr>
      <w:r>
        <w:rPr>
          <w:b/>
        </w:rPr>
        <w:t>СТАТЬЯ 12. Изменение, расторжение Договора</w:t>
      </w:r>
    </w:p>
    <w:p w:rsidR="006836CF" w:rsidRDefault="006836CF">
      <w:pPr>
        <w:pStyle w:val="ConsPlusNormal"/>
        <w:ind w:firstLine="540"/>
        <w:jc w:val="both"/>
      </w:pPr>
    </w:p>
    <w:p w:rsidR="006836CF" w:rsidRDefault="006836CF">
      <w:pPr>
        <w:pStyle w:val="ConsPlusNormal"/>
        <w:ind w:firstLine="540"/>
        <w:jc w:val="both"/>
      </w:pPr>
      <w:r>
        <w:t>12.1. Предмет Договора, место проведения Работ, сроки выполнения Работ, продолжительность этапов выполнения Работ, вид Работ не могут изменяться в ходе его исполнения, кроме случаев, предусмотренных Положением.</w:t>
      </w:r>
    </w:p>
    <w:p w:rsidR="006836CF" w:rsidRDefault="006836CF">
      <w:pPr>
        <w:pStyle w:val="ConsPlusNormal"/>
        <w:spacing w:before="220"/>
        <w:ind w:firstLine="540"/>
        <w:jc w:val="both"/>
      </w:pPr>
      <w:r>
        <w:t>12.2. Договор может быть расторгнут:</w:t>
      </w:r>
    </w:p>
    <w:p w:rsidR="006836CF" w:rsidRDefault="006836CF">
      <w:pPr>
        <w:pStyle w:val="ConsPlusNormal"/>
        <w:spacing w:before="220"/>
        <w:ind w:firstLine="540"/>
        <w:jc w:val="both"/>
      </w:pPr>
      <w:r>
        <w:t>а) по соглашению сторон:</w:t>
      </w:r>
    </w:p>
    <w:p w:rsidR="006836CF" w:rsidRDefault="006836CF">
      <w:pPr>
        <w:pStyle w:val="ConsPlusNormal"/>
        <w:spacing w:before="220"/>
        <w:ind w:firstLine="540"/>
        <w:jc w:val="both"/>
      </w:pPr>
      <w:r>
        <w:t>б) по инициативе Заказчика, в том числе в виде одностороннего расторжения договора;</w:t>
      </w:r>
    </w:p>
    <w:p w:rsidR="006836CF" w:rsidRDefault="006836CF">
      <w:pPr>
        <w:pStyle w:val="ConsPlusNormal"/>
        <w:spacing w:before="220"/>
        <w:ind w:firstLine="540"/>
        <w:jc w:val="both"/>
      </w:pPr>
      <w:r>
        <w:lastRenderedPageBreak/>
        <w:t>в) по решению суда по основаниям, предусмотренным законодательством Российской Федерации.</w:t>
      </w:r>
    </w:p>
    <w:p w:rsidR="006836CF" w:rsidRDefault="006836CF">
      <w:pPr>
        <w:pStyle w:val="ConsPlusNormal"/>
        <w:spacing w:before="220"/>
        <w:ind w:firstLine="540"/>
        <w:jc w:val="both"/>
      </w:pPr>
      <w:bookmarkStart w:id="21" w:name="P257"/>
      <w:bookmarkEnd w:id="21"/>
      <w:r>
        <w:t>12.3. Заказчик вправе расторгнуть Договор в одностороннем порядке в следующих случаях:</w:t>
      </w:r>
    </w:p>
    <w:p w:rsidR="006836CF" w:rsidRDefault="006836CF">
      <w:pPr>
        <w:pStyle w:val="ConsPlusNormal"/>
        <w:spacing w:before="220"/>
        <w:ind w:firstLine="540"/>
        <w:jc w:val="both"/>
      </w:pPr>
      <w:r>
        <w:t>а) систематическое (2 раза и более) нарушение Подрядчиком сроков выполнения Работ;</w:t>
      </w:r>
    </w:p>
    <w:p w:rsidR="006836CF" w:rsidRDefault="006836CF">
      <w:pPr>
        <w:pStyle w:val="ConsPlusNormal"/>
        <w:spacing w:before="220"/>
        <w:ind w:firstLine="540"/>
        <w:jc w:val="both"/>
      </w:pPr>
      <w:r>
        <w:t>б) прекращение членства Подрядчика в саморегулируемой организации в области архитектурно-строительного проектирования, издание актов государственных органов в рамках законодательства Российской Федерации, лишающих права Подрядчика на производство работ;</w:t>
      </w:r>
    </w:p>
    <w:p w:rsidR="006836CF" w:rsidRDefault="006836CF">
      <w:pPr>
        <w:pStyle w:val="ConsPlusNormal"/>
        <w:spacing w:before="220"/>
        <w:ind w:firstLine="540"/>
        <w:jc w:val="both"/>
      </w:pPr>
      <w:r>
        <w:t>в) нарушение Подрядчиком сроков выполнения работ продолжительностью более 15 (пятнадцати) календарных дней по любому из объектов;</w:t>
      </w:r>
    </w:p>
    <w:p w:rsidR="006836CF" w:rsidRDefault="006836CF">
      <w:pPr>
        <w:pStyle w:val="ConsPlusNormal"/>
        <w:spacing w:before="220"/>
        <w:ind w:firstLine="540"/>
        <w:jc w:val="both"/>
      </w:pPr>
      <w:r>
        <w:t xml:space="preserve">г) нарушение срока замены банковской гарантии, установленного </w:t>
      </w:r>
      <w:hyperlink w:anchor="P123">
        <w:r>
          <w:rPr>
            <w:color w:val="0000FF"/>
          </w:rPr>
          <w:t>пунктом 2.10</w:t>
        </w:r>
      </w:hyperlink>
      <w:r>
        <w:t xml:space="preserve"> Договора, более чем на 2 (два) рабочих дня;</w:t>
      </w:r>
    </w:p>
    <w:p w:rsidR="006836CF" w:rsidRDefault="006836CF">
      <w:pPr>
        <w:pStyle w:val="ConsPlusNormal"/>
        <w:spacing w:before="220"/>
        <w:ind w:firstLine="540"/>
        <w:jc w:val="both"/>
      </w:pPr>
      <w:r>
        <w:t>д)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6836CF" w:rsidRDefault="006836CF">
      <w:pPr>
        <w:pStyle w:val="ConsPlusNormal"/>
        <w:spacing w:before="220"/>
        <w:ind w:firstLine="540"/>
        <w:jc w:val="both"/>
      </w:pPr>
      <w:r>
        <w:t>е) неисполнение обязательства о продлении срока банковской гарантии при изменении сроков выполнения Работ в связи с изменением по соглашению сторон сроков выполнения Работ либо при нарушении Подрядчиком предусмотренных Договором сроков выполнения Работ.</w:t>
      </w:r>
    </w:p>
    <w:p w:rsidR="006836CF" w:rsidRDefault="006836CF">
      <w:pPr>
        <w:pStyle w:val="ConsPlusNormal"/>
        <w:spacing w:before="220"/>
        <w:ind w:firstLine="540"/>
        <w:jc w:val="both"/>
      </w:pPr>
      <w:r>
        <w:t>12.4. В случае одностороннего отказа от исполнения Договора Договор считается расторгнутым через 15 рабочих дней с момента направления уведомления об отказе Заказчика от исполнения договора.</w:t>
      </w:r>
    </w:p>
    <w:p w:rsidR="006836CF" w:rsidRDefault="006836CF">
      <w:pPr>
        <w:pStyle w:val="ConsPlusNormal"/>
        <w:spacing w:before="220"/>
        <w:ind w:firstLine="540"/>
        <w:jc w:val="both"/>
      </w:pPr>
      <w:r>
        <w:t>12.5. Сторона, решившая расторгнуть Договор согласно положениям настоящей статьи, направляет письменное уведомление другой стороне в срок 15 рабочих дней до предполагаемого срока расторжения Договора. Договор расторгается в установленном законом порядке.</w:t>
      </w:r>
    </w:p>
    <w:p w:rsidR="006836CF" w:rsidRDefault="006836CF">
      <w:pPr>
        <w:pStyle w:val="ConsPlusNormal"/>
        <w:spacing w:before="220"/>
        <w:ind w:firstLine="540"/>
        <w:jc w:val="both"/>
      </w:pPr>
      <w:r>
        <w:t xml:space="preserve">12.6. В случае расторжения Договора в одностороннем порядке по основаниям, указанным в </w:t>
      </w:r>
      <w:hyperlink w:anchor="P257">
        <w:r>
          <w:rPr>
            <w:color w:val="0000FF"/>
          </w:rPr>
          <w:t>пункте 12.3</w:t>
        </w:r>
      </w:hyperlink>
      <w:r>
        <w:t xml:space="preserve"> Договора, Подрядчик уплачивает Заказчику штраф в размере 10 процентов стоимости Договора. Указанный штраф уплачивается помимо средств, которые подрядная организация обязана будет возместить заказчику в качестве причиненных убытков (вреда).</w:t>
      </w:r>
    </w:p>
    <w:p w:rsidR="006836CF" w:rsidRDefault="006836CF">
      <w:pPr>
        <w:pStyle w:val="ConsPlusNormal"/>
        <w:spacing w:before="220"/>
        <w:ind w:firstLine="540"/>
        <w:jc w:val="both"/>
      </w:pPr>
      <w:r>
        <w:t xml:space="preserve">При этом пени, предусмотренные </w:t>
      </w:r>
      <w:hyperlink w:anchor="P237">
        <w:r>
          <w:rPr>
            <w:color w:val="0000FF"/>
          </w:rPr>
          <w:t>пунктом 11.2.1</w:t>
        </w:r>
      </w:hyperlink>
      <w:r>
        <w:t>, уплате не подлежат.</w:t>
      </w:r>
    </w:p>
    <w:p w:rsidR="006836CF" w:rsidRDefault="006836CF">
      <w:pPr>
        <w:pStyle w:val="ConsPlusNormal"/>
        <w:spacing w:before="220"/>
        <w:ind w:firstLine="540"/>
        <w:jc w:val="both"/>
      </w:pPr>
      <w:bookmarkStart w:id="22" w:name="P268"/>
      <w:bookmarkEnd w:id="22"/>
      <w:r>
        <w:t>12.7. При расторжении Договора по совместному решению Заказчика и Подрядчика незавершенная Документация передается Заказчику, который оплачивает Подрядчику стоимость фактически выполненных работ в объеме, определяемом сторонами совместно.</w:t>
      </w:r>
    </w:p>
    <w:p w:rsidR="006836CF" w:rsidRDefault="006836CF">
      <w:pPr>
        <w:pStyle w:val="ConsPlusNormal"/>
        <w:ind w:firstLine="540"/>
        <w:jc w:val="both"/>
      </w:pPr>
    </w:p>
    <w:p w:rsidR="006836CF" w:rsidRDefault="006836CF">
      <w:pPr>
        <w:pStyle w:val="ConsPlusNormal"/>
        <w:jc w:val="center"/>
        <w:outlineLvl w:val="1"/>
      </w:pPr>
      <w:r>
        <w:rPr>
          <w:b/>
        </w:rPr>
        <w:t>СТАТЬЯ 13. Особые условия</w:t>
      </w:r>
    </w:p>
    <w:p w:rsidR="006836CF" w:rsidRDefault="006836CF">
      <w:pPr>
        <w:pStyle w:val="ConsPlusNormal"/>
        <w:ind w:firstLine="540"/>
        <w:jc w:val="both"/>
      </w:pPr>
    </w:p>
    <w:p w:rsidR="006836CF" w:rsidRDefault="006836CF">
      <w:pPr>
        <w:pStyle w:val="ConsPlusNormal"/>
        <w:ind w:firstLine="540"/>
        <w:jc w:val="both"/>
      </w:pPr>
      <w:bookmarkStart w:id="23" w:name="P272"/>
      <w:bookmarkEnd w:id="23"/>
      <w:r>
        <w:t xml:space="preserve">13.1. Копирование Подрядчиком Документации, являющейся предметом данного Договора, а равно как передача или продажа </w:t>
      </w:r>
      <w:proofErr w:type="gramStart"/>
      <w:r>
        <w:t>Документации</w:t>
      </w:r>
      <w:proofErr w:type="gramEnd"/>
      <w:r>
        <w:t xml:space="preserve"> или ее частей третьим лицам без согласия Заказчика не допускается.</w:t>
      </w:r>
    </w:p>
    <w:p w:rsidR="006836CF" w:rsidRDefault="006836CF">
      <w:pPr>
        <w:pStyle w:val="ConsPlusNormal"/>
        <w:spacing w:before="220"/>
        <w:ind w:firstLine="540"/>
        <w:jc w:val="both"/>
      </w:pPr>
      <w:r>
        <w:t>13.2.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w:t>
      </w:r>
    </w:p>
    <w:p w:rsidR="006836CF" w:rsidRDefault="006836CF">
      <w:pPr>
        <w:pStyle w:val="ConsPlusNormal"/>
        <w:ind w:firstLine="540"/>
        <w:jc w:val="both"/>
      </w:pPr>
    </w:p>
    <w:p w:rsidR="006836CF" w:rsidRDefault="006836CF">
      <w:pPr>
        <w:pStyle w:val="ConsPlusNormal"/>
        <w:jc w:val="center"/>
        <w:outlineLvl w:val="1"/>
      </w:pPr>
      <w:r>
        <w:rPr>
          <w:b/>
        </w:rPr>
        <w:lastRenderedPageBreak/>
        <w:t>СТАТЬЯ 14. Прочие условия</w:t>
      </w:r>
    </w:p>
    <w:p w:rsidR="006836CF" w:rsidRDefault="006836CF">
      <w:pPr>
        <w:pStyle w:val="ConsPlusNormal"/>
        <w:ind w:firstLine="540"/>
        <w:jc w:val="both"/>
      </w:pPr>
    </w:p>
    <w:p w:rsidR="006836CF" w:rsidRDefault="006836CF">
      <w:pPr>
        <w:pStyle w:val="ConsPlusNormal"/>
        <w:ind w:firstLine="540"/>
        <w:jc w:val="both"/>
      </w:pPr>
      <w:r>
        <w:t>14.1. Все изменения и дополнения к Договору считаются действительными, если они оформлены в письменной форме и подписаны сторонами по Договору.</w:t>
      </w:r>
    </w:p>
    <w:p w:rsidR="006836CF" w:rsidRDefault="006836CF">
      <w:pPr>
        <w:pStyle w:val="ConsPlusNormal"/>
        <w:spacing w:before="220"/>
        <w:ind w:firstLine="540"/>
        <w:jc w:val="both"/>
      </w:pPr>
      <w:r>
        <w:t>Все приложения к Договору являются его неотъемлемой частью.</w:t>
      </w:r>
    </w:p>
    <w:p w:rsidR="006836CF" w:rsidRDefault="006836CF">
      <w:pPr>
        <w:pStyle w:val="ConsPlusNormal"/>
        <w:spacing w:before="220"/>
        <w:ind w:firstLine="540"/>
        <w:jc w:val="both"/>
      </w:pPr>
      <w:r>
        <w:t>14.2. Спорные вопросы, возникшие в ходе исполнения Договора и в течение гарантийного срока на выполненные Работы, разрешаются по взаимному согласию и регулируются путем переговоров. При этом все претензии, требования, предложения Стороны представляют в письменном виде путем курьерской, факсимильной, электронной связи с подтверждением получения от другой Стороны.</w:t>
      </w:r>
    </w:p>
    <w:p w:rsidR="006836CF" w:rsidRDefault="006836CF">
      <w:pPr>
        <w:pStyle w:val="ConsPlusNormal"/>
        <w:spacing w:before="220"/>
        <w:ind w:firstLine="540"/>
        <w:jc w:val="both"/>
      </w:pPr>
      <w:r>
        <w:t>При недостижении Сторонами соглашения спорные вопросы решаются Арбитражным судом Санкт-Петербурга и Ленинградской области в установленном порядке.</w:t>
      </w:r>
    </w:p>
    <w:p w:rsidR="006836CF" w:rsidRDefault="006836CF">
      <w:pPr>
        <w:pStyle w:val="ConsPlusNormal"/>
        <w:spacing w:before="220"/>
        <w:ind w:firstLine="540"/>
        <w:jc w:val="both"/>
      </w:pPr>
      <w:r>
        <w:t>14.3. В случае изменения адреса либо иных реквизитов стороны обязаны уведомить об этом друг друга в недельный срок со дня таких изменений.</w:t>
      </w:r>
    </w:p>
    <w:p w:rsidR="006836CF" w:rsidRDefault="006836CF">
      <w:pPr>
        <w:pStyle w:val="ConsPlusNormal"/>
        <w:spacing w:before="220"/>
        <w:ind w:firstLine="540"/>
        <w:jc w:val="both"/>
      </w:pPr>
      <w:r>
        <w:t>14.4. Договор составлен в 2 подлинных экземплярах, имеющих равную юридическую силу, а именно: 1 экземпляр Заказчику, 1 экземпляр Подрядчику.</w:t>
      </w:r>
    </w:p>
    <w:p w:rsidR="006836CF" w:rsidRDefault="006836CF">
      <w:pPr>
        <w:pStyle w:val="ConsPlusNormal"/>
        <w:spacing w:before="220"/>
        <w:ind w:firstLine="540"/>
        <w:jc w:val="both"/>
      </w:pPr>
      <w:r>
        <w:t xml:space="preserve">14.5. Договор вступает в силу с момента его подписания сторонами и действует до исполнения сторонами своих обязательств по Договору, за исключением гарантийных обязательств, установленных </w:t>
      </w:r>
      <w:hyperlink w:anchor="P226">
        <w:r>
          <w:rPr>
            <w:color w:val="0000FF"/>
          </w:rPr>
          <w:t>статьей 10</w:t>
        </w:r>
      </w:hyperlink>
      <w:r>
        <w:t xml:space="preserve"> настоящего Договора.</w:t>
      </w:r>
    </w:p>
    <w:p w:rsidR="006836CF" w:rsidRDefault="006836CF">
      <w:pPr>
        <w:pStyle w:val="ConsPlusNormal"/>
        <w:spacing w:before="220"/>
        <w:ind w:firstLine="540"/>
        <w:jc w:val="both"/>
      </w:pPr>
      <w:r>
        <w:t>14.6. В решении иных вопросов, не оговоренных в настоящем Договоре, стороны руководствуются действующим законодательством.</w:t>
      </w:r>
    </w:p>
    <w:p w:rsidR="006836CF" w:rsidRDefault="006836CF">
      <w:pPr>
        <w:pStyle w:val="ConsPlusNormal"/>
        <w:spacing w:before="220"/>
        <w:ind w:firstLine="540"/>
        <w:jc w:val="both"/>
      </w:pPr>
      <w:r>
        <w:t xml:space="preserve">14.7. Стороны допускают обмен документами посредством электронной почты по адресам, указанным в </w:t>
      </w:r>
      <w:hyperlink w:anchor="P298">
        <w:r>
          <w:rPr>
            <w:color w:val="0000FF"/>
          </w:rPr>
          <w:t>статье 16</w:t>
        </w:r>
      </w:hyperlink>
      <w:r>
        <w:t xml:space="preserve"> Договора. По электронной почте направляются графические копии документов, подписанных уполномоченными лицами. Все документы должны быть отсканированы в формате PDF,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(при наличии), а также исходящего номера и даты документа, размер направляемых файлов не должен превышать 20 Мб. По электронной почте не допускается направление на проверку Документации.</w:t>
      </w:r>
    </w:p>
    <w:p w:rsidR="006836CF" w:rsidRDefault="006836CF">
      <w:pPr>
        <w:pStyle w:val="ConsPlusNormal"/>
        <w:ind w:firstLine="540"/>
        <w:jc w:val="both"/>
      </w:pPr>
    </w:p>
    <w:p w:rsidR="006836CF" w:rsidRDefault="006836CF">
      <w:pPr>
        <w:pStyle w:val="ConsPlusNormal"/>
        <w:jc w:val="center"/>
        <w:outlineLvl w:val="1"/>
      </w:pPr>
      <w:r>
        <w:rPr>
          <w:b/>
        </w:rPr>
        <w:t>СТАТЬЯ 15. Приложения</w:t>
      </w:r>
    </w:p>
    <w:p w:rsidR="006836CF" w:rsidRDefault="006836CF">
      <w:pPr>
        <w:pStyle w:val="ConsPlusNormal"/>
        <w:ind w:firstLine="540"/>
        <w:jc w:val="both"/>
      </w:pPr>
    </w:p>
    <w:p w:rsidR="006836CF" w:rsidRDefault="006836CF">
      <w:pPr>
        <w:pStyle w:val="ConsPlusNormal"/>
        <w:ind w:firstLine="540"/>
        <w:jc w:val="both"/>
      </w:pPr>
      <w:r>
        <w:t xml:space="preserve">15.1. Приложение 1. </w:t>
      </w:r>
      <w:hyperlink w:anchor="P341">
        <w:r>
          <w:rPr>
            <w:color w:val="0000FF"/>
          </w:rPr>
          <w:t>Расчет</w:t>
        </w:r>
      </w:hyperlink>
      <w:r>
        <w:t xml:space="preserve"> стоимости Договора.</w:t>
      </w:r>
    </w:p>
    <w:p w:rsidR="006836CF" w:rsidRDefault="006836CF">
      <w:pPr>
        <w:pStyle w:val="ConsPlusNormal"/>
        <w:spacing w:before="220"/>
        <w:ind w:firstLine="540"/>
        <w:jc w:val="both"/>
      </w:pPr>
      <w:r>
        <w:t xml:space="preserve">15.2. Приложение 2. </w:t>
      </w:r>
      <w:hyperlink w:anchor="P464">
        <w:r>
          <w:rPr>
            <w:color w:val="0000FF"/>
          </w:rPr>
          <w:t>Задание</w:t>
        </w:r>
      </w:hyperlink>
      <w:r>
        <w:t xml:space="preserve"> на проектирование.</w:t>
      </w:r>
    </w:p>
    <w:p w:rsidR="006836CF" w:rsidRDefault="006836CF">
      <w:pPr>
        <w:pStyle w:val="ConsPlusNormal"/>
        <w:spacing w:before="220"/>
        <w:ind w:firstLine="540"/>
        <w:jc w:val="both"/>
      </w:pPr>
      <w:r>
        <w:t xml:space="preserve">15.3. Приложение 3. Сметная </w:t>
      </w:r>
      <w:hyperlink w:anchor="P486">
        <w:r>
          <w:rPr>
            <w:color w:val="0000FF"/>
          </w:rPr>
          <w:t>документация</w:t>
        </w:r>
      </w:hyperlink>
      <w:r>
        <w:t xml:space="preserve"> на разработку проектной документации.</w:t>
      </w:r>
    </w:p>
    <w:p w:rsidR="006836CF" w:rsidRDefault="006836CF">
      <w:pPr>
        <w:pStyle w:val="ConsPlusNormal"/>
        <w:spacing w:before="220"/>
        <w:ind w:firstLine="540"/>
        <w:jc w:val="both"/>
      </w:pPr>
      <w:r>
        <w:t xml:space="preserve">15.4. Приложение 4. </w:t>
      </w:r>
      <w:hyperlink w:anchor="P500">
        <w:r>
          <w:rPr>
            <w:color w:val="0000FF"/>
          </w:rPr>
          <w:t>График</w:t>
        </w:r>
      </w:hyperlink>
      <w:r>
        <w:t xml:space="preserve"> выполнения Работ.</w:t>
      </w:r>
    </w:p>
    <w:p w:rsidR="006836CF" w:rsidRDefault="006836CF">
      <w:pPr>
        <w:pStyle w:val="ConsPlusNormal"/>
        <w:spacing w:before="220"/>
        <w:ind w:firstLine="540"/>
        <w:jc w:val="both"/>
      </w:pPr>
      <w:r>
        <w:t xml:space="preserve">15.5. Приложение 5. </w:t>
      </w:r>
      <w:hyperlink w:anchor="P712">
        <w:r>
          <w:rPr>
            <w:color w:val="0000FF"/>
          </w:rPr>
          <w:t>Перечень</w:t>
        </w:r>
      </w:hyperlink>
      <w:r>
        <w:t xml:space="preserve"> исходной документации.</w:t>
      </w:r>
    </w:p>
    <w:p w:rsidR="006836CF" w:rsidRDefault="006836CF">
      <w:pPr>
        <w:pStyle w:val="ConsPlusNormal"/>
        <w:spacing w:before="220"/>
        <w:ind w:firstLine="540"/>
        <w:jc w:val="both"/>
      </w:pPr>
      <w:r>
        <w:t xml:space="preserve">15.6. Приложение 6. Форма </w:t>
      </w:r>
      <w:hyperlink w:anchor="P764">
        <w:r>
          <w:rPr>
            <w:color w:val="0000FF"/>
          </w:rPr>
          <w:t>накладной</w:t>
        </w:r>
      </w:hyperlink>
      <w:r>
        <w:t xml:space="preserve"> на передачу проектной документации.</w:t>
      </w:r>
    </w:p>
    <w:p w:rsidR="006836CF" w:rsidRDefault="006836CF">
      <w:pPr>
        <w:pStyle w:val="ConsPlusNormal"/>
        <w:spacing w:before="220"/>
        <w:ind w:firstLine="540"/>
        <w:jc w:val="both"/>
      </w:pPr>
      <w:r>
        <w:t xml:space="preserve">15.7. Приложение 7. Форма </w:t>
      </w:r>
      <w:hyperlink w:anchor="P865">
        <w:r>
          <w:rPr>
            <w:color w:val="0000FF"/>
          </w:rPr>
          <w:t>уведомления</w:t>
        </w:r>
      </w:hyperlink>
      <w:r>
        <w:t>.</w:t>
      </w:r>
    </w:p>
    <w:p w:rsidR="006836CF" w:rsidRDefault="006836CF">
      <w:pPr>
        <w:pStyle w:val="ConsPlusNormal"/>
        <w:spacing w:before="220"/>
        <w:ind w:firstLine="540"/>
        <w:jc w:val="both"/>
      </w:pPr>
      <w:r>
        <w:t xml:space="preserve">15.8 Приложение 8. Форма </w:t>
      </w:r>
      <w:hyperlink w:anchor="P926">
        <w:r>
          <w:rPr>
            <w:color w:val="0000FF"/>
          </w:rPr>
          <w:t>акта</w:t>
        </w:r>
      </w:hyperlink>
      <w:r>
        <w:t xml:space="preserve"> сдачи-приемки работ по разработке проектной документации.</w:t>
      </w:r>
    </w:p>
    <w:p w:rsidR="006836CF" w:rsidRDefault="006836CF">
      <w:pPr>
        <w:pStyle w:val="ConsPlusNormal"/>
        <w:ind w:firstLine="540"/>
        <w:jc w:val="both"/>
      </w:pPr>
    </w:p>
    <w:p w:rsidR="006836CF" w:rsidRDefault="006836CF">
      <w:pPr>
        <w:pStyle w:val="ConsPlusNormal"/>
        <w:jc w:val="center"/>
        <w:outlineLvl w:val="1"/>
      </w:pPr>
      <w:bookmarkStart w:id="24" w:name="P298"/>
      <w:bookmarkEnd w:id="24"/>
      <w:r>
        <w:rPr>
          <w:b/>
        </w:rPr>
        <w:t>СТАТЬЯ 16. Юридические адреса и реквизиты сторон</w:t>
      </w:r>
    </w:p>
    <w:p w:rsidR="006836CF" w:rsidRDefault="006836CF">
      <w:pPr>
        <w:pStyle w:val="ConsPlusNormal"/>
        <w:ind w:firstLine="540"/>
        <w:jc w:val="both"/>
      </w:pPr>
    </w:p>
    <w:p w:rsidR="006836CF" w:rsidRDefault="006836CF">
      <w:pPr>
        <w:pStyle w:val="ConsPlusNormal"/>
        <w:ind w:firstLine="540"/>
        <w:jc w:val="both"/>
      </w:pPr>
      <w:r>
        <w:t xml:space="preserve">16.1. </w:t>
      </w:r>
      <w:r>
        <w:rPr>
          <w:b/>
          <w:i/>
        </w:rPr>
        <w:t>Заказчик:</w:t>
      </w:r>
    </w:p>
    <w:p w:rsidR="006836CF" w:rsidRDefault="006836CF">
      <w:pPr>
        <w:pStyle w:val="ConsPlusNormal"/>
        <w:spacing w:before="220"/>
        <w:ind w:firstLine="540"/>
        <w:jc w:val="both"/>
      </w:pPr>
      <w:r>
        <w:t xml:space="preserve">16.2. </w:t>
      </w:r>
      <w:r>
        <w:rPr>
          <w:b/>
          <w:i/>
        </w:rPr>
        <w:t>Подрядчик:</w:t>
      </w:r>
    </w:p>
    <w:p w:rsidR="006836CF" w:rsidRDefault="006836CF">
      <w:pPr>
        <w:pStyle w:val="ConsPlusNormal"/>
        <w:ind w:firstLine="540"/>
        <w:jc w:val="both"/>
      </w:pPr>
    </w:p>
    <w:p w:rsidR="006836CF" w:rsidRDefault="006836CF">
      <w:pPr>
        <w:pStyle w:val="ConsPlusNormal"/>
        <w:jc w:val="center"/>
        <w:outlineLvl w:val="1"/>
      </w:pPr>
      <w:r>
        <w:rPr>
          <w:b/>
        </w:rPr>
        <w:t>СТАТЬЯ 17. Подписи сторон</w:t>
      </w:r>
    </w:p>
    <w:p w:rsidR="006836CF" w:rsidRDefault="006836C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01"/>
        <w:gridCol w:w="3685"/>
      </w:tblGrid>
      <w:tr w:rsidR="006836CF">
        <w:tc>
          <w:tcPr>
            <w:tcW w:w="3685" w:type="dxa"/>
            <w:tcBorders>
              <w:top w:val="nil"/>
              <w:left w:val="nil"/>
              <w:bottom w:val="nil"/>
              <w:right w:val="nil"/>
            </w:tcBorders>
          </w:tcPr>
          <w:p w:rsidR="006836CF" w:rsidRDefault="006836CF">
            <w:pPr>
              <w:pStyle w:val="ConsPlusNormal"/>
              <w:jc w:val="both"/>
            </w:pPr>
            <w:r>
              <w:rPr>
                <w:b/>
              </w:rPr>
              <w:t>Заказчик</w:t>
            </w: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nil"/>
              <w:right w:val="nil"/>
            </w:tcBorders>
          </w:tcPr>
          <w:p w:rsidR="006836CF" w:rsidRDefault="006836CF">
            <w:pPr>
              <w:pStyle w:val="ConsPlusNormal"/>
              <w:jc w:val="both"/>
            </w:pPr>
            <w:r>
              <w:rPr>
                <w:b/>
              </w:rPr>
              <w:t>Подрядчик</w:t>
            </w:r>
          </w:p>
        </w:tc>
      </w:tr>
      <w:tr w:rsidR="006836CF">
        <w:tc>
          <w:tcPr>
            <w:tcW w:w="3685" w:type="dxa"/>
            <w:tcBorders>
              <w:top w:val="nil"/>
              <w:left w:val="nil"/>
              <w:bottom w:val="single" w:sz="4" w:space="0" w:color="auto"/>
              <w:right w:val="nil"/>
            </w:tcBorders>
          </w:tcPr>
          <w:p w:rsidR="006836CF" w:rsidRDefault="006836CF">
            <w:pPr>
              <w:pStyle w:val="ConsPlusNormal"/>
              <w:jc w:val="both"/>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jc w:val="both"/>
            </w:pPr>
          </w:p>
        </w:tc>
      </w:tr>
      <w:tr w:rsidR="006836CF">
        <w:tc>
          <w:tcPr>
            <w:tcW w:w="3685" w:type="dxa"/>
            <w:tcBorders>
              <w:top w:val="single" w:sz="4" w:space="0" w:color="auto"/>
              <w:left w:val="nil"/>
              <w:bottom w:val="nil"/>
              <w:right w:val="nil"/>
            </w:tcBorders>
          </w:tcPr>
          <w:p w:rsidR="006836CF" w:rsidRDefault="006836CF">
            <w:pPr>
              <w:pStyle w:val="ConsPlusNormal"/>
              <w:jc w:val="both"/>
            </w:pPr>
            <w:r>
              <w:t>(наименование организации)</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tcPr>
          <w:p w:rsidR="006836CF" w:rsidRDefault="006836CF">
            <w:pPr>
              <w:pStyle w:val="ConsPlusNormal"/>
              <w:jc w:val="both"/>
            </w:pPr>
            <w:r>
              <w:t>(наименование организации)</w:t>
            </w:r>
          </w:p>
        </w:tc>
      </w:tr>
      <w:tr w:rsidR="006836CF">
        <w:tc>
          <w:tcPr>
            <w:tcW w:w="3685" w:type="dxa"/>
            <w:tcBorders>
              <w:top w:val="nil"/>
              <w:left w:val="nil"/>
              <w:bottom w:val="single" w:sz="4" w:space="0" w:color="auto"/>
              <w:right w:val="nil"/>
            </w:tcBorders>
          </w:tcPr>
          <w:p w:rsidR="006836CF" w:rsidRDefault="006836CF">
            <w:pPr>
              <w:pStyle w:val="ConsPlusNormal"/>
              <w:jc w:val="both"/>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jc w:val="both"/>
            </w:pPr>
          </w:p>
        </w:tc>
      </w:tr>
      <w:tr w:rsidR="006836CF">
        <w:tc>
          <w:tcPr>
            <w:tcW w:w="3685" w:type="dxa"/>
            <w:tcBorders>
              <w:top w:val="single" w:sz="4" w:space="0" w:color="auto"/>
              <w:left w:val="nil"/>
              <w:bottom w:val="nil"/>
              <w:right w:val="nil"/>
            </w:tcBorders>
          </w:tcPr>
          <w:p w:rsidR="006836CF" w:rsidRDefault="006836CF">
            <w:pPr>
              <w:pStyle w:val="ConsPlusNormal"/>
              <w:jc w:val="both"/>
            </w:pPr>
            <w:r>
              <w:t>(должность)</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tcPr>
          <w:p w:rsidR="006836CF" w:rsidRDefault="006836CF">
            <w:pPr>
              <w:pStyle w:val="ConsPlusNormal"/>
              <w:jc w:val="both"/>
            </w:pPr>
            <w:r>
              <w:t>(должность)</w:t>
            </w:r>
          </w:p>
        </w:tc>
      </w:tr>
      <w:tr w:rsidR="006836CF">
        <w:tc>
          <w:tcPr>
            <w:tcW w:w="3685" w:type="dxa"/>
            <w:tcBorders>
              <w:top w:val="nil"/>
              <w:left w:val="nil"/>
              <w:bottom w:val="single" w:sz="4" w:space="0" w:color="auto"/>
              <w:right w:val="nil"/>
            </w:tcBorders>
          </w:tcPr>
          <w:p w:rsidR="006836CF" w:rsidRDefault="006836CF">
            <w:pPr>
              <w:pStyle w:val="ConsPlusNormal"/>
              <w:jc w:val="both"/>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jc w:val="both"/>
            </w:pPr>
          </w:p>
        </w:tc>
      </w:tr>
      <w:tr w:rsidR="006836CF">
        <w:tc>
          <w:tcPr>
            <w:tcW w:w="3685" w:type="dxa"/>
            <w:tcBorders>
              <w:top w:val="single" w:sz="4" w:space="0" w:color="auto"/>
              <w:left w:val="nil"/>
              <w:bottom w:val="nil"/>
              <w:right w:val="nil"/>
            </w:tcBorders>
          </w:tcPr>
          <w:p w:rsidR="006836CF" w:rsidRDefault="006836CF">
            <w:pPr>
              <w:pStyle w:val="ConsPlusNormal"/>
              <w:jc w:val="both"/>
            </w:pPr>
            <w:r>
              <w:t>(подпись, ФИО)</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tcPr>
          <w:p w:rsidR="006836CF" w:rsidRDefault="006836CF">
            <w:pPr>
              <w:pStyle w:val="ConsPlusNormal"/>
              <w:jc w:val="both"/>
            </w:pPr>
            <w:r>
              <w:t>(подпись, ФИО)</w:t>
            </w:r>
          </w:p>
        </w:tc>
      </w:tr>
      <w:tr w:rsidR="006836CF">
        <w:tc>
          <w:tcPr>
            <w:tcW w:w="3685" w:type="dxa"/>
            <w:tcBorders>
              <w:top w:val="nil"/>
              <w:left w:val="nil"/>
              <w:bottom w:val="nil"/>
              <w:right w:val="nil"/>
            </w:tcBorders>
          </w:tcPr>
          <w:p w:rsidR="006836CF" w:rsidRDefault="006836CF">
            <w:pPr>
              <w:pStyle w:val="ConsPlusNormal"/>
              <w:jc w:val="both"/>
            </w:pPr>
            <w:r>
              <w:t>"__" _______________ 20__ г.</w:t>
            </w: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nil"/>
              <w:right w:val="nil"/>
            </w:tcBorders>
          </w:tcPr>
          <w:p w:rsidR="006836CF" w:rsidRDefault="006836CF">
            <w:pPr>
              <w:pStyle w:val="ConsPlusNormal"/>
              <w:jc w:val="both"/>
            </w:pPr>
            <w:r>
              <w:t>"__" _______________ 20__ г.</w:t>
            </w:r>
          </w:p>
        </w:tc>
      </w:tr>
      <w:tr w:rsidR="006836CF">
        <w:tc>
          <w:tcPr>
            <w:tcW w:w="3685" w:type="dxa"/>
            <w:tcBorders>
              <w:top w:val="nil"/>
              <w:left w:val="nil"/>
              <w:bottom w:val="nil"/>
              <w:right w:val="nil"/>
            </w:tcBorders>
          </w:tcPr>
          <w:p w:rsidR="006836CF" w:rsidRDefault="006836CF">
            <w:pPr>
              <w:pStyle w:val="ConsPlusNormal"/>
              <w:jc w:val="both"/>
            </w:pPr>
            <w:r>
              <w:t>М.П.</w:t>
            </w: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nil"/>
              <w:right w:val="nil"/>
            </w:tcBorders>
          </w:tcPr>
          <w:p w:rsidR="006836CF" w:rsidRDefault="006836CF">
            <w:pPr>
              <w:pStyle w:val="ConsPlusNormal"/>
              <w:jc w:val="both"/>
            </w:pPr>
            <w:r>
              <w:t>М.П.</w:t>
            </w:r>
          </w:p>
        </w:tc>
      </w:tr>
    </w:tbl>
    <w:p w:rsidR="006836CF" w:rsidRDefault="006836CF">
      <w:pPr>
        <w:pStyle w:val="ConsPlusNormal"/>
        <w:ind w:firstLine="540"/>
        <w:jc w:val="both"/>
      </w:pPr>
    </w:p>
    <w:p w:rsidR="006836CF" w:rsidRDefault="006836CF">
      <w:pPr>
        <w:pStyle w:val="ConsPlusNormal"/>
        <w:jc w:val="right"/>
      </w:pPr>
    </w:p>
    <w:p w:rsidR="006836CF" w:rsidRDefault="006836CF">
      <w:pPr>
        <w:pStyle w:val="ConsPlusNormal"/>
        <w:jc w:val="right"/>
      </w:pPr>
    </w:p>
    <w:p w:rsidR="006836CF" w:rsidRDefault="006836CF">
      <w:pPr>
        <w:pStyle w:val="ConsPlusNormal"/>
        <w:jc w:val="right"/>
      </w:pPr>
    </w:p>
    <w:p w:rsidR="006836CF" w:rsidRDefault="006836CF">
      <w:pPr>
        <w:pStyle w:val="ConsPlusNormal"/>
        <w:jc w:val="right"/>
      </w:pPr>
    </w:p>
    <w:p w:rsidR="006836CF" w:rsidRDefault="006836CF">
      <w:pPr>
        <w:pStyle w:val="ConsPlusNormal"/>
        <w:jc w:val="right"/>
        <w:outlineLvl w:val="1"/>
      </w:pPr>
      <w:r>
        <w:t>Приложение 1</w:t>
      </w:r>
    </w:p>
    <w:p w:rsidR="006836CF" w:rsidRDefault="006836CF">
      <w:pPr>
        <w:pStyle w:val="ConsPlusNormal"/>
        <w:jc w:val="right"/>
      </w:pPr>
      <w:r>
        <w:t>к Договору N _______</w:t>
      </w:r>
    </w:p>
    <w:p w:rsidR="006836CF" w:rsidRDefault="006836CF">
      <w:pPr>
        <w:pStyle w:val="ConsPlusNormal"/>
        <w:jc w:val="right"/>
      </w:pPr>
      <w:r>
        <w:t>от "__" __________ 201_ г.</w:t>
      </w:r>
    </w:p>
    <w:p w:rsidR="006836CF" w:rsidRDefault="006836CF">
      <w:pPr>
        <w:pStyle w:val="ConsPlusNormal"/>
        <w:ind w:firstLine="540"/>
        <w:jc w:val="both"/>
      </w:pPr>
    </w:p>
    <w:p w:rsidR="006836CF" w:rsidRDefault="006836CF">
      <w:pPr>
        <w:pStyle w:val="ConsPlusNormal"/>
        <w:jc w:val="center"/>
      </w:pPr>
      <w:bookmarkStart w:id="25" w:name="P341"/>
      <w:bookmarkEnd w:id="25"/>
      <w:r>
        <w:rPr>
          <w:b/>
        </w:rPr>
        <w:t>Расчет стоимости Договора</w:t>
      </w:r>
    </w:p>
    <w:p w:rsidR="006836CF" w:rsidRDefault="006836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01"/>
        <w:gridCol w:w="1474"/>
        <w:gridCol w:w="1871"/>
        <w:gridCol w:w="1644"/>
        <w:gridCol w:w="1701"/>
      </w:tblGrid>
      <w:tr w:rsidR="006836CF">
        <w:tc>
          <w:tcPr>
            <w:tcW w:w="624" w:type="dxa"/>
          </w:tcPr>
          <w:p w:rsidR="006836CF" w:rsidRDefault="006836CF">
            <w:pPr>
              <w:pStyle w:val="ConsPlusNormal"/>
              <w:jc w:val="center"/>
            </w:pPr>
            <w:r>
              <w:t>N п/п</w:t>
            </w:r>
          </w:p>
        </w:tc>
        <w:tc>
          <w:tcPr>
            <w:tcW w:w="1701" w:type="dxa"/>
          </w:tcPr>
          <w:p w:rsidR="006836CF" w:rsidRDefault="006836CF">
            <w:pPr>
              <w:pStyle w:val="ConsPlusNormal"/>
              <w:jc w:val="center"/>
            </w:pPr>
            <w:r>
              <w:t>Наименование Объекта, перечень этапов выполнения Работ</w:t>
            </w:r>
          </w:p>
        </w:tc>
        <w:tc>
          <w:tcPr>
            <w:tcW w:w="1474" w:type="dxa"/>
          </w:tcPr>
          <w:p w:rsidR="006836CF" w:rsidRDefault="006836CF">
            <w:pPr>
              <w:pStyle w:val="ConsPlusNormal"/>
              <w:jc w:val="center"/>
            </w:pPr>
            <w:r>
              <w:t>Адрес Объекта</w:t>
            </w:r>
          </w:p>
        </w:tc>
        <w:tc>
          <w:tcPr>
            <w:tcW w:w="1871" w:type="dxa"/>
          </w:tcPr>
          <w:p w:rsidR="006836CF" w:rsidRDefault="006836CF">
            <w:pPr>
              <w:pStyle w:val="ConsPlusNormal"/>
              <w:jc w:val="center"/>
            </w:pPr>
            <w:r>
              <w:t>Стоимость работ (в т.ч. НДС)/НДС не облагается &lt;7&gt;) в соответствии со сметной документацией (начальная (максимальная) цена договора), руб.</w:t>
            </w:r>
          </w:p>
        </w:tc>
        <w:tc>
          <w:tcPr>
            <w:tcW w:w="1644" w:type="dxa"/>
          </w:tcPr>
          <w:p w:rsidR="006836CF" w:rsidRDefault="006836CF">
            <w:pPr>
              <w:pStyle w:val="ConsPlusNormal"/>
              <w:jc w:val="center"/>
            </w:pPr>
            <w:r>
              <w:t>Коэффициент снижения</w:t>
            </w:r>
          </w:p>
        </w:tc>
        <w:tc>
          <w:tcPr>
            <w:tcW w:w="1701" w:type="dxa"/>
          </w:tcPr>
          <w:p w:rsidR="006836CF" w:rsidRDefault="006836CF">
            <w:pPr>
              <w:pStyle w:val="ConsPlusNormal"/>
              <w:jc w:val="center"/>
            </w:pPr>
            <w:r>
              <w:t>Стоимость работ (в т.ч. НДС/НДС не облагается &lt;8&gt;) с учетом коэффициента снижения, руб.</w:t>
            </w:r>
          </w:p>
        </w:tc>
      </w:tr>
      <w:tr w:rsidR="006836CF">
        <w:tc>
          <w:tcPr>
            <w:tcW w:w="624" w:type="dxa"/>
          </w:tcPr>
          <w:p w:rsidR="006836CF" w:rsidRDefault="006836CF">
            <w:pPr>
              <w:pStyle w:val="ConsPlusNormal"/>
              <w:jc w:val="center"/>
            </w:pPr>
            <w:r>
              <w:t>1</w:t>
            </w:r>
          </w:p>
        </w:tc>
        <w:tc>
          <w:tcPr>
            <w:tcW w:w="1701" w:type="dxa"/>
          </w:tcPr>
          <w:p w:rsidR="006836CF" w:rsidRDefault="006836CF">
            <w:pPr>
              <w:pStyle w:val="ConsPlusNormal"/>
              <w:jc w:val="center"/>
            </w:pPr>
            <w:r>
              <w:t>2</w:t>
            </w:r>
          </w:p>
        </w:tc>
        <w:tc>
          <w:tcPr>
            <w:tcW w:w="1474" w:type="dxa"/>
          </w:tcPr>
          <w:p w:rsidR="006836CF" w:rsidRDefault="006836CF">
            <w:pPr>
              <w:pStyle w:val="ConsPlusNormal"/>
              <w:jc w:val="center"/>
            </w:pPr>
            <w:r>
              <w:t>3</w:t>
            </w:r>
          </w:p>
        </w:tc>
        <w:tc>
          <w:tcPr>
            <w:tcW w:w="1871" w:type="dxa"/>
          </w:tcPr>
          <w:p w:rsidR="006836CF" w:rsidRDefault="006836CF">
            <w:pPr>
              <w:pStyle w:val="ConsPlusNormal"/>
              <w:jc w:val="center"/>
            </w:pPr>
            <w:r>
              <w:t>4</w:t>
            </w:r>
          </w:p>
        </w:tc>
        <w:tc>
          <w:tcPr>
            <w:tcW w:w="1644" w:type="dxa"/>
          </w:tcPr>
          <w:p w:rsidR="006836CF" w:rsidRDefault="006836CF">
            <w:pPr>
              <w:pStyle w:val="ConsPlusNormal"/>
              <w:jc w:val="center"/>
            </w:pPr>
            <w:r>
              <w:t>5</w:t>
            </w:r>
          </w:p>
        </w:tc>
        <w:tc>
          <w:tcPr>
            <w:tcW w:w="1701" w:type="dxa"/>
          </w:tcPr>
          <w:p w:rsidR="006836CF" w:rsidRDefault="006836CF">
            <w:pPr>
              <w:pStyle w:val="ConsPlusNormal"/>
              <w:jc w:val="center"/>
            </w:pPr>
            <w:r>
              <w:t>6</w:t>
            </w:r>
          </w:p>
        </w:tc>
      </w:tr>
      <w:tr w:rsidR="006836CF">
        <w:tc>
          <w:tcPr>
            <w:tcW w:w="624" w:type="dxa"/>
          </w:tcPr>
          <w:p w:rsidR="006836CF" w:rsidRDefault="006836CF">
            <w:pPr>
              <w:pStyle w:val="ConsPlusNormal"/>
              <w:jc w:val="center"/>
            </w:pPr>
            <w:r>
              <w:t>1.</w:t>
            </w:r>
          </w:p>
        </w:tc>
        <w:tc>
          <w:tcPr>
            <w:tcW w:w="1701" w:type="dxa"/>
          </w:tcPr>
          <w:p w:rsidR="006836CF" w:rsidRDefault="006836CF">
            <w:pPr>
              <w:pStyle w:val="ConsPlusNormal"/>
            </w:pPr>
            <w:r>
              <w:rPr>
                <w:b/>
              </w:rPr>
              <w:t>Этап 1</w:t>
            </w:r>
          </w:p>
        </w:tc>
        <w:tc>
          <w:tcPr>
            <w:tcW w:w="1474" w:type="dxa"/>
          </w:tcPr>
          <w:p w:rsidR="006836CF" w:rsidRDefault="006836CF">
            <w:pPr>
              <w:pStyle w:val="ConsPlusNormal"/>
              <w:jc w:val="center"/>
            </w:pPr>
          </w:p>
        </w:tc>
        <w:tc>
          <w:tcPr>
            <w:tcW w:w="1871" w:type="dxa"/>
          </w:tcPr>
          <w:p w:rsidR="006836CF" w:rsidRDefault="006836CF">
            <w:pPr>
              <w:pStyle w:val="ConsPlusNormal"/>
              <w:jc w:val="center"/>
            </w:pPr>
          </w:p>
        </w:tc>
        <w:tc>
          <w:tcPr>
            <w:tcW w:w="1644" w:type="dxa"/>
          </w:tcPr>
          <w:p w:rsidR="006836CF" w:rsidRDefault="006836CF">
            <w:pPr>
              <w:pStyle w:val="ConsPlusNormal"/>
              <w:jc w:val="center"/>
            </w:pPr>
          </w:p>
        </w:tc>
        <w:tc>
          <w:tcPr>
            <w:tcW w:w="1701" w:type="dxa"/>
          </w:tcPr>
          <w:p w:rsidR="006836CF" w:rsidRDefault="006836CF">
            <w:pPr>
              <w:pStyle w:val="ConsPlusNormal"/>
              <w:jc w:val="center"/>
            </w:pPr>
          </w:p>
        </w:tc>
      </w:tr>
      <w:tr w:rsidR="006836CF">
        <w:tc>
          <w:tcPr>
            <w:tcW w:w="624" w:type="dxa"/>
          </w:tcPr>
          <w:p w:rsidR="006836CF" w:rsidRDefault="006836CF">
            <w:pPr>
              <w:pStyle w:val="ConsPlusNormal"/>
              <w:jc w:val="center"/>
            </w:pPr>
            <w:r>
              <w:t>1.1.</w:t>
            </w:r>
          </w:p>
        </w:tc>
        <w:tc>
          <w:tcPr>
            <w:tcW w:w="1701" w:type="dxa"/>
          </w:tcPr>
          <w:p w:rsidR="006836CF" w:rsidRDefault="006836CF">
            <w:pPr>
              <w:pStyle w:val="ConsPlusNormal"/>
            </w:pPr>
            <w:r>
              <w:t>Объект 1</w:t>
            </w:r>
          </w:p>
        </w:tc>
        <w:tc>
          <w:tcPr>
            <w:tcW w:w="1474" w:type="dxa"/>
          </w:tcPr>
          <w:p w:rsidR="006836CF" w:rsidRDefault="006836CF">
            <w:pPr>
              <w:pStyle w:val="ConsPlusNormal"/>
              <w:jc w:val="center"/>
            </w:pPr>
          </w:p>
        </w:tc>
        <w:tc>
          <w:tcPr>
            <w:tcW w:w="1871" w:type="dxa"/>
          </w:tcPr>
          <w:p w:rsidR="006836CF" w:rsidRDefault="006836CF">
            <w:pPr>
              <w:pStyle w:val="ConsPlusNormal"/>
              <w:jc w:val="center"/>
            </w:pPr>
          </w:p>
        </w:tc>
        <w:tc>
          <w:tcPr>
            <w:tcW w:w="1644" w:type="dxa"/>
          </w:tcPr>
          <w:p w:rsidR="006836CF" w:rsidRDefault="006836CF">
            <w:pPr>
              <w:pStyle w:val="ConsPlusNormal"/>
              <w:jc w:val="center"/>
            </w:pPr>
          </w:p>
        </w:tc>
        <w:tc>
          <w:tcPr>
            <w:tcW w:w="1701" w:type="dxa"/>
          </w:tcPr>
          <w:p w:rsidR="006836CF" w:rsidRDefault="006836CF">
            <w:pPr>
              <w:pStyle w:val="ConsPlusNormal"/>
              <w:jc w:val="center"/>
            </w:pPr>
          </w:p>
        </w:tc>
      </w:tr>
      <w:tr w:rsidR="006836CF">
        <w:tc>
          <w:tcPr>
            <w:tcW w:w="624" w:type="dxa"/>
          </w:tcPr>
          <w:p w:rsidR="006836CF" w:rsidRDefault="006836CF">
            <w:pPr>
              <w:pStyle w:val="ConsPlusNormal"/>
              <w:jc w:val="center"/>
            </w:pPr>
            <w:r>
              <w:lastRenderedPageBreak/>
              <w:t>1.2.</w:t>
            </w:r>
          </w:p>
        </w:tc>
        <w:tc>
          <w:tcPr>
            <w:tcW w:w="1701" w:type="dxa"/>
          </w:tcPr>
          <w:p w:rsidR="006836CF" w:rsidRDefault="006836CF">
            <w:pPr>
              <w:pStyle w:val="ConsPlusNormal"/>
            </w:pPr>
            <w:r>
              <w:t>Объект 2</w:t>
            </w:r>
          </w:p>
        </w:tc>
        <w:tc>
          <w:tcPr>
            <w:tcW w:w="1474" w:type="dxa"/>
          </w:tcPr>
          <w:p w:rsidR="006836CF" w:rsidRDefault="006836CF">
            <w:pPr>
              <w:pStyle w:val="ConsPlusNormal"/>
              <w:jc w:val="center"/>
            </w:pPr>
          </w:p>
        </w:tc>
        <w:tc>
          <w:tcPr>
            <w:tcW w:w="1871" w:type="dxa"/>
          </w:tcPr>
          <w:p w:rsidR="006836CF" w:rsidRDefault="006836CF">
            <w:pPr>
              <w:pStyle w:val="ConsPlusNormal"/>
              <w:jc w:val="center"/>
            </w:pPr>
          </w:p>
        </w:tc>
        <w:tc>
          <w:tcPr>
            <w:tcW w:w="1644" w:type="dxa"/>
          </w:tcPr>
          <w:p w:rsidR="006836CF" w:rsidRDefault="006836CF">
            <w:pPr>
              <w:pStyle w:val="ConsPlusNormal"/>
              <w:jc w:val="center"/>
            </w:pPr>
          </w:p>
        </w:tc>
        <w:tc>
          <w:tcPr>
            <w:tcW w:w="1701" w:type="dxa"/>
          </w:tcPr>
          <w:p w:rsidR="006836CF" w:rsidRDefault="006836CF">
            <w:pPr>
              <w:pStyle w:val="ConsPlusNormal"/>
              <w:jc w:val="center"/>
            </w:pPr>
          </w:p>
        </w:tc>
      </w:tr>
      <w:tr w:rsidR="006836CF">
        <w:tc>
          <w:tcPr>
            <w:tcW w:w="624" w:type="dxa"/>
          </w:tcPr>
          <w:p w:rsidR="006836CF" w:rsidRDefault="006836CF">
            <w:pPr>
              <w:pStyle w:val="ConsPlusNormal"/>
              <w:jc w:val="center"/>
            </w:pPr>
            <w:r>
              <w:t>1.3.</w:t>
            </w:r>
          </w:p>
        </w:tc>
        <w:tc>
          <w:tcPr>
            <w:tcW w:w="1701" w:type="dxa"/>
          </w:tcPr>
          <w:p w:rsidR="006836CF" w:rsidRDefault="006836CF">
            <w:pPr>
              <w:pStyle w:val="ConsPlusNormal"/>
            </w:pPr>
            <w:r>
              <w:t>И т.д.</w:t>
            </w:r>
          </w:p>
        </w:tc>
        <w:tc>
          <w:tcPr>
            <w:tcW w:w="1474" w:type="dxa"/>
          </w:tcPr>
          <w:p w:rsidR="006836CF" w:rsidRDefault="006836CF">
            <w:pPr>
              <w:pStyle w:val="ConsPlusNormal"/>
              <w:jc w:val="center"/>
            </w:pPr>
          </w:p>
        </w:tc>
        <w:tc>
          <w:tcPr>
            <w:tcW w:w="1871" w:type="dxa"/>
          </w:tcPr>
          <w:p w:rsidR="006836CF" w:rsidRDefault="006836CF">
            <w:pPr>
              <w:pStyle w:val="ConsPlusNormal"/>
              <w:jc w:val="center"/>
            </w:pPr>
          </w:p>
        </w:tc>
        <w:tc>
          <w:tcPr>
            <w:tcW w:w="1644" w:type="dxa"/>
          </w:tcPr>
          <w:p w:rsidR="006836CF" w:rsidRDefault="006836CF">
            <w:pPr>
              <w:pStyle w:val="ConsPlusNormal"/>
              <w:jc w:val="center"/>
            </w:pPr>
          </w:p>
        </w:tc>
        <w:tc>
          <w:tcPr>
            <w:tcW w:w="1701" w:type="dxa"/>
          </w:tcPr>
          <w:p w:rsidR="006836CF" w:rsidRDefault="006836CF">
            <w:pPr>
              <w:pStyle w:val="ConsPlusNormal"/>
              <w:jc w:val="center"/>
            </w:pPr>
          </w:p>
        </w:tc>
      </w:tr>
      <w:tr w:rsidR="006836CF">
        <w:tc>
          <w:tcPr>
            <w:tcW w:w="624" w:type="dxa"/>
          </w:tcPr>
          <w:p w:rsidR="006836CF" w:rsidRDefault="006836CF">
            <w:pPr>
              <w:pStyle w:val="ConsPlusNormal"/>
              <w:jc w:val="center"/>
            </w:pPr>
          </w:p>
        </w:tc>
        <w:tc>
          <w:tcPr>
            <w:tcW w:w="1701" w:type="dxa"/>
          </w:tcPr>
          <w:p w:rsidR="006836CF" w:rsidRDefault="006836CF">
            <w:pPr>
              <w:pStyle w:val="ConsPlusNormal"/>
            </w:pPr>
            <w:r>
              <w:t>Итого по Этапу 1</w:t>
            </w:r>
          </w:p>
        </w:tc>
        <w:tc>
          <w:tcPr>
            <w:tcW w:w="1474" w:type="dxa"/>
          </w:tcPr>
          <w:p w:rsidR="006836CF" w:rsidRDefault="006836CF">
            <w:pPr>
              <w:pStyle w:val="ConsPlusNormal"/>
              <w:jc w:val="center"/>
            </w:pPr>
          </w:p>
        </w:tc>
        <w:tc>
          <w:tcPr>
            <w:tcW w:w="1871" w:type="dxa"/>
          </w:tcPr>
          <w:p w:rsidR="006836CF" w:rsidRDefault="006836CF">
            <w:pPr>
              <w:pStyle w:val="ConsPlusNormal"/>
              <w:jc w:val="center"/>
            </w:pPr>
          </w:p>
        </w:tc>
        <w:tc>
          <w:tcPr>
            <w:tcW w:w="1644" w:type="dxa"/>
          </w:tcPr>
          <w:p w:rsidR="006836CF" w:rsidRDefault="006836CF">
            <w:pPr>
              <w:pStyle w:val="ConsPlusNormal"/>
              <w:jc w:val="center"/>
            </w:pPr>
          </w:p>
        </w:tc>
        <w:tc>
          <w:tcPr>
            <w:tcW w:w="1701" w:type="dxa"/>
          </w:tcPr>
          <w:p w:rsidR="006836CF" w:rsidRDefault="006836CF">
            <w:pPr>
              <w:pStyle w:val="ConsPlusNormal"/>
              <w:jc w:val="center"/>
            </w:pPr>
          </w:p>
        </w:tc>
      </w:tr>
      <w:tr w:rsidR="006836CF">
        <w:tc>
          <w:tcPr>
            <w:tcW w:w="624" w:type="dxa"/>
          </w:tcPr>
          <w:p w:rsidR="006836CF" w:rsidRDefault="006836CF">
            <w:pPr>
              <w:pStyle w:val="ConsPlusNormal"/>
              <w:jc w:val="center"/>
            </w:pPr>
            <w:r>
              <w:t>2.</w:t>
            </w:r>
          </w:p>
        </w:tc>
        <w:tc>
          <w:tcPr>
            <w:tcW w:w="1701" w:type="dxa"/>
          </w:tcPr>
          <w:p w:rsidR="006836CF" w:rsidRDefault="006836CF">
            <w:pPr>
              <w:pStyle w:val="ConsPlusNormal"/>
            </w:pPr>
            <w:r>
              <w:rPr>
                <w:b/>
              </w:rPr>
              <w:t>Этап 2</w:t>
            </w:r>
          </w:p>
        </w:tc>
        <w:tc>
          <w:tcPr>
            <w:tcW w:w="1474" w:type="dxa"/>
          </w:tcPr>
          <w:p w:rsidR="006836CF" w:rsidRDefault="006836CF">
            <w:pPr>
              <w:pStyle w:val="ConsPlusNormal"/>
              <w:jc w:val="center"/>
            </w:pPr>
          </w:p>
        </w:tc>
        <w:tc>
          <w:tcPr>
            <w:tcW w:w="1871" w:type="dxa"/>
          </w:tcPr>
          <w:p w:rsidR="006836CF" w:rsidRDefault="006836CF">
            <w:pPr>
              <w:pStyle w:val="ConsPlusNormal"/>
              <w:jc w:val="center"/>
            </w:pPr>
          </w:p>
        </w:tc>
        <w:tc>
          <w:tcPr>
            <w:tcW w:w="1644" w:type="dxa"/>
          </w:tcPr>
          <w:p w:rsidR="006836CF" w:rsidRDefault="006836CF">
            <w:pPr>
              <w:pStyle w:val="ConsPlusNormal"/>
              <w:jc w:val="center"/>
            </w:pPr>
          </w:p>
        </w:tc>
        <w:tc>
          <w:tcPr>
            <w:tcW w:w="1701" w:type="dxa"/>
          </w:tcPr>
          <w:p w:rsidR="006836CF" w:rsidRDefault="006836CF">
            <w:pPr>
              <w:pStyle w:val="ConsPlusNormal"/>
              <w:jc w:val="center"/>
            </w:pPr>
          </w:p>
        </w:tc>
      </w:tr>
      <w:tr w:rsidR="006836CF">
        <w:tc>
          <w:tcPr>
            <w:tcW w:w="624" w:type="dxa"/>
          </w:tcPr>
          <w:p w:rsidR="006836CF" w:rsidRDefault="006836CF">
            <w:pPr>
              <w:pStyle w:val="ConsPlusNormal"/>
              <w:jc w:val="center"/>
            </w:pPr>
            <w:r>
              <w:t>2.1.</w:t>
            </w:r>
          </w:p>
        </w:tc>
        <w:tc>
          <w:tcPr>
            <w:tcW w:w="1701" w:type="dxa"/>
          </w:tcPr>
          <w:p w:rsidR="006836CF" w:rsidRDefault="006836CF">
            <w:pPr>
              <w:pStyle w:val="ConsPlusNormal"/>
            </w:pPr>
            <w:r>
              <w:t>Объект 1</w:t>
            </w:r>
          </w:p>
        </w:tc>
        <w:tc>
          <w:tcPr>
            <w:tcW w:w="1474" w:type="dxa"/>
          </w:tcPr>
          <w:p w:rsidR="006836CF" w:rsidRDefault="006836CF">
            <w:pPr>
              <w:pStyle w:val="ConsPlusNormal"/>
              <w:jc w:val="center"/>
            </w:pPr>
          </w:p>
        </w:tc>
        <w:tc>
          <w:tcPr>
            <w:tcW w:w="1871" w:type="dxa"/>
          </w:tcPr>
          <w:p w:rsidR="006836CF" w:rsidRDefault="006836CF">
            <w:pPr>
              <w:pStyle w:val="ConsPlusNormal"/>
              <w:jc w:val="center"/>
            </w:pPr>
          </w:p>
        </w:tc>
        <w:tc>
          <w:tcPr>
            <w:tcW w:w="1644" w:type="dxa"/>
          </w:tcPr>
          <w:p w:rsidR="006836CF" w:rsidRDefault="006836CF">
            <w:pPr>
              <w:pStyle w:val="ConsPlusNormal"/>
              <w:jc w:val="center"/>
            </w:pPr>
          </w:p>
        </w:tc>
        <w:tc>
          <w:tcPr>
            <w:tcW w:w="1701" w:type="dxa"/>
          </w:tcPr>
          <w:p w:rsidR="006836CF" w:rsidRDefault="006836CF">
            <w:pPr>
              <w:pStyle w:val="ConsPlusNormal"/>
              <w:jc w:val="center"/>
            </w:pPr>
          </w:p>
        </w:tc>
      </w:tr>
      <w:tr w:rsidR="006836CF">
        <w:tc>
          <w:tcPr>
            <w:tcW w:w="624" w:type="dxa"/>
          </w:tcPr>
          <w:p w:rsidR="006836CF" w:rsidRDefault="006836CF">
            <w:pPr>
              <w:pStyle w:val="ConsPlusNormal"/>
              <w:jc w:val="center"/>
            </w:pPr>
            <w:r>
              <w:t>2.2.</w:t>
            </w:r>
          </w:p>
        </w:tc>
        <w:tc>
          <w:tcPr>
            <w:tcW w:w="1701" w:type="dxa"/>
          </w:tcPr>
          <w:p w:rsidR="006836CF" w:rsidRDefault="006836CF">
            <w:pPr>
              <w:pStyle w:val="ConsPlusNormal"/>
            </w:pPr>
            <w:r>
              <w:t>Объект 2</w:t>
            </w:r>
          </w:p>
        </w:tc>
        <w:tc>
          <w:tcPr>
            <w:tcW w:w="1474" w:type="dxa"/>
          </w:tcPr>
          <w:p w:rsidR="006836CF" w:rsidRDefault="006836CF">
            <w:pPr>
              <w:pStyle w:val="ConsPlusNormal"/>
              <w:jc w:val="center"/>
            </w:pPr>
          </w:p>
        </w:tc>
        <w:tc>
          <w:tcPr>
            <w:tcW w:w="1871" w:type="dxa"/>
          </w:tcPr>
          <w:p w:rsidR="006836CF" w:rsidRDefault="006836CF">
            <w:pPr>
              <w:pStyle w:val="ConsPlusNormal"/>
              <w:jc w:val="center"/>
            </w:pPr>
          </w:p>
        </w:tc>
        <w:tc>
          <w:tcPr>
            <w:tcW w:w="1644" w:type="dxa"/>
          </w:tcPr>
          <w:p w:rsidR="006836CF" w:rsidRDefault="006836CF">
            <w:pPr>
              <w:pStyle w:val="ConsPlusNormal"/>
              <w:jc w:val="center"/>
            </w:pPr>
          </w:p>
        </w:tc>
        <w:tc>
          <w:tcPr>
            <w:tcW w:w="1701" w:type="dxa"/>
          </w:tcPr>
          <w:p w:rsidR="006836CF" w:rsidRDefault="006836CF">
            <w:pPr>
              <w:pStyle w:val="ConsPlusNormal"/>
              <w:jc w:val="center"/>
            </w:pPr>
          </w:p>
        </w:tc>
      </w:tr>
      <w:tr w:rsidR="006836CF">
        <w:tblPrEx>
          <w:tblBorders>
            <w:insideH w:val="nil"/>
          </w:tblBorders>
        </w:tblPrEx>
        <w:tc>
          <w:tcPr>
            <w:tcW w:w="9015" w:type="dxa"/>
            <w:gridSpan w:val="6"/>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16"/>
              <w:gridCol w:w="108"/>
            </w:tblGrid>
            <w:tr w:rsidR="006836C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36CF" w:rsidRDefault="006836C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36CF" w:rsidRDefault="006836CF">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836CF" w:rsidRDefault="006836CF">
                  <w:pPr>
                    <w:pStyle w:val="ConsPlusNormal"/>
                    <w:jc w:val="both"/>
                  </w:pPr>
                  <w:r>
                    <w:rPr>
                      <w:color w:val="392C69"/>
                    </w:rPr>
                    <w:t>КонсультантПлюс: примечание.</w:t>
                  </w:r>
                </w:p>
                <w:p w:rsidR="006836CF" w:rsidRDefault="006836C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836CF" w:rsidRDefault="006836CF">
                  <w:pPr>
                    <w:pStyle w:val="ConsPlusNormal"/>
                  </w:pPr>
                </w:p>
              </w:tc>
            </w:tr>
          </w:tbl>
          <w:p w:rsidR="006836CF" w:rsidRDefault="006836CF">
            <w:pPr>
              <w:pStyle w:val="ConsPlusNormal"/>
            </w:pPr>
          </w:p>
        </w:tc>
      </w:tr>
      <w:tr w:rsidR="006836CF">
        <w:tblPrEx>
          <w:tblBorders>
            <w:insideH w:val="nil"/>
          </w:tblBorders>
        </w:tblPrEx>
        <w:tc>
          <w:tcPr>
            <w:tcW w:w="624" w:type="dxa"/>
            <w:tcBorders>
              <w:top w:val="nil"/>
            </w:tcBorders>
          </w:tcPr>
          <w:p w:rsidR="006836CF" w:rsidRDefault="006836CF">
            <w:pPr>
              <w:pStyle w:val="ConsPlusNormal"/>
              <w:jc w:val="center"/>
            </w:pPr>
            <w:r>
              <w:t>2.2.</w:t>
            </w:r>
          </w:p>
        </w:tc>
        <w:tc>
          <w:tcPr>
            <w:tcW w:w="1701" w:type="dxa"/>
            <w:tcBorders>
              <w:top w:val="nil"/>
            </w:tcBorders>
          </w:tcPr>
          <w:p w:rsidR="006836CF" w:rsidRDefault="006836CF">
            <w:pPr>
              <w:pStyle w:val="ConsPlusNormal"/>
            </w:pPr>
            <w:r>
              <w:t>И т.д.</w:t>
            </w:r>
          </w:p>
        </w:tc>
        <w:tc>
          <w:tcPr>
            <w:tcW w:w="1474" w:type="dxa"/>
            <w:tcBorders>
              <w:top w:val="nil"/>
            </w:tcBorders>
          </w:tcPr>
          <w:p w:rsidR="006836CF" w:rsidRDefault="006836CF">
            <w:pPr>
              <w:pStyle w:val="ConsPlusNormal"/>
              <w:jc w:val="center"/>
            </w:pPr>
          </w:p>
        </w:tc>
        <w:tc>
          <w:tcPr>
            <w:tcW w:w="1871" w:type="dxa"/>
            <w:tcBorders>
              <w:top w:val="nil"/>
            </w:tcBorders>
          </w:tcPr>
          <w:p w:rsidR="006836CF" w:rsidRDefault="006836CF">
            <w:pPr>
              <w:pStyle w:val="ConsPlusNormal"/>
              <w:jc w:val="center"/>
            </w:pPr>
          </w:p>
        </w:tc>
        <w:tc>
          <w:tcPr>
            <w:tcW w:w="1644" w:type="dxa"/>
            <w:tcBorders>
              <w:top w:val="nil"/>
            </w:tcBorders>
          </w:tcPr>
          <w:p w:rsidR="006836CF" w:rsidRDefault="006836CF">
            <w:pPr>
              <w:pStyle w:val="ConsPlusNormal"/>
              <w:jc w:val="center"/>
            </w:pPr>
          </w:p>
        </w:tc>
        <w:tc>
          <w:tcPr>
            <w:tcW w:w="1701" w:type="dxa"/>
            <w:tcBorders>
              <w:top w:val="nil"/>
            </w:tcBorders>
          </w:tcPr>
          <w:p w:rsidR="006836CF" w:rsidRDefault="006836CF">
            <w:pPr>
              <w:pStyle w:val="ConsPlusNormal"/>
              <w:jc w:val="center"/>
            </w:pPr>
          </w:p>
        </w:tc>
      </w:tr>
      <w:tr w:rsidR="006836CF">
        <w:tc>
          <w:tcPr>
            <w:tcW w:w="624" w:type="dxa"/>
          </w:tcPr>
          <w:p w:rsidR="006836CF" w:rsidRDefault="006836CF">
            <w:pPr>
              <w:pStyle w:val="ConsPlusNormal"/>
              <w:jc w:val="center"/>
            </w:pPr>
          </w:p>
        </w:tc>
        <w:tc>
          <w:tcPr>
            <w:tcW w:w="1701" w:type="dxa"/>
          </w:tcPr>
          <w:p w:rsidR="006836CF" w:rsidRDefault="006836CF">
            <w:pPr>
              <w:pStyle w:val="ConsPlusNormal"/>
            </w:pPr>
            <w:r>
              <w:t>Итого по Этапу 2</w:t>
            </w:r>
          </w:p>
        </w:tc>
        <w:tc>
          <w:tcPr>
            <w:tcW w:w="1474" w:type="dxa"/>
          </w:tcPr>
          <w:p w:rsidR="006836CF" w:rsidRDefault="006836CF">
            <w:pPr>
              <w:pStyle w:val="ConsPlusNormal"/>
              <w:jc w:val="center"/>
            </w:pPr>
          </w:p>
        </w:tc>
        <w:tc>
          <w:tcPr>
            <w:tcW w:w="1871" w:type="dxa"/>
          </w:tcPr>
          <w:p w:rsidR="006836CF" w:rsidRDefault="006836CF">
            <w:pPr>
              <w:pStyle w:val="ConsPlusNormal"/>
              <w:jc w:val="center"/>
            </w:pPr>
          </w:p>
        </w:tc>
        <w:tc>
          <w:tcPr>
            <w:tcW w:w="1644" w:type="dxa"/>
          </w:tcPr>
          <w:p w:rsidR="006836CF" w:rsidRDefault="006836CF">
            <w:pPr>
              <w:pStyle w:val="ConsPlusNormal"/>
              <w:jc w:val="center"/>
            </w:pPr>
          </w:p>
        </w:tc>
        <w:tc>
          <w:tcPr>
            <w:tcW w:w="1701" w:type="dxa"/>
          </w:tcPr>
          <w:p w:rsidR="006836CF" w:rsidRDefault="006836CF">
            <w:pPr>
              <w:pStyle w:val="ConsPlusNormal"/>
              <w:jc w:val="center"/>
            </w:pPr>
          </w:p>
        </w:tc>
      </w:tr>
      <w:tr w:rsidR="006836CF">
        <w:tc>
          <w:tcPr>
            <w:tcW w:w="624" w:type="dxa"/>
          </w:tcPr>
          <w:p w:rsidR="006836CF" w:rsidRDefault="006836CF">
            <w:pPr>
              <w:pStyle w:val="ConsPlusNormal"/>
              <w:jc w:val="center"/>
            </w:pPr>
          </w:p>
        </w:tc>
        <w:tc>
          <w:tcPr>
            <w:tcW w:w="1701" w:type="dxa"/>
          </w:tcPr>
          <w:p w:rsidR="006836CF" w:rsidRDefault="006836CF">
            <w:pPr>
              <w:pStyle w:val="ConsPlusNormal"/>
            </w:pPr>
            <w:r>
              <w:rPr>
                <w:b/>
              </w:rPr>
              <w:t>Всего по Договору:</w:t>
            </w:r>
          </w:p>
        </w:tc>
        <w:tc>
          <w:tcPr>
            <w:tcW w:w="1474" w:type="dxa"/>
          </w:tcPr>
          <w:p w:rsidR="006836CF" w:rsidRDefault="006836CF">
            <w:pPr>
              <w:pStyle w:val="ConsPlusNormal"/>
              <w:jc w:val="center"/>
            </w:pPr>
          </w:p>
        </w:tc>
        <w:tc>
          <w:tcPr>
            <w:tcW w:w="1871" w:type="dxa"/>
          </w:tcPr>
          <w:p w:rsidR="006836CF" w:rsidRDefault="006836CF">
            <w:pPr>
              <w:pStyle w:val="ConsPlusNormal"/>
              <w:jc w:val="center"/>
            </w:pPr>
            <w:r>
              <w:t>Всего = Итого по Этапу 1 + Итого по Этапу 2 + и т.д.</w:t>
            </w:r>
          </w:p>
        </w:tc>
        <w:tc>
          <w:tcPr>
            <w:tcW w:w="1644" w:type="dxa"/>
          </w:tcPr>
          <w:p w:rsidR="006836CF" w:rsidRDefault="006836CF">
            <w:pPr>
              <w:pStyle w:val="ConsPlusNormal"/>
              <w:jc w:val="center"/>
            </w:pPr>
          </w:p>
        </w:tc>
        <w:tc>
          <w:tcPr>
            <w:tcW w:w="1701" w:type="dxa"/>
          </w:tcPr>
          <w:p w:rsidR="006836CF" w:rsidRDefault="006836CF">
            <w:pPr>
              <w:pStyle w:val="ConsPlusNormal"/>
              <w:jc w:val="center"/>
            </w:pPr>
          </w:p>
        </w:tc>
      </w:tr>
    </w:tbl>
    <w:p w:rsidR="006836CF" w:rsidRDefault="006836C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01"/>
        <w:gridCol w:w="3685"/>
      </w:tblGrid>
      <w:tr w:rsidR="006836CF">
        <w:tc>
          <w:tcPr>
            <w:tcW w:w="3685" w:type="dxa"/>
            <w:tcBorders>
              <w:top w:val="nil"/>
              <w:left w:val="nil"/>
              <w:bottom w:val="nil"/>
              <w:right w:val="nil"/>
            </w:tcBorders>
          </w:tcPr>
          <w:p w:rsidR="006836CF" w:rsidRDefault="006836CF">
            <w:pPr>
              <w:pStyle w:val="ConsPlusNormal"/>
              <w:jc w:val="center"/>
            </w:pPr>
            <w:r>
              <w:rPr>
                <w:b/>
              </w:rPr>
              <w:t>Заказчик</w:t>
            </w:r>
          </w:p>
        </w:tc>
        <w:tc>
          <w:tcPr>
            <w:tcW w:w="1701" w:type="dxa"/>
            <w:tcBorders>
              <w:top w:val="nil"/>
              <w:left w:val="nil"/>
              <w:bottom w:val="nil"/>
              <w:right w:val="nil"/>
            </w:tcBorders>
          </w:tcPr>
          <w:p w:rsidR="006836CF" w:rsidRDefault="006836CF">
            <w:pPr>
              <w:pStyle w:val="ConsPlusNormal"/>
              <w:jc w:val="center"/>
            </w:pPr>
          </w:p>
        </w:tc>
        <w:tc>
          <w:tcPr>
            <w:tcW w:w="3685" w:type="dxa"/>
            <w:tcBorders>
              <w:top w:val="nil"/>
              <w:left w:val="nil"/>
              <w:bottom w:val="nil"/>
              <w:right w:val="nil"/>
            </w:tcBorders>
          </w:tcPr>
          <w:p w:rsidR="006836CF" w:rsidRDefault="006836CF">
            <w:pPr>
              <w:pStyle w:val="ConsPlusNormal"/>
              <w:jc w:val="center"/>
            </w:pPr>
            <w:r>
              <w:rPr>
                <w:b/>
              </w:rPr>
              <w:t>Подрядчик</w:t>
            </w:r>
          </w:p>
        </w:tc>
      </w:tr>
      <w:tr w:rsidR="006836CF">
        <w:tc>
          <w:tcPr>
            <w:tcW w:w="3685" w:type="dxa"/>
            <w:tcBorders>
              <w:top w:val="nil"/>
              <w:left w:val="nil"/>
              <w:bottom w:val="single" w:sz="4" w:space="0" w:color="auto"/>
              <w:right w:val="nil"/>
            </w:tcBorders>
          </w:tcPr>
          <w:p w:rsidR="006836CF" w:rsidRDefault="006836CF">
            <w:pPr>
              <w:pStyle w:val="ConsPlusNormal"/>
              <w:jc w:val="both"/>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jc w:val="both"/>
            </w:pPr>
          </w:p>
        </w:tc>
      </w:tr>
      <w:tr w:rsidR="006836CF">
        <w:tc>
          <w:tcPr>
            <w:tcW w:w="3685" w:type="dxa"/>
            <w:tcBorders>
              <w:top w:val="single" w:sz="4" w:space="0" w:color="auto"/>
              <w:left w:val="nil"/>
              <w:bottom w:val="nil"/>
              <w:right w:val="nil"/>
            </w:tcBorders>
          </w:tcPr>
          <w:p w:rsidR="006836CF" w:rsidRDefault="006836CF">
            <w:pPr>
              <w:pStyle w:val="ConsPlusNormal"/>
              <w:jc w:val="both"/>
            </w:pPr>
            <w:r>
              <w:t>(наименование организации)</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tcPr>
          <w:p w:rsidR="006836CF" w:rsidRDefault="006836CF">
            <w:pPr>
              <w:pStyle w:val="ConsPlusNormal"/>
              <w:jc w:val="both"/>
            </w:pPr>
            <w:r>
              <w:t>(наименование организации)</w:t>
            </w:r>
          </w:p>
        </w:tc>
      </w:tr>
      <w:tr w:rsidR="006836CF">
        <w:tc>
          <w:tcPr>
            <w:tcW w:w="3685" w:type="dxa"/>
            <w:tcBorders>
              <w:top w:val="nil"/>
              <w:left w:val="nil"/>
              <w:bottom w:val="single" w:sz="4" w:space="0" w:color="auto"/>
              <w:right w:val="nil"/>
            </w:tcBorders>
          </w:tcPr>
          <w:p w:rsidR="006836CF" w:rsidRDefault="006836CF">
            <w:pPr>
              <w:pStyle w:val="ConsPlusNormal"/>
              <w:jc w:val="both"/>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jc w:val="both"/>
            </w:pPr>
          </w:p>
        </w:tc>
      </w:tr>
      <w:tr w:rsidR="006836CF">
        <w:tc>
          <w:tcPr>
            <w:tcW w:w="3685" w:type="dxa"/>
            <w:tcBorders>
              <w:top w:val="single" w:sz="4" w:space="0" w:color="auto"/>
              <w:left w:val="nil"/>
              <w:bottom w:val="nil"/>
              <w:right w:val="nil"/>
            </w:tcBorders>
          </w:tcPr>
          <w:p w:rsidR="006836CF" w:rsidRDefault="006836CF">
            <w:pPr>
              <w:pStyle w:val="ConsPlusNormal"/>
              <w:jc w:val="both"/>
            </w:pPr>
            <w:r>
              <w:t>(должность)</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tcPr>
          <w:p w:rsidR="006836CF" w:rsidRDefault="006836CF">
            <w:pPr>
              <w:pStyle w:val="ConsPlusNormal"/>
              <w:jc w:val="both"/>
            </w:pPr>
            <w:r>
              <w:t>(должность)</w:t>
            </w:r>
          </w:p>
        </w:tc>
      </w:tr>
      <w:tr w:rsidR="006836CF">
        <w:tc>
          <w:tcPr>
            <w:tcW w:w="3685" w:type="dxa"/>
            <w:tcBorders>
              <w:top w:val="nil"/>
              <w:left w:val="nil"/>
              <w:bottom w:val="single" w:sz="4" w:space="0" w:color="auto"/>
              <w:right w:val="nil"/>
            </w:tcBorders>
          </w:tcPr>
          <w:p w:rsidR="006836CF" w:rsidRDefault="006836CF">
            <w:pPr>
              <w:pStyle w:val="ConsPlusNormal"/>
              <w:jc w:val="both"/>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jc w:val="both"/>
            </w:pPr>
          </w:p>
        </w:tc>
      </w:tr>
      <w:tr w:rsidR="006836CF">
        <w:tc>
          <w:tcPr>
            <w:tcW w:w="3685" w:type="dxa"/>
            <w:tcBorders>
              <w:top w:val="single" w:sz="4" w:space="0" w:color="auto"/>
              <w:left w:val="nil"/>
              <w:bottom w:val="nil"/>
              <w:right w:val="nil"/>
            </w:tcBorders>
          </w:tcPr>
          <w:p w:rsidR="006836CF" w:rsidRDefault="006836CF">
            <w:pPr>
              <w:pStyle w:val="ConsPlusNormal"/>
              <w:jc w:val="both"/>
            </w:pPr>
            <w:r>
              <w:t>(подпись, ФИО)</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tcPr>
          <w:p w:rsidR="006836CF" w:rsidRDefault="006836CF">
            <w:pPr>
              <w:pStyle w:val="ConsPlusNormal"/>
              <w:jc w:val="both"/>
            </w:pPr>
            <w:r>
              <w:t>(подпись, ФИО)</w:t>
            </w:r>
          </w:p>
        </w:tc>
      </w:tr>
      <w:tr w:rsidR="006836CF">
        <w:tc>
          <w:tcPr>
            <w:tcW w:w="3685" w:type="dxa"/>
            <w:tcBorders>
              <w:top w:val="nil"/>
              <w:left w:val="nil"/>
              <w:bottom w:val="nil"/>
              <w:right w:val="nil"/>
            </w:tcBorders>
          </w:tcPr>
          <w:p w:rsidR="006836CF" w:rsidRDefault="006836CF">
            <w:pPr>
              <w:pStyle w:val="ConsPlusNormal"/>
              <w:jc w:val="both"/>
            </w:pPr>
            <w:r>
              <w:t>"__" _______________ 20__ г.</w:t>
            </w: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nil"/>
              <w:right w:val="nil"/>
            </w:tcBorders>
          </w:tcPr>
          <w:p w:rsidR="006836CF" w:rsidRDefault="006836CF">
            <w:pPr>
              <w:pStyle w:val="ConsPlusNormal"/>
              <w:jc w:val="both"/>
            </w:pPr>
            <w:r>
              <w:t>"__" _______________ 20__ г.</w:t>
            </w:r>
          </w:p>
        </w:tc>
      </w:tr>
      <w:tr w:rsidR="006836CF">
        <w:tc>
          <w:tcPr>
            <w:tcW w:w="3685" w:type="dxa"/>
            <w:tcBorders>
              <w:top w:val="nil"/>
              <w:left w:val="nil"/>
              <w:bottom w:val="nil"/>
              <w:right w:val="nil"/>
            </w:tcBorders>
          </w:tcPr>
          <w:p w:rsidR="006836CF" w:rsidRDefault="006836CF">
            <w:pPr>
              <w:pStyle w:val="ConsPlusNormal"/>
              <w:jc w:val="both"/>
            </w:pPr>
            <w:r>
              <w:t>М.П.</w:t>
            </w: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nil"/>
              <w:right w:val="nil"/>
            </w:tcBorders>
          </w:tcPr>
          <w:p w:rsidR="006836CF" w:rsidRDefault="006836CF">
            <w:pPr>
              <w:pStyle w:val="ConsPlusNormal"/>
              <w:jc w:val="both"/>
            </w:pPr>
            <w:r>
              <w:t>М.П.</w:t>
            </w:r>
          </w:p>
        </w:tc>
      </w:tr>
    </w:tbl>
    <w:p w:rsidR="006836CF" w:rsidRDefault="006836CF">
      <w:pPr>
        <w:pStyle w:val="ConsPlusNormal"/>
        <w:ind w:firstLine="540"/>
        <w:jc w:val="both"/>
      </w:pPr>
    </w:p>
    <w:p w:rsidR="006836CF" w:rsidRDefault="006836CF">
      <w:pPr>
        <w:pStyle w:val="ConsPlusNormal"/>
        <w:ind w:firstLine="540"/>
        <w:jc w:val="both"/>
      </w:pPr>
      <w:r>
        <w:t>--------------------------------</w:t>
      </w:r>
    </w:p>
    <w:p w:rsidR="006836CF" w:rsidRDefault="006836CF">
      <w:pPr>
        <w:pStyle w:val="ConsPlusNormal"/>
        <w:spacing w:before="220"/>
        <w:ind w:firstLine="540"/>
        <w:jc w:val="both"/>
      </w:pPr>
      <w:r>
        <w:t>&lt;7&gt; Указывается в случае, если по законодательству Российской Федерации НДС не применяется (например, Подрядчик находится на упрощенной системе налогообложения и т.п.).</w:t>
      </w:r>
    </w:p>
    <w:p w:rsidR="006836CF" w:rsidRDefault="006836CF">
      <w:pPr>
        <w:pStyle w:val="ConsPlusNormal"/>
        <w:spacing w:before="220"/>
        <w:ind w:firstLine="540"/>
        <w:jc w:val="both"/>
      </w:pPr>
      <w:r>
        <w:t>&lt;8&gt; Указывается в случае, если по законодательству Российской Федерации НДС не применяется (например, Подрядчик находится на упрощенной системе налогообложения и т.п.).</w:t>
      </w: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jc w:val="right"/>
        <w:outlineLvl w:val="1"/>
      </w:pPr>
      <w:r>
        <w:t>Приложение 2</w:t>
      </w:r>
    </w:p>
    <w:p w:rsidR="006836CF" w:rsidRDefault="006836CF">
      <w:pPr>
        <w:pStyle w:val="ConsPlusNormal"/>
        <w:jc w:val="right"/>
      </w:pPr>
      <w:r>
        <w:t>к Договору N _____</w:t>
      </w:r>
    </w:p>
    <w:p w:rsidR="006836CF" w:rsidRDefault="006836CF">
      <w:pPr>
        <w:pStyle w:val="ConsPlusNormal"/>
        <w:jc w:val="right"/>
      </w:pPr>
      <w:r>
        <w:lastRenderedPageBreak/>
        <w:t>от "__" ___________ 201_ г.</w:t>
      </w:r>
    </w:p>
    <w:p w:rsidR="006836CF" w:rsidRDefault="006836CF">
      <w:pPr>
        <w:pStyle w:val="ConsPlusNormal"/>
        <w:ind w:firstLine="540"/>
        <w:jc w:val="both"/>
      </w:pPr>
    </w:p>
    <w:p w:rsidR="006836CF" w:rsidRDefault="006836CF">
      <w:pPr>
        <w:pStyle w:val="ConsPlusNormal"/>
        <w:jc w:val="center"/>
      </w:pPr>
      <w:bookmarkStart w:id="26" w:name="P464"/>
      <w:bookmarkEnd w:id="26"/>
      <w:r>
        <w:rPr>
          <w:b/>
        </w:rPr>
        <w:t>Задание на проектирование</w:t>
      </w:r>
    </w:p>
    <w:p w:rsidR="006836CF" w:rsidRDefault="006836CF">
      <w:pPr>
        <w:pStyle w:val="ConsPlusNormal"/>
        <w:ind w:firstLine="540"/>
        <w:jc w:val="both"/>
      </w:pPr>
    </w:p>
    <w:p w:rsidR="006836CF" w:rsidRDefault="006836CF">
      <w:pPr>
        <w:pStyle w:val="ConsPlusNormal"/>
        <w:ind w:firstLine="540"/>
        <w:jc w:val="both"/>
      </w:pPr>
      <w:r>
        <w:t xml:space="preserve">Разрабатывается в соответствии с "Примерными формами заданий на проектирование для разработки проектной документации по основным видам работ по капитальному ремонту общего имущества в многоквартирных домах в Санкт-Петербурге, предусмотренных Региональной программой капитального имущества в многоквартирных домах в Санкт-Петербурге", утвержденными </w:t>
      </w:r>
      <w:hyperlink r:id="rId20">
        <w:r>
          <w:rPr>
            <w:color w:val="0000FF"/>
          </w:rPr>
          <w:t>Распоряжением</w:t>
        </w:r>
      </w:hyperlink>
      <w:r>
        <w:t xml:space="preserve"> Жилищного комитета от 16.02.2015 N 103-р.</w:t>
      </w: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jc w:val="right"/>
        <w:outlineLvl w:val="1"/>
      </w:pPr>
      <w:r>
        <w:t>Приложение 3</w:t>
      </w:r>
    </w:p>
    <w:p w:rsidR="006836CF" w:rsidRDefault="006836CF">
      <w:pPr>
        <w:pStyle w:val="ConsPlusNormal"/>
        <w:jc w:val="right"/>
      </w:pPr>
      <w:r>
        <w:t>к Договору N _____</w:t>
      </w:r>
    </w:p>
    <w:p w:rsidR="006836CF" w:rsidRDefault="006836CF">
      <w:pPr>
        <w:pStyle w:val="ConsPlusNormal"/>
        <w:jc w:val="right"/>
      </w:pPr>
      <w:r>
        <w:t>от "__" ___________ 201_ г.</w:t>
      </w:r>
    </w:p>
    <w:p w:rsidR="006836CF" w:rsidRDefault="006836CF">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01"/>
        <w:gridCol w:w="3685"/>
      </w:tblGrid>
      <w:tr w:rsidR="006836CF">
        <w:tc>
          <w:tcPr>
            <w:tcW w:w="3685" w:type="dxa"/>
            <w:tcBorders>
              <w:top w:val="nil"/>
              <w:left w:val="nil"/>
              <w:bottom w:val="nil"/>
              <w:right w:val="nil"/>
            </w:tcBorders>
          </w:tcPr>
          <w:p w:rsidR="006836CF" w:rsidRDefault="006836CF">
            <w:pPr>
              <w:pStyle w:val="ConsPlusNormal"/>
            </w:pPr>
            <w:r>
              <w:rPr>
                <w:b/>
              </w:rPr>
              <w:t>Заказчик</w:t>
            </w: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nil"/>
              <w:right w:val="nil"/>
            </w:tcBorders>
          </w:tcPr>
          <w:p w:rsidR="006836CF" w:rsidRDefault="006836CF">
            <w:pPr>
              <w:pStyle w:val="ConsPlusNormal"/>
            </w:pPr>
            <w:r>
              <w:rPr>
                <w:b/>
              </w:rPr>
              <w:t>Подрядчик</w:t>
            </w:r>
          </w:p>
        </w:tc>
      </w:tr>
      <w:tr w:rsidR="006836CF">
        <w:tc>
          <w:tcPr>
            <w:tcW w:w="3685" w:type="dxa"/>
            <w:tcBorders>
              <w:top w:val="nil"/>
              <w:left w:val="nil"/>
              <w:bottom w:val="single" w:sz="4" w:space="0" w:color="auto"/>
              <w:right w:val="nil"/>
            </w:tcBorders>
          </w:tcPr>
          <w:p w:rsidR="006836CF" w:rsidRDefault="006836CF">
            <w:pPr>
              <w:pStyle w:val="ConsPlusNormal"/>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pPr>
          </w:p>
        </w:tc>
      </w:tr>
      <w:tr w:rsidR="006836CF">
        <w:tblPrEx>
          <w:tblBorders>
            <w:insideH w:val="single" w:sz="4" w:space="0" w:color="auto"/>
          </w:tblBorders>
        </w:tblPrEx>
        <w:tc>
          <w:tcPr>
            <w:tcW w:w="3685" w:type="dxa"/>
            <w:tcBorders>
              <w:top w:val="single" w:sz="4" w:space="0" w:color="auto"/>
              <w:left w:val="nil"/>
              <w:bottom w:val="nil"/>
              <w:right w:val="nil"/>
            </w:tcBorders>
            <w:vAlign w:val="bottom"/>
          </w:tcPr>
          <w:p w:rsidR="006836CF" w:rsidRDefault="006836CF">
            <w:pPr>
              <w:pStyle w:val="ConsPlusNormal"/>
            </w:pPr>
            <w:r>
              <w:t>М.П.</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vAlign w:val="bottom"/>
          </w:tcPr>
          <w:p w:rsidR="006836CF" w:rsidRDefault="006836CF">
            <w:pPr>
              <w:pStyle w:val="ConsPlusNormal"/>
            </w:pPr>
            <w:r>
              <w:t>М.П.</w:t>
            </w:r>
          </w:p>
        </w:tc>
      </w:tr>
    </w:tbl>
    <w:p w:rsidR="006836CF" w:rsidRDefault="006836CF">
      <w:pPr>
        <w:pStyle w:val="ConsPlusNormal"/>
        <w:ind w:firstLine="540"/>
        <w:jc w:val="both"/>
      </w:pPr>
    </w:p>
    <w:p w:rsidR="006836CF" w:rsidRDefault="006836CF">
      <w:pPr>
        <w:pStyle w:val="ConsPlusNormal"/>
        <w:jc w:val="center"/>
      </w:pPr>
      <w:bookmarkStart w:id="27" w:name="P486"/>
      <w:bookmarkEnd w:id="27"/>
      <w:r>
        <w:rPr>
          <w:b/>
        </w:rPr>
        <w:t>СМЕТНАЯ ДОКУМЕНТАЦИЯ</w:t>
      </w:r>
    </w:p>
    <w:p w:rsidR="006836CF" w:rsidRDefault="006836CF">
      <w:pPr>
        <w:pStyle w:val="ConsPlusNormal"/>
        <w:jc w:val="center"/>
      </w:pPr>
      <w:r>
        <w:rPr>
          <w:b/>
        </w:rPr>
        <w:t>НА РАЗРАБОТКУ ПРОЕКТНОЙ ДОКУМЕНТАЦИИ</w:t>
      </w:r>
      <w:r>
        <w:t xml:space="preserve"> &lt;*&gt;</w:t>
      </w:r>
    </w:p>
    <w:p w:rsidR="006836CF" w:rsidRDefault="006836CF">
      <w:pPr>
        <w:pStyle w:val="ConsPlusNormal"/>
        <w:ind w:firstLine="540"/>
        <w:jc w:val="both"/>
      </w:pPr>
    </w:p>
    <w:p w:rsidR="006836CF" w:rsidRDefault="006836CF">
      <w:pPr>
        <w:pStyle w:val="ConsPlusNormal"/>
        <w:ind w:firstLine="540"/>
        <w:jc w:val="both"/>
      </w:pPr>
      <w:r>
        <w:t>--------------------------------</w:t>
      </w:r>
    </w:p>
    <w:p w:rsidR="006836CF" w:rsidRDefault="006836CF">
      <w:pPr>
        <w:pStyle w:val="ConsPlusNormal"/>
        <w:spacing w:before="220"/>
        <w:ind w:firstLine="540"/>
        <w:jc w:val="both"/>
      </w:pPr>
      <w:r>
        <w:t>&lt;*&gt; При включении в задание на проектирование требования по получению платных согласований проектной документации в смету необходимо включить расходы на их оплату.</w:t>
      </w: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jc w:val="right"/>
        <w:outlineLvl w:val="1"/>
      </w:pPr>
      <w:r>
        <w:t>Приложение 4</w:t>
      </w:r>
    </w:p>
    <w:p w:rsidR="006836CF" w:rsidRDefault="006836CF">
      <w:pPr>
        <w:pStyle w:val="ConsPlusNormal"/>
        <w:jc w:val="right"/>
      </w:pPr>
      <w:r>
        <w:t>к Договору N _____</w:t>
      </w:r>
    </w:p>
    <w:p w:rsidR="006836CF" w:rsidRDefault="006836CF">
      <w:pPr>
        <w:pStyle w:val="ConsPlusNormal"/>
        <w:jc w:val="right"/>
      </w:pPr>
      <w:r>
        <w:t>от "__" ___________ 201_ г.</w:t>
      </w:r>
    </w:p>
    <w:p w:rsidR="006836CF" w:rsidRDefault="006836CF">
      <w:pPr>
        <w:pStyle w:val="ConsPlusNormal"/>
        <w:ind w:firstLine="540"/>
        <w:jc w:val="both"/>
      </w:pPr>
    </w:p>
    <w:p w:rsidR="006836CF" w:rsidRDefault="006836CF">
      <w:pPr>
        <w:pStyle w:val="ConsPlusNormal"/>
        <w:jc w:val="center"/>
      </w:pPr>
      <w:bookmarkStart w:id="28" w:name="P500"/>
      <w:bookmarkEnd w:id="28"/>
      <w:r>
        <w:rPr>
          <w:b/>
        </w:rPr>
        <w:t>График выполнения Работ</w:t>
      </w:r>
    </w:p>
    <w:p w:rsidR="006836CF" w:rsidRDefault="006836CF">
      <w:pPr>
        <w:pStyle w:val="ConsPlusNormal"/>
        <w:ind w:firstLine="540"/>
        <w:jc w:val="both"/>
      </w:pPr>
    </w:p>
    <w:p w:rsidR="006836CF" w:rsidRDefault="006836CF">
      <w:pPr>
        <w:pStyle w:val="ConsPlusNormal"/>
        <w:jc w:val="both"/>
      </w:pPr>
      <w:r>
        <w:t>Начало выполнения Работ: с момента подписания сторонами Договора.</w:t>
      </w:r>
    </w:p>
    <w:p w:rsidR="006836CF" w:rsidRDefault="006836CF">
      <w:pPr>
        <w:pStyle w:val="ConsPlusNormal"/>
        <w:spacing w:before="220"/>
        <w:jc w:val="both"/>
      </w:pPr>
      <w:r>
        <w:t>Срок окончания выполнения Работ: через ____ недель с момента начала выполнения Работ.</w:t>
      </w:r>
    </w:p>
    <w:p w:rsidR="006836CF" w:rsidRDefault="006836CF">
      <w:pPr>
        <w:pStyle w:val="ConsPlusNormal"/>
        <w:jc w:val="both"/>
      </w:pPr>
    </w:p>
    <w:p w:rsidR="006836CF" w:rsidRDefault="006836CF">
      <w:pPr>
        <w:pStyle w:val="ConsPlusNormal"/>
        <w:sectPr w:rsidR="006836CF" w:rsidSect="006836C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41"/>
        <w:gridCol w:w="1134"/>
        <w:gridCol w:w="1701"/>
        <w:gridCol w:w="396"/>
        <w:gridCol w:w="396"/>
        <w:gridCol w:w="396"/>
        <w:gridCol w:w="396"/>
        <w:gridCol w:w="396"/>
        <w:gridCol w:w="396"/>
        <w:gridCol w:w="396"/>
        <w:gridCol w:w="396"/>
        <w:gridCol w:w="396"/>
        <w:gridCol w:w="396"/>
        <w:gridCol w:w="396"/>
        <w:gridCol w:w="396"/>
        <w:gridCol w:w="396"/>
      </w:tblGrid>
      <w:tr w:rsidR="006836CF">
        <w:tc>
          <w:tcPr>
            <w:tcW w:w="510" w:type="dxa"/>
            <w:vMerge w:val="restart"/>
          </w:tcPr>
          <w:p w:rsidR="006836CF" w:rsidRDefault="006836CF">
            <w:pPr>
              <w:pStyle w:val="ConsPlusNormal"/>
              <w:jc w:val="center"/>
            </w:pPr>
            <w:r>
              <w:lastRenderedPageBreak/>
              <w:t>N п/п</w:t>
            </w:r>
          </w:p>
        </w:tc>
        <w:tc>
          <w:tcPr>
            <w:tcW w:w="2041" w:type="dxa"/>
            <w:vMerge w:val="restart"/>
          </w:tcPr>
          <w:p w:rsidR="006836CF" w:rsidRDefault="006836CF">
            <w:pPr>
              <w:pStyle w:val="ConsPlusNormal"/>
              <w:jc w:val="center"/>
            </w:pPr>
            <w:r>
              <w:t>Наименование Объекта (вид Работ)</w:t>
            </w:r>
          </w:p>
        </w:tc>
        <w:tc>
          <w:tcPr>
            <w:tcW w:w="1134" w:type="dxa"/>
            <w:vMerge w:val="restart"/>
          </w:tcPr>
          <w:p w:rsidR="006836CF" w:rsidRDefault="006836CF">
            <w:pPr>
              <w:pStyle w:val="ConsPlusNormal"/>
              <w:jc w:val="center"/>
            </w:pPr>
            <w:r>
              <w:t>Адрес Объекта</w:t>
            </w:r>
          </w:p>
        </w:tc>
        <w:tc>
          <w:tcPr>
            <w:tcW w:w="1701" w:type="dxa"/>
            <w:vMerge w:val="restart"/>
          </w:tcPr>
          <w:p w:rsidR="006836CF" w:rsidRDefault="006836CF">
            <w:pPr>
              <w:pStyle w:val="ConsPlusNormal"/>
              <w:jc w:val="center"/>
            </w:pPr>
            <w:r>
              <w:t>Стоимость работ с учетом коэффициента снижения, руб.</w:t>
            </w:r>
          </w:p>
        </w:tc>
        <w:tc>
          <w:tcPr>
            <w:tcW w:w="5148" w:type="dxa"/>
            <w:gridSpan w:val="13"/>
          </w:tcPr>
          <w:p w:rsidR="006836CF" w:rsidRDefault="006836CF">
            <w:pPr>
              <w:pStyle w:val="ConsPlusNormal"/>
            </w:pPr>
            <w:r>
              <w:t>График выполнения работ (недели)</w:t>
            </w:r>
          </w:p>
        </w:tc>
      </w:tr>
      <w:tr w:rsidR="006836CF">
        <w:tc>
          <w:tcPr>
            <w:tcW w:w="510" w:type="dxa"/>
            <w:vMerge/>
          </w:tcPr>
          <w:p w:rsidR="006836CF" w:rsidRDefault="006836CF">
            <w:pPr>
              <w:pStyle w:val="ConsPlusNormal"/>
            </w:pPr>
          </w:p>
        </w:tc>
        <w:tc>
          <w:tcPr>
            <w:tcW w:w="2041" w:type="dxa"/>
            <w:vMerge/>
          </w:tcPr>
          <w:p w:rsidR="006836CF" w:rsidRDefault="006836CF">
            <w:pPr>
              <w:pStyle w:val="ConsPlusNormal"/>
            </w:pPr>
          </w:p>
        </w:tc>
        <w:tc>
          <w:tcPr>
            <w:tcW w:w="1134" w:type="dxa"/>
            <w:vMerge/>
          </w:tcPr>
          <w:p w:rsidR="006836CF" w:rsidRDefault="006836CF">
            <w:pPr>
              <w:pStyle w:val="ConsPlusNormal"/>
            </w:pPr>
          </w:p>
        </w:tc>
        <w:tc>
          <w:tcPr>
            <w:tcW w:w="1701" w:type="dxa"/>
            <w:vMerge/>
          </w:tcPr>
          <w:p w:rsidR="006836CF" w:rsidRDefault="006836CF">
            <w:pPr>
              <w:pStyle w:val="ConsPlusNormal"/>
            </w:pPr>
          </w:p>
        </w:tc>
        <w:tc>
          <w:tcPr>
            <w:tcW w:w="5148" w:type="dxa"/>
            <w:gridSpan w:val="13"/>
          </w:tcPr>
          <w:p w:rsidR="006836CF" w:rsidRDefault="006836CF">
            <w:pPr>
              <w:pStyle w:val="ConsPlusNormal"/>
            </w:pPr>
            <w:r>
              <w:t>Недели</w:t>
            </w:r>
          </w:p>
        </w:tc>
      </w:tr>
      <w:tr w:rsidR="006836CF">
        <w:tc>
          <w:tcPr>
            <w:tcW w:w="510" w:type="dxa"/>
            <w:vMerge/>
          </w:tcPr>
          <w:p w:rsidR="006836CF" w:rsidRDefault="006836CF">
            <w:pPr>
              <w:pStyle w:val="ConsPlusNormal"/>
            </w:pPr>
          </w:p>
        </w:tc>
        <w:tc>
          <w:tcPr>
            <w:tcW w:w="2041" w:type="dxa"/>
            <w:vMerge/>
          </w:tcPr>
          <w:p w:rsidR="006836CF" w:rsidRDefault="006836CF">
            <w:pPr>
              <w:pStyle w:val="ConsPlusNormal"/>
            </w:pPr>
          </w:p>
        </w:tc>
        <w:tc>
          <w:tcPr>
            <w:tcW w:w="1134" w:type="dxa"/>
            <w:vMerge/>
          </w:tcPr>
          <w:p w:rsidR="006836CF" w:rsidRDefault="006836CF">
            <w:pPr>
              <w:pStyle w:val="ConsPlusNormal"/>
            </w:pPr>
          </w:p>
        </w:tc>
        <w:tc>
          <w:tcPr>
            <w:tcW w:w="1701" w:type="dxa"/>
            <w:vMerge/>
          </w:tcPr>
          <w:p w:rsidR="006836CF" w:rsidRDefault="006836CF">
            <w:pPr>
              <w:pStyle w:val="ConsPlusNormal"/>
            </w:pPr>
          </w:p>
        </w:tc>
        <w:tc>
          <w:tcPr>
            <w:tcW w:w="396" w:type="dxa"/>
          </w:tcPr>
          <w:p w:rsidR="006836CF" w:rsidRDefault="006836CF">
            <w:pPr>
              <w:pStyle w:val="ConsPlusNormal"/>
              <w:jc w:val="center"/>
            </w:pPr>
            <w:r>
              <w:t>1</w:t>
            </w:r>
          </w:p>
        </w:tc>
        <w:tc>
          <w:tcPr>
            <w:tcW w:w="396" w:type="dxa"/>
          </w:tcPr>
          <w:p w:rsidR="006836CF" w:rsidRDefault="006836CF">
            <w:pPr>
              <w:pStyle w:val="ConsPlusNormal"/>
              <w:jc w:val="center"/>
            </w:pPr>
            <w:r>
              <w:t>2</w:t>
            </w:r>
          </w:p>
        </w:tc>
        <w:tc>
          <w:tcPr>
            <w:tcW w:w="396" w:type="dxa"/>
          </w:tcPr>
          <w:p w:rsidR="006836CF" w:rsidRDefault="006836CF">
            <w:pPr>
              <w:pStyle w:val="ConsPlusNormal"/>
              <w:jc w:val="center"/>
            </w:pPr>
            <w:r>
              <w:t>3</w:t>
            </w:r>
          </w:p>
        </w:tc>
        <w:tc>
          <w:tcPr>
            <w:tcW w:w="396" w:type="dxa"/>
          </w:tcPr>
          <w:p w:rsidR="006836CF" w:rsidRDefault="006836CF">
            <w:pPr>
              <w:pStyle w:val="ConsPlusNormal"/>
              <w:jc w:val="center"/>
            </w:pPr>
            <w:r>
              <w:t>4</w:t>
            </w:r>
          </w:p>
        </w:tc>
        <w:tc>
          <w:tcPr>
            <w:tcW w:w="396" w:type="dxa"/>
          </w:tcPr>
          <w:p w:rsidR="006836CF" w:rsidRDefault="006836CF">
            <w:pPr>
              <w:pStyle w:val="ConsPlusNormal"/>
              <w:jc w:val="center"/>
            </w:pPr>
            <w:r>
              <w:t>5</w:t>
            </w:r>
          </w:p>
        </w:tc>
        <w:tc>
          <w:tcPr>
            <w:tcW w:w="396" w:type="dxa"/>
          </w:tcPr>
          <w:p w:rsidR="006836CF" w:rsidRDefault="006836CF">
            <w:pPr>
              <w:pStyle w:val="ConsPlusNormal"/>
              <w:jc w:val="center"/>
            </w:pPr>
            <w:r>
              <w:t>6</w:t>
            </w:r>
          </w:p>
        </w:tc>
        <w:tc>
          <w:tcPr>
            <w:tcW w:w="396" w:type="dxa"/>
          </w:tcPr>
          <w:p w:rsidR="006836CF" w:rsidRDefault="006836CF">
            <w:pPr>
              <w:pStyle w:val="ConsPlusNormal"/>
              <w:jc w:val="center"/>
            </w:pPr>
            <w:r>
              <w:t>7</w:t>
            </w:r>
          </w:p>
        </w:tc>
        <w:tc>
          <w:tcPr>
            <w:tcW w:w="396" w:type="dxa"/>
          </w:tcPr>
          <w:p w:rsidR="006836CF" w:rsidRDefault="006836CF">
            <w:pPr>
              <w:pStyle w:val="ConsPlusNormal"/>
              <w:jc w:val="center"/>
            </w:pPr>
            <w:r>
              <w:t>8</w:t>
            </w:r>
          </w:p>
        </w:tc>
        <w:tc>
          <w:tcPr>
            <w:tcW w:w="396" w:type="dxa"/>
          </w:tcPr>
          <w:p w:rsidR="006836CF" w:rsidRDefault="006836CF">
            <w:pPr>
              <w:pStyle w:val="ConsPlusNormal"/>
              <w:jc w:val="center"/>
            </w:pPr>
            <w:r>
              <w:t>9</w:t>
            </w:r>
          </w:p>
        </w:tc>
        <w:tc>
          <w:tcPr>
            <w:tcW w:w="396" w:type="dxa"/>
          </w:tcPr>
          <w:p w:rsidR="006836CF" w:rsidRDefault="006836CF">
            <w:pPr>
              <w:pStyle w:val="ConsPlusNormal"/>
              <w:jc w:val="center"/>
            </w:pPr>
            <w:r>
              <w:t>10</w:t>
            </w:r>
          </w:p>
        </w:tc>
        <w:tc>
          <w:tcPr>
            <w:tcW w:w="396" w:type="dxa"/>
          </w:tcPr>
          <w:p w:rsidR="006836CF" w:rsidRDefault="006836CF">
            <w:pPr>
              <w:pStyle w:val="ConsPlusNormal"/>
              <w:jc w:val="center"/>
            </w:pPr>
            <w:r>
              <w:t>11</w:t>
            </w:r>
          </w:p>
        </w:tc>
        <w:tc>
          <w:tcPr>
            <w:tcW w:w="396" w:type="dxa"/>
          </w:tcPr>
          <w:p w:rsidR="006836CF" w:rsidRDefault="006836CF">
            <w:pPr>
              <w:pStyle w:val="ConsPlusNormal"/>
              <w:jc w:val="center"/>
            </w:pPr>
            <w:r>
              <w:t>12</w:t>
            </w:r>
          </w:p>
        </w:tc>
        <w:tc>
          <w:tcPr>
            <w:tcW w:w="396" w:type="dxa"/>
          </w:tcPr>
          <w:p w:rsidR="006836CF" w:rsidRDefault="006836CF">
            <w:pPr>
              <w:pStyle w:val="ConsPlusNormal"/>
              <w:jc w:val="center"/>
            </w:pPr>
            <w:r>
              <w:t>13</w:t>
            </w:r>
          </w:p>
        </w:tc>
      </w:tr>
      <w:tr w:rsidR="006836CF">
        <w:tc>
          <w:tcPr>
            <w:tcW w:w="10534" w:type="dxa"/>
            <w:gridSpan w:val="17"/>
          </w:tcPr>
          <w:p w:rsidR="006836CF" w:rsidRDefault="006836CF">
            <w:pPr>
              <w:pStyle w:val="ConsPlusNormal"/>
              <w:jc w:val="center"/>
            </w:pPr>
            <w:r>
              <w:t>Этап 1</w:t>
            </w:r>
          </w:p>
        </w:tc>
      </w:tr>
      <w:tr w:rsidR="006836CF">
        <w:tc>
          <w:tcPr>
            <w:tcW w:w="510" w:type="dxa"/>
          </w:tcPr>
          <w:p w:rsidR="006836CF" w:rsidRDefault="006836CF">
            <w:pPr>
              <w:pStyle w:val="ConsPlusNormal"/>
              <w:jc w:val="center"/>
            </w:pPr>
            <w:r>
              <w:t>1</w:t>
            </w:r>
          </w:p>
        </w:tc>
        <w:tc>
          <w:tcPr>
            <w:tcW w:w="2041" w:type="dxa"/>
          </w:tcPr>
          <w:p w:rsidR="006836CF" w:rsidRDefault="006836CF">
            <w:pPr>
              <w:pStyle w:val="ConsPlusNormal"/>
              <w:jc w:val="center"/>
            </w:pPr>
            <w:r>
              <w:t>Объект 1</w:t>
            </w:r>
          </w:p>
        </w:tc>
        <w:tc>
          <w:tcPr>
            <w:tcW w:w="1134" w:type="dxa"/>
          </w:tcPr>
          <w:p w:rsidR="006836CF" w:rsidRDefault="006836CF">
            <w:pPr>
              <w:pStyle w:val="ConsPlusNormal"/>
              <w:jc w:val="center"/>
            </w:pPr>
          </w:p>
        </w:tc>
        <w:tc>
          <w:tcPr>
            <w:tcW w:w="1701"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r>
      <w:tr w:rsidR="006836CF">
        <w:tc>
          <w:tcPr>
            <w:tcW w:w="510" w:type="dxa"/>
          </w:tcPr>
          <w:p w:rsidR="006836CF" w:rsidRDefault="006836CF">
            <w:pPr>
              <w:pStyle w:val="ConsPlusNormal"/>
              <w:jc w:val="center"/>
            </w:pPr>
            <w:r>
              <w:t>2</w:t>
            </w:r>
          </w:p>
        </w:tc>
        <w:tc>
          <w:tcPr>
            <w:tcW w:w="2041" w:type="dxa"/>
          </w:tcPr>
          <w:p w:rsidR="006836CF" w:rsidRDefault="006836CF">
            <w:pPr>
              <w:pStyle w:val="ConsPlusNormal"/>
              <w:jc w:val="center"/>
            </w:pPr>
            <w:r>
              <w:t>Объект 2</w:t>
            </w:r>
          </w:p>
        </w:tc>
        <w:tc>
          <w:tcPr>
            <w:tcW w:w="1134" w:type="dxa"/>
          </w:tcPr>
          <w:p w:rsidR="006836CF" w:rsidRDefault="006836CF">
            <w:pPr>
              <w:pStyle w:val="ConsPlusNormal"/>
              <w:jc w:val="center"/>
            </w:pPr>
          </w:p>
        </w:tc>
        <w:tc>
          <w:tcPr>
            <w:tcW w:w="1701"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r>
      <w:tr w:rsidR="006836CF">
        <w:tc>
          <w:tcPr>
            <w:tcW w:w="510" w:type="dxa"/>
          </w:tcPr>
          <w:p w:rsidR="006836CF" w:rsidRDefault="006836CF">
            <w:pPr>
              <w:pStyle w:val="ConsPlusNormal"/>
              <w:jc w:val="center"/>
            </w:pPr>
            <w:r>
              <w:t>...</w:t>
            </w:r>
          </w:p>
        </w:tc>
        <w:tc>
          <w:tcPr>
            <w:tcW w:w="2041" w:type="dxa"/>
          </w:tcPr>
          <w:p w:rsidR="006836CF" w:rsidRDefault="006836CF">
            <w:pPr>
              <w:pStyle w:val="ConsPlusNormal"/>
              <w:jc w:val="center"/>
            </w:pPr>
          </w:p>
        </w:tc>
        <w:tc>
          <w:tcPr>
            <w:tcW w:w="1134" w:type="dxa"/>
          </w:tcPr>
          <w:p w:rsidR="006836CF" w:rsidRDefault="006836CF">
            <w:pPr>
              <w:pStyle w:val="ConsPlusNormal"/>
              <w:jc w:val="center"/>
            </w:pPr>
          </w:p>
        </w:tc>
        <w:tc>
          <w:tcPr>
            <w:tcW w:w="1701"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r>
      <w:tr w:rsidR="006836CF">
        <w:tc>
          <w:tcPr>
            <w:tcW w:w="510" w:type="dxa"/>
          </w:tcPr>
          <w:p w:rsidR="006836CF" w:rsidRDefault="006836CF">
            <w:pPr>
              <w:pStyle w:val="ConsPlusNormal"/>
              <w:jc w:val="center"/>
            </w:pPr>
          </w:p>
        </w:tc>
        <w:tc>
          <w:tcPr>
            <w:tcW w:w="2041" w:type="dxa"/>
          </w:tcPr>
          <w:p w:rsidR="006836CF" w:rsidRDefault="006836CF">
            <w:pPr>
              <w:pStyle w:val="ConsPlusNormal"/>
            </w:pPr>
            <w:r>
              <w:t>Итого по Этапу 1:</w:t>
            </w:r>
          </w:p>
        </w:tc>
        <w:tc>
          <w:tcPr>
            <w:tcW w:w="1134" w:type="dxa"/>
          </w:tcPr>
          <w:p w:rsidR="006836CF" w:rsidRDefault="006836CF">
            <w:pPr>
              <w:pStyle w:val="ConsPlusNormal"/>
              <w:jc w:val="center"/>
            </w:pPr>
          </w:p>
        </w:tc>
        <w:tc>
          <w:tcPr>
            <w:tcW w:w="1701"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r>
      <w:tr w:rsidR="006836CF">
        <w:tc>
          <w:tcPr>
            <w:tcW w:w="510" w:type="dxa"/>
          </w:tcPr>
          <w:p w:rsidR="006836CF" w:rsidRDefault="006836CF">
            <w:pPr>
              <w:pStyle w:val="ConsPlusNormal"/>
              <w:jc w:val="center"/>
            </w:pPr>
          </w:p>
        </w:tc>
        <w:tc>
          <w:tcPr>
            <w:tcW w:w="2041" w:type="dxa"/>
          </w:tcPr>
          <w:p w:rsidR="006836CF" w:rsidRDefault="006836CF">
            <w:pPr>
              <w:pStyle w:val="ConsPlusNormal"/>
              <w:jc w:val="center"/>
            </w:pPr>
          </w:p>
        </w:tc>
        <w:tc>
          <w:tcPr>
            <w:tcW w:w="1134" w:type="dxa"/>
          </w:tcPr>
          <w:p w:rsidR="006836CF" w:rsidRDefault="006836CF">
            <w:pPr>
              <w:pStyle w:val="ConsPlusNormal"/>
              <w:jc w:val="center"/>
            </w:pPr>
          </w:p>
        </w:tc>
        <w:tc>
          <w:tcPr>
            <w:tcW w:w="1701"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r>
      <w:tr w:rsidR="006836CF">
        <w:tc>
          <w:tcPr>
            <w:tcW w:w="10534" w:type="dxa"/>
            <w:gridSpan w:val="17"/>
          </w:tcPr>
          <w:p w:rsidR="006836CF" w:rsidRDefault="006836CF">
            <w:pPr>
              <w:pStyle w:val="ConsPlusNormal"/>
              <w:jc w:val="center"/>
            </w:pPr>
            <w:r>
              <w:t>Этап 2</w:t>
            </w:r>
          </w:p>
        </w:tc>
      </w:tr>
      <w:tr w:rsidR="006836CF">
        <w:tc>
          <w:tcPr>
            <w:tcW w:w="510" w:type="dxa"/>
          </w:tcPr>
          <w:p w:rsidR="006836CF" w:rsidRDefault="006836CF">
            <w:pPr>
              <w:pStyle w:val="ConsPlusNormal"/>
              <w:jc w:val="center"/>
            </w:pPr>
            <w:r>
              <w:t>1</w:t>
            </w:r>
          </w:p>
        </w:tc>
        <w:tc>
          <w:tcPr>
            <w:tcW w:w="2041" w:type="dxa"/>
          </w:tcPr>
          <w:p w:rsidR="006836CF" w:rsidRDefault="006836CF">
            <w:pPr>
              <w:pStyle w:val="ConsPlusNormal"/>
              <w:jc w:val="center"/>
            </w:pPr>
          </w:p>
        </w:tc>
        <w:tc>
          <w:tcPr>
            <w:tcW w:w="1134" w:type="dxa"/>
          </w:tcPr>
          <w:p w:rsidR="006836CF" w:rsidRDefault="006836CF">
            <w:pPr>
              <w:pStyle w:val="ConsPlusNormal"/>
              <w:jc w:val="center"/>
            </w:pPr>
          </w:p>
        </w:tc>
        <w:tc>
          <w:tcPr>
            <w:tcW w:w="1701"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r>
      <w:tr w:rsidR="006836CF">
        <w:tc>
          <w:tcPr>
            <w:tcW w:w="510" w:type="dxa"/>
          </w:tcPr>
          <w:p w:rsidR="006836CF" w:rsidRDefault="006836CF">
            <w:pPr>
              <w:pStyle w:val="ConsPlusNormal"/>
              <w:jc w:val="center"/>
            </w:pPr>
          </w:p>
        </w:tc>
        <w:tc>
          <w:tcPr>
            <w:tcW w:w="2041" w:type="dxa"/>
          </w:tcPr>
          <w:p w:rsidR="006836CF" w:rsidRDefault="006836CF">
            <w:pPr>
              <w:pStyle w:val="ConsPlusNormal"/>
            </w:pPr>
            <w:r>
              <w:t>Итого по Этапу 2:</w:t>
            </w:r>
          </w:p>
        </w:tc>
        <w:tc>
          <w:tcPr>
            <w:tcW w:w="1134" w:type="dxa"/>
          </w:tcPr>
          <w:p w:rsidR="006836CF" w:rsidRDefault="006836CF">
            <w:pPr>
              <w:pStyle w:val="ConsPlusNormal"/>
            </w:pPr>
          </w:p>
        </w:tc>
        <w:tc>
          <w:tcPr>
            <w:tcW w:w="1701" w:type="dxa"/>
          </w:tcPr>
          <w:p w:rsidR="006836CF" w:rsidRDefault="006836CF">
            <w:pPr>
              <w:pStyle w:val="ConsPlusNormal"/>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r>
      <w:tr w:rsidR="006836CF">
        <w:tc>
          <w:tcPr>
            <w:tcW w:w="510" w:type="dxa"/>
          </w:tcPr>
          <w:p w:rsidR="006836CF" w:rsidRDefault="006836CF">
            <w:pPr>
              <w:pStyle w:val="ConsPlusNormal"/>
              <w:jc w:val="center"/>
            </w:pPr>
          </w:p>
        </w:tc>
        <w:tc>
          <w:tcPr>
            <w:tcW w:w="2041" w:type="dxa"/>
          </w:tcPr>
          <w:p w:rsidR="006836CF" w:rsidRDefault="006836CF">
            <w:pPr>
              <w:pStyle w:val="ConsPlusNormal"/>
            </w:pPr>
          </w:p>
        </w:tc>
        <w:tc>
          <w:tcPr>
            <w:tcW w:w="1134" w:type="dxa"/>
          </w:tcPr>
          <w:p w:rsidR="006836CF" w:rsidRDefault="006836CF">
            <w:pPr>
              <w:pStyle w:val="ConsPlusNormal"/>
            </w:pPr>
          </w:p>
        </w:tc>
        <w:tc>
          <w:tcPr>
            <w:tcW w:w="1701" w:type="dxa"/>
          </w:tcPr>
          <w:p w:rsidR="006836CF" w:rsidRDefault="006836CF">
            <w:pPr>
              <w:pStyle w:val="ConsPlusNormal"/>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r>
      <w:tr w:rsidR="006836CF">
        <w:tc>
          <w:tcPr>
            <w:tcW w:w="510" w:type="dxa"/>
          </w:tcPr>
          <w:p w:rsidR="006836CF" w:rsidRDefault="006836CF">
            <w:pPr>
              <w:pStyle w:val="ConsPlusNormal"/>
              <w:jc w:val="center"/>
            </w:pPr>
          </w:p>
        </w:tc>
        <w:tc>
          <w:tcPr>
            <w:tcW w:w="2041" w:type="dxa"/>
          </w:tcPr>
          <w:p w:rsidR="006836CF" w:rsidRDefault="006836CF">
            <w:pPr>
              <w:pStyle w:val="ConsPlusNormal"/>
            </w:pPr>
            <w:r>
              <w:t>Всего по Договору</w:t>
            </w:r>
          </w:p>
        </w:tc>
        <w:tc>
          <w:tcPr>
            <w:tcW w:w="1134" w:type="dxa"/>
          </w:tcPr>
          <w:p w:rsidR="006836CF" w:rsidRDefault="006836CF">
            <w:pPr>
              <w:pStyle w:val="ConsPlusNormal"/>
            </w:pPr>
          </w:p>
        </w:tc>
        <w:tc>
          <w:tcPr>
            <w:tcW w:w="1701" w:type="dxa"/>
          </w:tcPr>
          <w:p w:rsidR="006836CF" w:rsidRDefault="006836CF">
            <w:pPr>
              <w:pStyle w:val="ConsPlusNormal"/>
            </w:pPr>
            <w:r>
              <w:t>Итого по Этапу 1 + Итого по Этапу 2 +...</w:t>
            </w: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c>
          <w:tcPr>
            <w:tcW w:w="396" w:type="dxa"/>
          </w:tcPr>
          <w:p w:rsidR="006836CF" w:rsidRDefault="006836CF">
            <w:pPr>
              <w:pStyle w:val="ConsPlusNormal"/>
              <w:jc w:val="center"/>
            </w:pPr>
          </w:p>
        </w:tc>
      </w:tr>
    </w:tbl>
    <w:p w:rsidR="006836CF" w:rsidRDefault="006836CF">
      <w:pPr>
        <w:pStyle w:val="ConsPlusNormal"/>
        <w:sectPr w:rsidR="006836CF">
          <w:pgSz w:w="16838" w:h="11905" w:orient="landscape"/>
          <w:pgMar w:top="1701" w:right="1134" w:bottom="850" w:left="1134" w:header="0" w:footer="0" w:gutter="0"/>
          <w:cols w:space="720"/>
          <w:titlePg/>
        </w:sectPr>
      </w:pPr>
    </w:p>
    <w:p w:rsidR="006836CF" w:rsidRDefault="006836CF">
      <w:pPr>
        <w:pStyle w:val="ConsPlusNormal"/>
        <w:ind w:firstLine="540"/>
        <w:jc w:val="both"/>
      </w:pPr>
    </w:p>
    <w:p w:rsidR="006836CF" w:rsidRDefault="006836CF">
      <w:pPr>
        <w:pStyle w:val="ConsPlusNormal"/>
      </w:pPr>
      <w:r>
        <w:rPr>
          <w:b/>
        </w:rPr>
        <w:t>Подписи сторон:</w:t>
      </w:r>
    </w:p>
    <w:p w:rsidR="006836CF" w:rsidRDefault="006836C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01"/>
        <w:gridCol w:w="3685"/>
      </w:tblGrid>
      <w:tr w:rsidR="006836CF">
        <w:tc>
          <w:tcPr>
            <w:tcW w:w="3685" w:type="dxa"/>
            <w:tcBorders>
              <w:top w:val="nil"/>
              <w:left w:val="nil"/>
              <w:bottom w:val="nil"/>
              <w:right w:val="nil"/>
            </w:tcBorders>
          </w:tcPr>
          <w:p w:rsidR="006836CF" w:rsidRDefault="006836CF">
            <w:pPr>
              <w:pStyle w:val="ConsPlusNormal"/>
            </w:pPr>
            <w:r>
              <w:rPr>
                <w:b/>
              </w:rPr>
              <w:t>Заказчик</w:t>
            </w:r>
          </w:p>
        </w:tc>
        <w:tc>
          <w:tcPr>
            <w:tcW w:w="1701" w:type="dxa"/>
            <w:tcBorders>
              <w:top w:val="nil"/>
              <w:left w:val="nil"/>
              <w:bottom w:val="nil"/>
              <w:right w:val="nil"/>
            </w:tcBorders>
          </w:tcPr>
          <w:p w:rsidR="006836CF" w:rsidRDefault="006836CF">
            <w:pPr>
              <w:pStyle w:val="ConsPlusNormal"/>
            </w:pPr>
          </w:p>
        </w:tc>
        <w:tc>
          <w:tcPr>
            <w:tcW w:w="3685" w:type="dxa"/>
            <w:tcBorders>
              <w:top w:val="nil"/>
              <w:left w:val="nil"/>
              <w:bottom w:val="nil"/>
              <w:right w:val="nil"/>
            </w:tcBorders>
          </w:tcPr>
          <w:p w:rsidR="006836CF" w:rsidRDefault="006836CF">
            <w:pPr>
              <w:pStyle w:val="ConsPlusNormal"/>
            </w:pPr>
            <w:r>
              <w:rPr>
                <w:b/>
              </w:rPr>
              <w:t>Подрядчик</w:t>
            </w:r>
          </w:p>
        </w:tc>
      </w:tr>
      <w:tr w:rsidR="006836CF">
        <w:tc>
          <w:tcPr>
            <w:tcW w:w="3685" w:type="dxa"/>
            <w:tcBorders>
              <w:top w:val="nil"/>
              <w:left w:val="nil"/>
              <w:bottom w:val="single" w:sz="4" w:space="0" w:color="auto"/>
              <w:right w:val="nil"/>
            </w:tcBorders>
          </w:tcPr>
          <w:p w:rsidR="006836CF" w:rsidRDefault="006836CF">
            <w:pPr>
              <w:pStyle w:val="ConsPlusNormal"/>
              <w:jc w:val="both"/>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jc w:val="both"/>
            </w:pPr>
          </w:p>
        </w:tc>
      </w:tr>
      <w:tr w:rsidR="006836CF">
        <w:tc>
          <w:tcPr>
            <w:tcW w:w="3685" w:type="dxa"/>
            <w:tcBorders>
              <w:top w:val="single" w:sz="4" w:space="0" w:color="auto"/>
              <w:left w:val="nil"/>
              <w:bottom w:val="nil"/>
              <w:right w:val="nil"/>
            </w:tcBorders>
          </w:tcPr>
          <w:p w:rsidR="006836CF" w:rsidRDefault="006836CF">
            <w:pPr>
              <w:pStyle w:val="ConsPlusNormal"/>
              <w:jc w:val="both"/>
            </w:pPr>
            <w:r>
              <w:t>(должность)</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tcPr>
          <w:p w:rsidR="006836CF" w:rsidRDefault="006836CF">
            <w:pPr>
              <w:pStyle w:val="ConsPlusNormal"/>
              <w:jc w:val="both"/>
            </w:pPr>
            <w:r>
              <w:t>(должность)</w:t>
            </w:r>
          </w:p>
        </w:tc>
      </w:tr>
      <w:tr w:rsidR="006836CF">
        <w:tc>
          <w:tcPr>
            <w:tcW w:w="3685" w:type="dxa"/>
            <w:tcBorders>
              <w:top w:val="nil"/>
              <w:left w:val="nil"/>
              <w:bottom w:val="single" w:sz="4" w:space="0" w:color="auto"/>
              <w:right w:val="nil"/>
            </w:tcBorders>
          </w:tcPr>
          <w:p w:rsidR="006836CF" w:rsidRDefault="006836CF">
            <w:pPr>
              <w:pStyle w:val="ConsPlusNormal"/>
              <w:jc w:val="both"/>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jc w:val="both"/>
            </w:pPr>
          </w:p>
        </w:tc>
      </w:tr>
      <w:tr w:rsidR="006836CF">
        <w:tc>
          <w:tcPr>
            <w:tcW w:w="3685" w:type="dxa"/>
            <w:tcBorders>
              <w:top w:val="single" w:sz="4" w:space="0" w:color="auto"/>
              <w:left w:val="nil"/>
              <w:bottom w:val="nil"/>
              <w:right w:val="nil"/>
            </w:tcBorders>
          </w:tcPr>
          <w:p w:rsidR="006836CF" w:rsidRDefault="006836CF">
            <w:pPr>
              <w:pStyle w:val="ConsPlusNormal"/>
              <w:jc w:val="both"/>
            </w:pPr>
            <w:r>
              <w:t>(подпись, ФИО)</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tcPr>
          <w:p w:rsidR="006836CF" w:rsidRDefault="006836CF">
            <w:pPr>
              <w:pStyle w:val="ConsPlusNormal"/>
              <w:jc w:val="both"/>
            </w:pPr>
            <w:r>
              <w:t>(подпись, ФИО)</w:t>
            </w:r>
          </w:p>
        </w:tc>
      </w:tr>
      <w:tr w:rsidR="006836CF">
        <w:tc>
          <w:tcPr>
            <w:tcW w:w="3685" w:type="dxa"/>
            <w:tcBorders>
              <w:top w:val="nil"/>
              <w:left w:val="nil"/>
              <w:bottom w:val="nil"/>
              <w:right w:val="nil"/>
            </w:tcBorders>
          </w:tcPr>
          <w:p w:rsidR="006836CF" w:rsidRDefault="006836CF">
            <w:pPr>
              <w:pStyle w:val="ConsPlusNormal"/>
              <w:jc w:val="both"/>
            </w:pPr>
            <w:r>
              <w:t>"__" _______________ 20__ г.</w:t>
            </w: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nil"/>
              <w:right w:val="nil"/>
            </w:tcBorders>
          </w:tcPr>
          <w:p w:rsidR="006836CF" w:rsidRDefault="006836CF">
            <w:pPr>
              <w:pStyle w:val="ConsPlusNormal"/>
              <w:jc w:val="both"/>
            </w:pPr>
            <w:r>
              <w:t>"__" _______________ 20__ г.</w:t>
            </w:r>
          </w:p>
        </w:tc>
      </w:tr>
      <w:tr w:rsidR="006836CF">
        <w:tc>
          <w:tcPr>
            <w:tcW w:w="3685" w:type="dxa"/>
            <w:tcBorders>
              <w:top w:val="nil"/>
              <w:left w:val="nil"/>
              <w:bottom w:val="nil"/>
              <w:right w:val="nil"/>
            </w:tcBorders>
          </w:tcPr>
          <w:p w:rsidR="006836CF" w:rsidRDefault="006836CF">
            <w:pPr>
              <w:pStyle w:val="ConsPlusNormal"/>
              <w:jc w:val="both"/>
            </w:pPr>
            <w:r>
              <w:t>М.П.</w:t>
            </w: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nil"/>
              <w:right w:val="nil"/>
            </w:tcBorders>
          </w:tcPr>
          <w:p w:rsidR="006836CF" w:rsidRDefault="006836CF">
            <w:pPr>
              <w:pStyle w:val="ConsPlusNormal"/>
              <w:jc w:val="both"/>
            </w:pPr>
            <w:r>
              <w:t>М.П.</w:t>
            </w:r>
          </w:p>
        </w:tc>
      </w:tr>
    </w:tbl>
    <w:p w:rsidR="006836CF" w:rsidRDefault="006836CF">
      <w:pPr>
        <w:pStyle w:val="ConsPlusNormal"/>
        <w:ind w:firstLine="540"/>
        <w:jc w:val="both"/>
      </w:pPr>
    </w:p>
    <w:p w:rsidR="006836CF" w:rsidRDefault="006836CF">
      <w:pPr>
        <w:pStyle w:val="ConsPlusNormal"/>
        <w:jc w:val="right"/>
      </w:pPr>
    </w:p>
    <w:p w:rsidR="006836CF" w:rsidRDefault="006836CF">
      <w:pPr>
        <w:pStyle w:val="ConsPlusNormal"/>
        <w:jc w:val="right"/>
      </w:pPr>
    </w:p>
    <w:p w:rsidR="006836CF" w:rsidRDefault="006836CF">
      <w:pPr>
        <w:pStyle w:val="ConsPlusNormal"/>
        <w:jc w:val="right"/>
      </w:pPr>
    </w:p>
    <w:p w:rsidR="006836CF" w:rsidRDefault="006836CF">
      <w:pPr>
        <w:pStyle w:val="ConsPlusNormal"/>
        <w:jc w:val="right"/>
      </w:pPr>
    </w:p>
    <w:p w:rsidR="006836CF" w:rsidRDefault="006836CF">
      <w:pPr>
        <w:pStyle w:val="ConsPlusNormal"/>
        <w:jc w:val="right"/>
        <w:outlineLvl w:val="1"/>
      </w:pPr>
      <w:r>
        <w:t>Приложение 5</w:t>
      </w:r>
    </w:p>
    <w:p w:rsidR="006836CF" w:rsidRDefault="006836CF">
      <w:pPr>
        <w:pStyle w:val="ConsPlusNormal"/>
        <w:jc w:val="right"/>
      </w:pPr>
      <w:r>
        <w:t>к Договору N _____</w:t>
      </w:r>
    </w:p>
    <w:p w:rsidR="006836CF" w:rsidRDefault="006836CF">
      <w:pPr>
        <w:pStyle w:val="ConsPlusNormal"/>
        <w:jc w:val="right"/>
      </w:pPr>
      <w:r>
        <w:t>от "__" ___________ 201_ г.</w:t>
      </w:r>
    </w:p>
    <w:p w:rsidR="006836CF" w:rsidRDefault="006836CF">
      <w:pPr>
        <w:pStyle w:val="ConsPlusNormal"/>
        <w:ind w:firstLine="540"/>
        <w:jc w:val="both"/>
      </w:pPr>
    </w:p>
    <w:p w:rsidR="006836CF" w:rsidRDefault="006836CF">
      <w:pPr>
        <w:pStyle w:val="ConsPlusNormal"/>
        <w:jc w:val="center"/>
      </w:pPr>
      <w:bookmarkStart w:id="29" w:name="P712"/>
      <w:bookmarkEnd w:id="29"/>
      <w:r>
        <w:rPr>
          <w:b/>
        </w:rPr>
        <w:t>ПЕРЕЧЕНЬ ИСХОДНОЙ ДОКУМЕНТАЦИИ</w:t>
      </w:r>
      <w:r>
        <w:t xml:space="preserve"> &lt;*&gt;</w:t>
      </w:r>
    </w:p>
    <w:p w:rsidR="006836CF" w:rsidRDefault="006836CF">
      <w:pPr>
        <w:pStyle w:val="ConsPlusNormal"/>
        <w:jc w:val="center"/>
      </w:pPr>
    </w:p>
    <w:p w:rsidR="006836CF" w:rsidRDefault="006836CF">
      <w:pPr>
        <w:pStyle w:val="ConsPlusNormal"/>
        <w:jc w:val="center"/>
      </w:pPr>
      <w:r>
        <w:t>(Примечание: состав передаваемой исходной документации</w:t>
      </w:r>
    </w:p>
    <w:p w:rsidR="006836CF" w:rsidRDefault="006836CF">
      <w:pPr>
        <w:pStyle w:val="ConsPlusNormal"/>
        <w:jc w:val="center"/>
      </w:pPr>
      <w:r>
        <w:t>определяется применительно к каждому Объекту (виду работ)</w:t>
      </w:r>
    </w:p>
    <w:p w:rsidR="006836CF" w:rsidRDefault="006836CF">
      <w:pPr>
        <w:pStyle w:val="ConsPlusNormal"/>
        <w:jc w:val="center"/>
      </w:pPr>
      <w:r>
        <w:t>отдельно и указывается в Томе 3 конкурсной документации)</w:t>
      </w:r>
    </w:p>
    <w:p w:rsidR="006836CF" w:rsidRDefault="006836CF">
      <w:pPr>
        <w:pStyle w:val="ConsPlusNormal"/>
        <w:ind w:firstLine="540"/>
        <w:jc w:val="both"/>
      </w:pPr>
    </w:p>
    <w:p w:rsidR="006836CF" w:rsidRDefault="006836CF">
      <w:pPr>
        <w:pStyle w:val="ConsPlusNormal"/>
      </w:pPr>
      <w:r>
        <w:t>1.</w:t>
      </w:r>
    </w:p>
    <w:p w:rsidR="006836CF" w:rsidRDefault="006836CF">
      <w:pPr>
        <w:pStyle w:val="ConsPlusNormal"/>
        <w:spacing w:before="220"/>
      </w:pPr>
      <w:r>
        <w:t>2.</w:t>
      </w:r>
    </w:p>
    <w:p w:rsidR="006836CF" w:rsidRDefault="006836CF">
      <w:pPr>
        <w:pStyle w:val="ConsPlusNormal"/>
        <w:spacing w:before="220"/>
      </w:pPr>
      <w:r>
        <w:t>3.</w:t>
      </w:r>
    </w:p>
    <w:p w:rsidR="006836CF" w:rsidRDefault="006836CF">
      <w:pPr>
        <w:pStyle w:val="ConsPlusNormal"/>
        <w:spacing w:before="220"/>
      </w:pPr>
      <w:r>
        <w:t>и т.д.</w:t>
      </w:r>
    </w:p>
    <w:p w:rsidR="006836CF" w:rsidRDefault="006836C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01"/>
        <w:gridCol w:w="3685"/>
      </w:tblGrid>
      <w:tr w:rsidR="006836CF">
        <w:tc>
          <w:tcPr>
            <w:tcW w:w="3685" w:type="dxa"/>
            <w:tcBorders>
              <w:top w:val="nil"/>
              <w:left w:val="nil"/>
              <w:bottom w:val="nil"/>
              <w:right w:val="nil"/>
            </w:tcBorders>
          </w:tcPr>
          <w:p w:rsidR="006836CF" w:rsidRDefault="006836CF">
            <w:pPr>
              <w:pStyle w:val="ConsPlusNormal"/>
            </w:pPr>
            <w:r>
              <w:rPr>
                <w:b/>
              </w:rPr>
              <w:t>Заказчик</w:t>
            </w: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nil"/>
              <w:right w:val="nil"/>
            </w:tcBorders>
          </w:tcPr>
          <w:p w:rsidR="006836CF" w:rsidRDefault="006836CF">
            <w:pPr>
              <w:pStyle w:val="ConsPlusNormal"/>
            </w:pPr>
            <w:r>
              <w:rPr>
                <w:b/>
              </w:rPr>
              <w:t>Подрядчик</w:t>
            </w:r>
          </w:p>
        </w:tc>
      </w:tr>
      <w:tr w:rsidR="006836CF">
        <w:tc>
          <w:tcPr>
            <w:tcW w:w="3685" w:type="dxa"/>
            <w:tcBorders>
              <w:top w:val="nil"/>
              <w:left w:val="nil"/>
              <w:bottom w:val="single" w:sz="4" w:space="0" w:color="auto"/>
              <w:right w:val="nil"/>
            </w:tcBorders>
          </w:tcPr>
          <w:p w:rsidR="006836CF" w:rsidRDefault="006836CF">
            <w:pPr>
              <w:pStyle w:val="ConsPlusNormal"/>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pPr>
          </w:p>
        </w:tc>
      </w:tr>
      <w:tr w:rsidR="006836CF">
        <w:tblPrEx>
          <w:tblBorders>
            <w:insideH w:val="single" w:sz="4" w:space="0" w:color="auto"/>
          </w:tblBorders>
        </w:tblPrEx>
        <w:tc>
          <w:tcPr>
            <w:tcW w:w="3685" w:type="dxa"/>
            <w:tcBorders>
              <w:top w:val="single" w:sz="4" w:space="0" w:color="auto"/>
              <w:left w:val="nil"/>
              <w:bottom w:val="nil"/>
              <w:right w:val="nil"/>
            </w:tcBorders>
            <w:vAlign w:val="bottom"/>
          </w:tcPr>
          <w:p w:rsidR="006836CF" w:rsidRDefault="006836CF">
            <w:pPr>
              <w:pStyle w:val="ConsPlusNormal"/>
            </w:pPr>
            <w:r>
              <w:t>М.П.</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vAlign w:val="bottom"/>
          </w:tcPr>
          <w:p w:rsidR="006836CF" w:rsidRDefault="006836CF">
            <w:pPr>
              <w:pStyle w:val="ConsPlusNormal"/>
            </w:pPr>
            <w:r>
              <w:t>М.П.</w:t>
            </w:r>
          </w:p>
        </w:tc>
      </w:tr>
    </w:tbl>
    <w:p w:rsidR="006836CF" w:rsidRDefault="006836CF">
      <w:pPr>
        <w:pStyle w:val="ConsPlusNormal"/>
        <w:ind w:firstLine="540"/>
        <w:jc w:val="both"/>
      </w:pPr>
    </w:p>
    <w:p w:rsidR="006836CF" w:rsidRDefault="006836CF">
      <w:pPr>
        <w:pStyle w:val="ConsPlusNormal"/>
        <w:ind w:firstLine="540"/>
        <w:jc w:val="both"/>
      </w:pPr>
      <w:r>
        <w:t>--------------------------------</w:t>
      </w:r>
    </w:p>
    <w:p w:rsidR="006836CF" w:rsidRDefault="006836CF">
      <w:pPr>
        <w:pStyle w:val="ConsPlusNormal"/>
        <w:spacing w:before="220"/>
        <w:ind w:firstLine="540"/>
        <w:jc w:val="both"/>
      </w:pPr>
      <w:r>
        <w:t>&lt;*&gt; Примерный перечень исходной документации по всем видам работ по капитальному ремонту:</w:t>
      </w:r>
    </w:p>
    <w:p w:rsidR="006836CF" w:rsidRDefault="006836CF">
      <w:pPr>
        <w:pStyle w:val="ConsPlusNormal"/>
        <w:spacing w:before="220"/>
        <w:ind w:firstLine="540"/>
        <w:jc w:val="both"/>
      </w:pPr>
      <w:r>
        <w:t>разрешительный документ на проведение капитального ремонта;</w:t>
      </w:r>
    </w:p>
    <w:p w:rsidR="006836CF" w:rsidRDefault="006836CF">
      <w:pPr>
        <w:pStyle w:val="ConsPlusNormal"/>
        <w:spacing w:before="220"/>
        <w:ind w:firstLine="540"/>
        <w:jc w:val="both"/>
      </w:pPr>
      <w:r>
        <w:t>имеющиеся материалы топографической съемки участка, где расположено здание, и данные геологических и гидрогеологических изысканий;</w:t>
      </w:r>
    </w:p>
    <w:p w:rsidR="006836CF" w:rsidRDefault="006836CF">
      <w:pPr>
        <w:pStyle w:val="ConsPlusNormal"/>
        <w:spacing w:before="220"/>
        <w:ind w:firstLine="540"/>
        <w:jc w:val="both"/>
      </w:pPr>
      <w:r>
        <w:lastRenderedPageBreak/>
        <w:t>материалы по существующей и сохраняемой застройке и зеленым насаждениям;</w:t>
      </w:r>
    </w:p>
    <w:p w:rsidR="006836CF" w:rsidRDefault="006836CF">
      <w:pPr>
        <w:pStyle w:val="ConsPlusNormal"/>
        <w:spacing w:before="220"/>
        <w:ind w:firstLine="540"/>
        <w:jc w:val="both"/>
      </w:pPr>
      <w:r>
        <w:t xml:space="preserve">сведения о надземных и </w:t>
      </w:r>
      <w:proofErr w:type="gramStart"/>
      <w:r>
        <w:t>подземных инженерных сооружениях</w:t>
      </w:r>
      <w:proofErr w:type="gramEnd"/>
      <w:r>
        <w:t xml:space="preserve"> и коммуникациях;</w:t>
      </w:r>
    </w:p>
    <w:p w:rsidR="006836CF" w:rsidRDefault="006836CF">
      <w:pPr>
        <w:pStyle w:val="ConsPlusNormal"/>
        <w:spacing w:before="220"/>
        <w:ind w:firstLine="540"/>
        <w:jc w:val="both"/>
      </w:pPr>
      <w:r>
        <w:t>разрешение (технические условия) на присоединение к внешним инженерным сетям и коммуникациям (при переприсоединении сетей: канализации, водопровода, газа, теплосети, кабелей электроснабжения);</w:t>
      </w:r>
    </w:p>
    <w:p w:rsidR="006836CF" w:rsidRDefault="006836CF">
      <w:pPr>
        <w:pStyle w:val="ConsPlusNormal"/>
        <w:spacing w:before="220"/>
        <w:ind w:firstLine="540"/>
        <w:jc w:val="both"/>
      </w:pPr>
      <w:r>
        <w:t>сведения о фоновом состоянии окружающей природной среды, комфортности проживания населения, о наличии техногенных объектов вблизи ремонтируемого жилого здания и зонах их воздействия при возможных аварийных ситуациях;</w:t>
      </w:r>
    </w:p>
    <w:p w:rsidR="006836CF" w:rsidRDefault="006836CF">
      <w:pPr>
        <w:pStyle w:val="ConsPlusNormal"/>
        <w:spacing w:before="220"/>
        <w:ind w:firstLine="540"/>
        <w:jc w:val="both"/>
      </w:pPr>
      <w:r>
        <w:t>основные мероприятия по обеспечению нормальной эксплуатации секций, квартир, помещений на период ремонта и примыкающих зданий при осуществлении капитального ремонта жилых зданий очередями (комплексами);</w:t>
      </w:r>
    </w:p>
    <w:p w:rsidR="006836CF" w:rsidRDefault="006836CF">
      <w:pPr>
        <w:pStyle w:val="ConsPlusNormal"/>
        <w:spacing w:before="220"/>
        <w:ind w:firstLine="540"/>
        <w:jc w:val="both"/>
      </w:pPr>
      <w:r>
        <w:t>задание от инспекции по охране памятников архитектуры (при необходимости);</w:t>
      </w:r>
    </w:p>
    <w:p w:rsidR="006836CF" w:rsidRDefault="006836CF">
      <w:pPr>
        <w:pStyle w:val="ConsPlusNormal"/>
        <w:spacing w:before="220"/>
        <w:ind w:firstLine="540"/>
        <w:jc w:val="both"/>
      </w:pPr>
      <w:r>
        <w:t>материалы по ранее проведенным техническим обследованиям;</w:t>
      </w:r>
    </w:p>
    <w:p w:rsidR="006836CF" w:rsidRDefault="006836CF">
      <w:pPr>
        <w:pStyle w:val="ConsPlusNormal"/>
        <w:spacing w:before="220"/>
        <w:ind w:firstLine="540"/>
        <w:jc w:val="both"/>
      </w:pPr>
      <w:r>
        <w:t>акт эксплуатирующей организации о техническом состоянии конструкций здания, конструктивных элементах и инженерного оборудования (по данным последнего осмотра);</w:t>
      </w:r>
    </w:p>
    <w:p w:rsidR="006836CF" w:rsidRDefault="006836CF">
      <w:pPr>
        <w:pStyle w:val="ConsPlusNormal"/>
        <w:spacing w:before="220"/>
        <w:ind w:firstLine="540"/>
        <w:jc w:val="both"/>
      </w:pPr>
      <w:r>
        <w:t>инвентаризационные поэтажные планы с указанием площадей помещений и объема здания по данным бюро технической инвентаризации (БТИ), проведенной в течение 3 лет до начала проектирования;</w:t>
      </w:r>
    </w:p>
    <w:p w:rsidR="006836CF" w:rsidRDefault="006836CF">
      <w:pPr>
        <w:pStyle w:val="ConsPlusNormal"/>
        <w:spacing w:before="220"/>
        <w:ind w:firstLine="540"/>
        <w:jc w:val="both"/>
      </w:pPr>
      <w:r>
        <w:t>техническое заключение по результатам обследования жилого здания;</w:t>
      </w:r>
    </w:p>
    <w:p w:rsidR="006836CF" w:rsidRDefault="006836CF">
      <w:pPr>
        <w:pStyle w:val="ConsPlusNormal"/>
        <w:spacing w:before="220"/>
        <w:ind w:firstLine="540"/>
        <w:jc w:val="both"/>
      </w:pPr>
      <w:r>
        <w:t>паспорт строения с указанием величины физического износа конструкций и инженерного оборудования, объемов, сроков и видов ранее выполнявшихся ремонтов;</w:t>
      </w:r>
    </w:p>
    <w:p w:rsidR="006836CF" w:rsidRDefault="006836CF">
      <w:pPr>
        <w:pStyle w:val="ConsPlusNormal"/>
        <w:spacing w:before="220"/>
        <w:ind w:firstLine="540"/>
        <w:jc w:val="both"/>
      </w:pPr>
      <w:r>
        <w:t>справка о состоянии газовых сетей и оборудования;</w:t>
      </w:r>
    </w:p>
    <w:p w:rsidR="006836CF" w:rsidRDefault="006836CF">
      <w:pPr>
        <w:pStyle w:val="ConsPlusNormal"/>
        <w:spacing w:before="220"/>
        <w:ind w:firstLine="540"/>
        <w:jc w:val="both"/>
      </w:pPr>
      <w:r>
        <w:t>акт эксплуатационной организации, утвержденный районным (городским) жилищным управлением, на замену санитарно-технического оборудования и поквартирная опись ремонтных работ (для объектов, ремонтируемых без прекращения эксплуатации);</w:t>
      </w:r>
    </w:p>
    <w:p w:rsidR="006836CF" w:rsidRDefault="006836CF">
      <w:pPr>
        <w:pStyle w:val="ConsPlusNormal"/>
        <w:spacing w:before="220"/>
        <w:ind w:firstLine="540"/>
        <w:jc w:val="both"/>
      </w:pPr>
      <w:r>
        <w:t>справки эксплуатирующих организаций о состоянии лифтов, объединенных диспетчерских систем (ОДС), центральных тепловых пунктов (ЦТП) и т.д.;</w:t>
      </w:r>
    </w:p>
    <w:p w:rsidR="006836CF" w:rsidRDefault="006836CF">
      <w:pPr>
        <w:pStyle w:val="ConsPlusNormal"/>
        <w:spacing w:before="220"/>
        <w:ind w:firstLine="540"/>
        <w:jc w:val="both"/>
      </w:pPr>
      <w:r>
        <w:t>решение администрации города или другого населенного пункта о назначении встроенных нежилых помещений.</w:t>
      </w: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jc w:val="right"/>
        <w:outlineLvl w:val="1"/>
      </w:pPr>
      <w:r>
        <w:t>Приложение 6</w:t>
      </w:r>
    </w:p>
    <w:p w:rsidR="006836CF" w:rsidRDefault="006836CF">
      <w:pPr>
        <w:pStyle w:val="ConsPlusNormal"/>
        <w:jc w:val="right"/>
      </w:pPr>
      <w:r>
        <w:t>к Договору N _____</w:t>
      </w:r>
    </w:p>
    <w:p w:rsidR="006836CF" w:rsidRDefault="006836CF">
      <w:pPr>
        <w:pStyle w:val="ConsPlusNormal"/>
        <w:jc w:val="right"/>
      </w:pPr>
      <w:r>
        <w:t>от "__" ___________ 201_ г.</w:t>
      </w:r>
    </w:p>
    <w:p w:rsidR="006836CF" w:rsidRDefault="006836CF">
      <w:pPr>
        <w:pStyle w:val="ConsPlusNormal"/>
        <w:jc w:val="right"/>
      </w:pPr>
    </w:p>
    <w:p w:rsidR="006836CF" w:rsidRDefault="006836CF">
      <w:pPr>
        <w:pStyle w:val="ConsPlusNormal"/>
      </w:pPr>
      <w:r>
        <w:t>г. Санкт-Петербург</w:t>
      </w:r>
    </w:p>
    <w:p w:rsidR="006836CF" w:rsidRDefault="006836CF">
      <w:pPr>
        <w:pStyle w:val="ConsPlusNormal"/>
        <w:spacing w:before="220"/>
        <w:jc w:val="right"/>
      </w:pPr>
      <w:r>
        <w:t>"__" _________________ 2019 г.</w:t>
      </w:r>
    </w:p>
    <w:p w:rsidR="006836CF" w:rsidRDefault="006836CF">
      <w:pPr>
        <w:pStyle w:val="ConsPlusNormal"/>
        <w:jc w:val="center"/>
      </w:pPr>
    </w:p>
    <w:p w:rsidR="006836CF" w:rsidRDefault="006836CF">
      <w:pPr>
        <w:pStyle w:val="ConsPlusNormal"/>
        <w:jc w:val="center"/>
      </w:pPr>
      <w:bookmarkStart w:id="30" w:name="P764"/>
      <w:bookmarkEnd w:id="30"/>
      <w:r>
        <w:rPr>
          <w:b/>
        </w:rPr>
        <w:lastRenderedPageBreak/>
        <w:t>Накладная на передачу проектной документации</w:t>
      </w:r>
    </w:p>
    <w:p w:rsidR="006836CF" w:rsidRDefault="006836CF">
      <w:pPr>
        <w:pStyle w:val="ConsPlusNormal"/>
        <w:jc w:val="center"/>
      </w:pPr>
    </w:p>
    <w:p w:rsidR="006836CF" w:rsidRDefault="006836CF">
      <w:pPr>
        <w:pStyle w:val="ConsPlusNormal"/>
        <w:ind w:firstLine="540"/>
        <w:jc w:val="both"/>
      </w:pPr>
      <w:r>
        <w:t>__________________________</w:t>
      </w:r>
      <w:r>
        <w:rPr>
          <w:i/>
        </w:rPr>
        <w:t>_____Наименование проектной организации_____________________________</w:t>
      </w:r>
    </w:p>
    <w:p w:rsidR="006836CF" w:rsidRDefault="006836CF">
      <w:pPr>
        <w:pStyle w:val="ConsPlusNormal"/>
        <w:spacing w:before="220"/>
        <w:jc w:val="both"/>
      </w:pPr>
      <w:r>
        <w:t xml:space="preserve">передает, </w:t>
      </w:r>
      <w:proofErr w:type="gramStart"/>
      <w:r>
        <w:t>а НО</w:t>
      </w:r>
      <w:proofErr w:type="gramEnd"/>
      <w:r>
        <w:t xml:space="preserve"> "ФКР МКД СПб" принимает на рассмотрение проектную документацию, разработанную по договору N _____ от _________________, согласно списку:</w:t>
      </w:r>
    </w:p>
    <w:p w:rsidR="006836CF" w:rsidRDefault="006836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587"/>
        <w:gridCol w:w="1757"/>
        <w:gridCol w:w="850"/>
        <w:gridCol w:w="1701"/>
        <w:gridCol w:w="1134"/>
        <w:gridCol w:w="1474"/>
      </w:tblGrid>
      <w:tr w:rsidR="006836CF">
        <w:tc>
          <w:tcPr>
            <w:tcW w:w="566" w:type="dxa"/>
          </w:tcPr>
          <w:p w:rsidR="006836CF" w:rsidRDefault="006836CF">
            <w:pPr>
              <w:pStyle w:val="ConsPlusNormal"/>
              <w:jc w:val="center"/>
            </w:pPr>
            <w:r>
              <w:t>N п/п</w:t>
            </w:r>
          </w:p>
        </w:tc>
        <w:tc>
          <w:tcPr>
            <w:tcW w:w="1587" w:type="dxa"/>
          </w:tcPr>
          <w:p w:rsidR="006836CF" w:rsidRDefault="006836CF">
            <w:pPr>
              <w:pStyle w:val="ConsPlusNormal"/>
              <w:jc w:val="center"/>
            </w:pPr>
            <w:r>
              <w:t>Адрес</w:t>
            </w:r>
          </w:p>
        </w:tc>
        <w:tc>
          <w:tcPr>
            <w:tcW w:w="1757" w:type="dxa"/>
          </w:tcPr>
          <w:p w:rsidR="006836CF" w:rsidRDefault="006836CF">
            <w:pPr>
              <w:pStyle w:val="ConsPlusNormal"/>
              <w:jc w:val="center"/>
            </w:pPr>
            <w:r>
              <w:t>Вид работ</w:t>
            </w:r>
          </w:p>
        </w:tc>
        <w:tc>
          <w:tcPr>
            <w:tcW w:w="850" w:type="dxa"/>
          </w:tcPr>
          <w:p w:rsidR="006836CF" w:rsidRDefault="006836CF">
            <w:pPr>
              <w:pStyle w:val="ConsPlusNormal"/>
              <w:jc w:val="center"/>
            </w:pPr>
            <w:r>
              <w:t>Шифр ПД</w:t>
            </w:r>
          </w:p>
        </w:tc>
        <w:tc>
          <w:tcPr>
            <w:tcW w:w="1701" w:type="dxa"/>
          </w:tcPr>
          <w:p w:rsidR="006836CF" w:rsidRDefault="006836CF">
            <w:pPr>
              <w:pStyle w:val="ConsPlusNormal"/>
              <w:jc w:val="center"/>
            </w:pPr>
            <w:r>
              <w:t>Наименование тома</w:t>
            </w:r>
          </w:p>
        </w:tc>
        <w:tc>
          <w:tcPr>
            <w:tcW w:w="1134" w:type="dxa"/>
          </w:tcPr>
          <w:p w:rsidR="006836CF" w:rsidRDefault="006836CF">
            <w:pPr>
              <w:pStyle w:val="ConsPlusNormal"/>
              <w:jc w:val="center"/>
            </w:pPr>
            <w:r>
              <w:t>Вид носителя</w:t>
            </w:r>
          </w:p>
        </w:tc>
        <w:tc>
          <w:tcPr>
            <w:tcW w:w="1474" w:type="dxa"/>
          </w:tcPr>
          <w:p w:rsidR="006836CF" w:rsidRDefault="006836CF">
            <w:pPr>
              <w:pStyle w:val="ConsPlusNormal"/>
              <w:jc w:val="center"/>
            </w:pPr>
            <w:r>
              <w:t>Количество экземпляров</w:t>
            </w:r>
          </w:p>
        </w:tc>
      </w:tr>
      <w:tr w:rsidR="006836CF">
        <w:tc>
          <w:tcPr>
            <w:tcW w:w="566" w:type="dxa"/>
          </w:tcPr>
          <w:p w:rsidR="006836CF" w:rsidRDefault="006836CF">
            <w:pPr>
              <w:pStyle w:val="ConsPlusNormal"/>
              <w:jc w:val="center"/>
            </w:pPr>
          </w:p>
        </w:tc>
        <w:tc>
          <w:tcPr>
            <w:tcW w:w="1587" w:type="dxa"/>
          </w:tcPr>
          <w:p w:rsidR="006836CF" w:rsidRDefault="006836CF">
            <w:pPr>
              <w:pStyle w:val="ConsPlusNormal"/>
              <w:jc w:val="center"/>
            </w:pPr>
          </w:p>
        </w:tc>
        <w:tc>
          <w:tcPr>
            <w:tcW w:w="1757" w:type="dxa"/>
          </w:tcPr>
          <w:p w:rsidR="006836CF" w:rsidRDefault="006836CF">
            <w:pPr>
              <w:pStyle w:val="ConsPlusNormal"/>
              <w:jc w:val="center"/>
            </w:pPr>
          </w:p>
        </w:tc>
        <w:tc>
          <w:tcPr>
            <w:tcW w:w="850" w:type="dxa"/>
          </w:tcPr>
          <w:p w:rsidR="006836CF" w:rsidRDefault="006836CF">
            <w:pPr>
              <w:pStyle w:val="ConsPlusNormal"/>
              <w:jc w:val="center"/>
            </w:pPr>
          </w:p>
        </w:tc>
        <w:tc>
          <w:tcPr>
            <w:tcW w:w="1701" w:type="dxa"/>
          </w:tcPr>
          <w:p w:rsidR="006836CF" w:rsidRDefault="006836CF">
            <w:pPr>
              <w:pStyle w:val="ConsPlusNormal"/>
              <w:jc w:val="center"/>
            </w:pPr>
          </w:p>
        </w:tc>
        <w:tc>
          <w:tcPr>
            <w:tcW w:w="1134" w:type="dxa"/>
          </w:tcPr>
          <w:p w:rsidR="006836CF" w:rsidRDefault="006836CF">
            <w:pPr>
              <w:pStyle w:val="ConsPlusNormal"/>
              <w:jc w:val="center"/>
            </w:pPr>
          </w:p>
        </w:tc>
        <w:tc>
          <w:tcPr>
            <w:tcW w:w="1474" w:type="dxa"/>
          </w:tcPr>
          <w:p w:rsidR="006836CF" w:rsidRDefault="006836CF">
            <w:pPr>
              <w:pStyle w:val="ConsPlusNormal"/>
              <w:jc w:val="center"/>
            </w:pPr>
          </w:p>
        </w:tc>
      </w:tr>
      <w:tr w:rsidR="006836CF">
        <w:tc>
          <w:tcPr>
            <w:tcW w:w="566" w:type="dxa"/>
          </w:tcPr>
          <w:p w:rsidR="006836CF" w:rsidRDefault="006836CF">
            <w:pPr>
              <w:pStyle w:val="ConsPlusNormal"/>
              <w:jc w:val="center"/>
            </w:pPr>
          </w:p>
        </w:tc>
        <w:tc>
          <w:tcPr>
            <w:tcW w:w="1587" w:type="dxa"/>
          </w:tcPr>
          <w:p w:rsidR="006836CF" w:rsidRDefault="006836CF">
            <w:pPr>
              <w:pStyle w:val="ConsPlusNormal"/>
              <w:jc w:val="center"/>
            </w:pPr>
          </w:p>
        </w:tc>
        <w:tc>
          <w:tcPr>
            <w:tcW w:w="1757" w:type="dxa"/>
          </w:tcPr>
          <w:p w:rsidR="006836CF" w:rsidRDefault="006836CF">
            <w:pPr>
              <w:pStyle w:val="ConsPlusNormal"/>
              <w:jc w:val="center"/>
            </w:pPr>
          </w:p>
        </w:tc>
        <w:tc>
          <w:tcPr>
            <w:tcW w:w="850" w:type="dxa"/>
          </w:tcPr>
          <w:p w:rsidR="006836CF" w:rsidRDefault="006836CF">
            <w:pPr>
              <w:pStyle w:val="ConsPlusNormal"/>
              <w:jc w:val="center"/>
            </w:pPr>
          </w:p>
        </w:tc>
        <w:tc>
          <w:tcPr>
            <w:tcW w:w="1701" w:type="dxa"/>
          </w:tcPr>
          <w:p w:rsidR="006836CF" w:rsidRDefault="006836CF">
            <w:pPr>
              <w:pStyle w:val="ConsPlusNormal"/>
              <w:jc w:val="center"/>
            </w:pPr>
          </w:p>
        </w:tc>
        <w:tc>
          <w:tcPr>
            <w:tcW w:w="1134" w:type="dxa"/>
          </w:tcPr>
          <w:p w:rsidR="006836CF" w:rsidRDefault="006836CF">
            <w:pPr>
              <w:pStyle w:val="ConsPlusNormal"/>
              <w:jc w:val="center"/>
            </w:pPr>
          </w:p>
        </w:tc>
        <w:tc>
          <w:tcPr>
            <w:tcW w:w="1474" w:type="dxa"/>
          </w:tcPr>
          <w:p w:rsidR="006836CF" w:rsidRDefault="006836CF">
            <w:pPr>
              <w:pStyle w:val="ConsPlusNormal"/>
              <w:jc w:val="center"/>
            </w:pPr>
          </w:p>
        </w:tc>
      </w:tr>
      <w:tr w:rsidR="006836CF">
        <w:tc>
          <w:tcPr>
            <w:tcW w:w="566" w:type="dxa"/>
          </w:tcPr>
          <w:p w:rsidR="006836CF" w:rsidRDefault="006836CF">
            <w:pPr>
              <w:pStyle w:val="ConsPlusNormal"/>
              <w:jc w:val="center"/>
            </w:pPr>
          </w:p>
        </w:tc>
        <w:tc>
          <w:tcPr>
            <w:tcW w:w="1587" w:type="dxa"/>
          </w:tcPr>
          <w:p w:rsidR="006836CF" w:rsidRDefault="006836CF">
            <w:pPr>
              <w:pStyle w:val="ConsPlusNormal"/>
              <w:jc w:val="center"/>
            </w:pPr>
          </w:p>
        </w:tc>
        <w:tc>
          <w:tcPr>
            <w:tcW w:w="1757" w:type="dxa"/>
          </w:tcPr>
          <w:p w:rsidR="006836CF" w:rsidRDefault="006836CF">
            <w:pPr>
              <w:pStyle w:val="ConsPlusNormal"/>
              <w:jc w:val="center"/>
            </w:pPr>
          </w:p>
        </w:tc>
        <w:tc>
          <w:tcPr>
            <w:tcW w:w="850" w:type="dxa"/>
          </w:tcPr>
          <w:p w:rsidR="006836CF" w:rsidRDefault="006836CF">
            <w:pPr>
              <w:pStyle w:val="ConsPlusNormal"/>
              <w:jc w:val="center"/>
            </w:pPr>
          </w:p>
        </w:tc>
        <w:tc>
          <w:tcPr>
            <w:tcW w:w="1701" w:type="dxa"/>
          </w:tcPr>
          <w:p w:rsidR="006836CF" w:rsidRDefault="006836CF">
            <w:pPr>
              <w:pStyle w:val="ConsPlusNormal"/>
              <w:jc w:val="center"/>
            </w:pPr>
          </w:p>
        </w:tc>
        <w:tc>
          <w:tcPr>
            <w:tcW w:w="1134" w:type="dxa"/>
          </w:tcPr>
          <w:p w:rsidR="006836CF" w:rsidRDefault="006836CF">
            <w:pPr>
              <w:pStyle w:val="ConsPlusNormal"/>
              <w:jc w:val="center"/>
            </w:pPr>
          </w:p>
        </w:tc>
        <w:tc>
          <w:tcPr>
            <w:tcW w:w="1474" w:type="dxa"/>
          </w:tcPr>
          <w:p w:rsidR="006836CF" w:rsidRDefault="006836CF">
            <w:pPr>
              <w:pStyle w:val="ConsPlusNormal"/>
              <w:jc w:val="center"/>
            </w:pPr>
          </w:p>
        </w:tc>
      </w:tr>
      <w:tr w:rsidR="006836CF">
        <w:tc>
          <w:tcPr>
            <w:tcW w:w="566" w:type="dxa"/>
          </w:tcPr>
          <w:p w:rsidR="006836CF" w:rsidRDefault="006836CF">
            <w:pPr>
              <w:pStyle w:val="ConsPlusNormal"/>
              <w:jc w:val="center"/>
            </w:pPr>
          </w:p>
        </w:tc>
        <w:tc>
          <w:tcPr>
            <w:tcW w:w="1587" w:type="dxa"/>
          </w:tcPr>
          <w:p w:rsidR="006836CF" w:rsidRDefault="006836CF">
            <w:pPr>
              <w:pStyle w:val="ConsPlusNormal"/>
              <w:jc w:val="center"/>
            </w:pPr>
          </w:p>
        </w:tc>
        <w:tc>
          <w:tcPr>
            <w:tcW w:w="1757" w:type="dxa"/>
          </w:tcPr>
          <w:p w:rsidR="006836CF" w:rsidRDefault="006836CF">
            <w:pPr>
              <w:pStyle w:val="ConsPlusNormal"/>
              <w:jc w:val="center"/>
            </w:pPr>
          </w:p>
        </w:tc>
        <w:tc>
          <w:tcPr>
            <w:tcW w:w="850" w:type="dxa"/>
          </w:tcPr>
          <w:p w:rsidR="006836CF" w:rsidRDefault="006836CF">
            <w:pPr>
              <w:pStyle w:val="ConsPlusNormal"/>
              <w:jc w:val="center"/>
            </w:pPr>
          </w:p>
        </w:tc>
        <w:tc>
          <w:tcPr>
            <w:tcW w:w="1701" w:type="dxa"/>
          </w:tcPr>
          <w:p w:rsidR="006836CF" w:rsidRDefault="006836CF">
            <w:pPr>
              <w:pStyle w:val="ConsPlusNormal"/>
              <w:jc w:val="center"/>
            </w:pPr>
          </w:p>
        </w:tc>
        <w:tc>
          <w:tcPr>
            <w:tcW w:w="1134" w:type="dxa"/>
          </w:tcPr>
          <w:p w:rsidR="006836CF" w:rsidRDefault="006836CF">
            <w:pPr>
              <w:pStyle w:val="ConsPlusNormal"/>
              <w:jc w:val="center"/>
            </w:pPr>
          </w:p>
        </w:tc>
        <w:tc>
          <w:tcPr>
            <w:tcW w:w="1474" w:type="dxa"/>
          </w:tcPr>
          <w:p w:rsidR="006836CF" w:rsidRDefault="006836CF">
            <w:pPr>
              <w:pStyle w:val="ConsPlusNormal"/>
              <w:jc w:val="center"/>
            </w:pPr>
          </w:p>
        </w:tc>
      </w:tr>
      <w:tr w:rsidR="006836CF">
        <w:tc>
          <w:tcPr>
            <w:tcW w:w="566" w:type="dxa"/>
          </w:tcPr>
          <w:p w:rsidR="006836CF" w:rsidRDefault="006836CF">
            <w:pPr>
              <w:pStyle w:val="ConsPlusNormal"/>
              <w:jc w:val="center"/>
            </w:pPr>
          </w:p>
        </w:tc>
        <w:tc>
          <w:tcPr>
            <w:tcW w:w="1587" w:type="dxa"/>
          </w:tcPr>
          <w:p w:rsidR="006836CF" w:rsidRDefault="006836CF">
            <w:pPr>
              <w:pStyle w:val="ConsPlusNormal"/>
              <w:jc w:val="center"/>
            </w:pPr>
          </w:p>
        </w:tc>
        <w:tc>
          <w:tcPr>
            <w:tcW w:w="1757" w:type="dxa"/>
          </w:tcPr>
          <w:p w:rsidR="006836CF" w:rsidRDefault="006836CF">
            <w:pPr>
              <w:pStyle w:val="ConsPlusNormal"/>
              <w:jc w:val="center"/>
            </w:pPr>
          </w:p>
        </w:tc>
        <w:tc>
          <w:tcPr>
            <w:tcW w:w="850" w:type="dxa"/>
          </w:tcPr>
          <w:p w:rsidR="006836CF" w:rsidRDefault="006836CF">
            <w:pPr>
              <w:pStyle w:val="ConsPlusNormal"/>
              <w:jc w:val="center"/>
            </w:pPr>
          </w:p>
        </w:tc>
        <w:tc>
          <w:tcPr>
            <w:tcW w:w="1701" w:type="dxa"/>
          </w:tcPr>
          <w:p w:rsidR="006836CF" w:rsidRDefault="006836CF">
            <w:pPr>
              <w:pStyle w:val="ConsPlusNormal"/>
              <w:jc w:val="center"/>
            </w:pPr>
          </w:p>
        </w:tc>
        <w:tc>
          <w:tcPr>
            <w:tcW w:w="1134" w:type="dxa"/>
          </w:tcPr>
          <w:p w:rsidR="006836CF" w:rsidRDefault="006836CF">
            <w:pPr>
              <w:pStyle w:val="ConsPlusNormal"/>
              <w:jc w:val="center"/>
            </w:pPr>
          </w:p>
        </w:tc>
        <w:tc>
          <w:tcPr>
            <w:tcW w:w="1474" w:type="dxa"/>
          </w:tcPr>
          <w:p w:rsidR="006836CF" w:rsidRDefault="006836CF">
            <w:pPr>
              <w:pStyle w:val="ConsPlusNormal"/>
              <w:jc w:val="center"/>
            </w:pPr>
          </w:p>
        </w:tc>
      </w:tr>
      <w:tr w:rsidR="006836CF">
        <w:tc>
          <w:tcPr>
            <w:tcW w:w="566" w:type="dxa"/>
          </w:tcPr>
          <w:p w:rsidR="006836CF" w:rsidRDefault="006836CF">
            <w:pPr>
              <w:pStyle w:val="ConsPlusNormal"/>
              <w:jc w:val="center"/>
            </w:pPr>
          </w:p>
        </w:tc>
        <w:tc>
          <w:tcPr>
            <w:tcW w:w="1587" w:type="dxa"/>
          </w:tcPr>
          <w:p w:rsidR="006836CF" w:rsidRDefault="006836CF">
            <w:pPr>
              <w:pStyle w:val="ConsPlusNormal"/>
              <w:jc w:val="center"/>
            </w:pPr>
          </w:p>
        </w:tc>
        <w:tc>
          <w:tcPr>
            <w:tcW w:w="1757" w:type="dxa"/>
          </w:tcPr>
          <w:p w:rsidR="006836CF" w:rsidRDefault="006836CF">
            <w:pPr>
              <w:pStyle w:val="ConsPlusNormal"/>
              <w:jc w:val="center"/>
            </w:pPr>
          </w:p>
        </w:tc>
        <w:tc>
          <w:tcPr>
            <w:tcW w:w="850" w:type="dxa"/>
          </w:tcPr>
          <w:p w:rsidR="006836CF" w:rsidRDefault="006836CF">
            <w:pPr>
              <w:pStyle w:val="ConsPlusNormal"/>
              <w:jc w:val="center"/>
            </w:pPr>
          </w:p>
        </w:tc>
        <w:tc>
          <w:tcPr>
            <w:tcW w:w="1701" w:type="dxa"/>
          </w:tcPr>
          <w:p w:rsidR="006836CF" w:rsidRDefault="006836CF">
            <w:pPr>
              <w:pStyle w:val="ConsPlusNormal"/>
              <w:jc w:val="center"/>
            </w:pPr>
          </w:p>
        </w:tc>
        <w:tc>
          <w:tcPr>
            <w:tcW w:w="1134" w:type="dxa"/>
          </w:tcPr>
          <w:p w:rsidR="006836CF" w:rsidRDefault="006836CF">
            <w:pPr>
              <w:pStyle w:val="ConsPlusNormal"/>
              <w:jc w:val="center"/>
            </w:pPr>
          </w:p>
        </w:tc>
        <w:tc>
          <w:tcPr>
            <w:tcW w:w="1474" w:type="dxa"/>
          </w:tcPr>
          <w:p w:rsidR="006836CF" w:rsidRDefault="006836CF">
            <w:pPr>
              <w:pStyle w:val="ConsPlusNormal"/>
              <w:jc w:val="center"/>
            </w:pPr>
          </w:p>
        </w:tc>
      </w:tr>
      <w:tr w:rsidR="006836CF">
        <w:tc>
          <w:tcPr>
            <w:tcW w:w="566" w:type="dxa"/>
          </w:tcPr>
          <w:p w:rsidR="006836CF" w:rsidRDefault="006836CF">
            <w:pPr>
              <w:pStyle w:val="ConsPlusNormal"/>
              <w:jc w:val="center"/>
            </w:pPr>
          </w:p>
        </w:tc>
        <w:tc>
          <w:tcPr>
            <w:tcW w:w="1587" w:type="dxa"/>
          </w:tcPr>
          <w:p w:rsidR="006836CF" w:rsidRDefault="006836CF">
            <w:pPr>
              <w:pStyle w:val="ConsPlusNormal"/>
              <w:jc w:val="center"/>
            </w:pPr>
          </w:p>
        </w:tc>
        <w:tc>
          <w:tcPr>
            <w:tcW w:w="1757" w:type="dxa"/>
          </w:tcPr>
          <w:p w:rsidR="006836CF" w:rsidRDefault="006836CF">
            <w:pPr>
              <w:pStyle w:val="ConsPlusNormal"/>
              <w:jc w:val="center"/>
            </w:pPr>
          </w:p>
        </w:tc>
        <w:tc>
          <w:tcPr>
            <w:tcW w:w="850" w:type="dxa"/>
          </w:tcPr>
          <w:p w:rsidR="006836CF" w:rsidRDefault="006836CF">
            <w:pPr>
              <w:pStyle w:val="ConsPlusNormal"/>
              <w:jc w:val="center"/>
            </w:pPr>
          </w:p>
        </w:tc>
        <w:tc>
          <w:tcPr>
            <w:tcW w:w="1701" w:type="dxa"/>
          </w:tcPr>
          <w:p w:rsidR="006836CF" w:rsidRDefault="006836CF">
            <w:pPr>
              <w:pStyle w:val="ConsPlusNormal"/>
              <w:jc w:val="center"/>
            </w:pPr>
          </w:p>
        </w:tc>
        <w:tc>
          <w:tcPr>
            <w:tcW w:w="1134" w:type="dxa"/>
          </w:tcPr>
          <w:p w:rsidR="006836CF" w:rsidRDefault="006836CF">
            <w:pPr>
              <w:pStyle w:val="ConsPlusNormal"/>
              <w:jc w:val="center"/>
            </w:pPr>
          </w:p>
        </w:tc>
        <w:tc>
          <w:tcPr>
            <w:tcW w:w="1474" w:type="dxa"/>
          </w:tcPr>
          <w:p w:rsidR="006836CF" w:rsidRDefault="006836CF">
            <w:pPr>
              <w:pStyle w:val="ConsPlusNormal"/>
              <w:jc w:val="center"/>
            </w:pPr>
          </w:p>
        </w:tc>
      </w:tr>
    </w:tbl>
    <w:p w:rsidR="006836CF" w:rsidRDefault="006836CF">
      <w:pPr>
        <w:pStyle w:val="ConsPlusNormal"/>
        <w:ind w:firstLine="540"/>
        <w:jc w:val="both"/>
      </w:pPr>
    </w:p>
    <w:p w:rsidR="006836CF" w:rsidRDefault="006836CF">
      <w:pPr>
        <w:pStyle w:val="ConsPlusNormal"/>
        <w:ind w:firstLine="540"/>
        <w:jc w:val="both"/>
      </w:pPr>
      <w:r>
        <w:rPr>
          <w:i/>
        </w:rPr>
        <w:t>___________________________Наименование проектной организации___________________________</w:t>
      </w:r>
    </w:p>
    <w:p w:rsidR="006836CF" w:rsidRDefault="006836CF">
      <w:pPr>
        <w:pStyle w:val="ConsPlusNormal"/>
        <w:spacing w:before="220"/>
        <w:jc w:val="both"/>
      </w:pPr>
      <w:r>
        <w:t>подтверждает, что передаваемая проектная документация выполнена в соответствии с условиями договора, техническим заданием на проектирование и требованиями нормативных документов, действующих на настоящий момент времени.</w:t>
      </w:r>
    </w:p>
    <w:p w:rsidR="006836CF" w:rsidRDefault="006836C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454"/>
        <w:gridCol w:w="4194"/>
      </w:tblGrid>
      <w:tr w:rsidR="006836CF">
        <w:tc>
          <w:tcPr>
            <w:tcW w:w="4422" w:type="dxa"/>
            <w:tcBorders>
              <w:top w:val="nil"/>
              <w:left w:val="nil"/>
              <w:bottom w:val="nil"/>
              <w:right w:val="nil"/>
            </w:tcBorders>
          </w:tcPr>
          <w:p w:rsidR="006836CF" w:rsidRDefault="006836CF">
            <w:pPr>
              <w:pStyle w:val="ConsPlusNormal"/>
            </w:pPr>
            <w:r>
              <w:rPr>
                <w:b/>
              </w:rPr>
              <w:t>СДАЛ:</w:t>
            </w:r>
          </w:p>
        </w:tc>
        <w:tc>
          <w:tcPr>
            <w:tcW w:w="454" w:type="dxa"/>
            <w:tcBorders>
              <w:top w:val="nil"/>
              <w:left w:val="nil"/>
              <w:bottom w:val="nil"/>
              <w:right w:val="nil"/>
            </w:tcBorders>
          </w:tcPr>
          <w:p w:rsidR="006836CF" w:rsidRDefault="006836CF">
            <w:pPr>
              <w:pStyle w:val="ConsPlusNormal"/>
            </w:pPr>
          </w:p>
        </w:tc>
        <w:tc>
          <w:tcPr>
            <w:tcW w:w="4194" w:type="dxa"/>
            <w:tcBorders>
              <w:top w:val="nil"/>
              <w:left w:val="nil"/>
              <w:bottom w:val="nil"/>
              <w:right w:val="nil"/>
            </w:tcBorders>
          </w:tcPr>
          <w:p w:rsidR="006836CF" w:rsidRDefault="006836CF">
            <w:pPr>
              <w:pStyle w:val="ConsPlusNormal"/>
            </w:pPr>
            <w:r>
              <w:rPr>
                <w:b/>
              </w:rPr>
              <w:t>ПРИНЯЛ:</w:t>
            </w:r>
          </w:p>
        </w:tc>
      </w:tr>
      <w:tr w:rsidR="006836CF">
        <w:tc>
          <w:tcPr>
            <w:tcW w:w="4422" w:type="dxa"/>
            <w:tcBorders>
              <w:top w:val="nil"/>
              <w:left w:val="nil"/>
              <w:bottom w:val="nil"/>
              <w:right w:val="nil"/>
            </w:tcBorders>
          </w:tcPr>
          <w:p w:rsidR="006836CF" w:rsidRDefault="006836CF">
            <w:pPr>
              <w:pStyle w:val="ConsPlusNormal"/>
            </w:pPr>
            <w:r>
              <w:rPr>
                <w:i/>
              </w:rPr>
              <w:t>Наименование проектной организации</w:t>
            </w:r>
          </w:p>
        </w:tc>
        <w:tc>
          <w:tcPr>
            <w:tcW w:w="454" w:type="dxa"/>
            <w:tcBorders>
              <w:top w:val="nil"/>
              <w:left w:val="nil"/>
              <w:bottom w:val="nil"/>
              <w:right w:val="nil"/>
            </w:tcBorders>
          </w:tcPr>
          <w:p w:rsidR="006836CF" w:rsidRDefault="006836CF">
            <w:pPr>
              <w:pStyle w:val="ConsPlusNormal"/>
            </w:pPr>
          </w:p>
        </w:tc>
        <w:tc>
          <w:tcPr>
            <w:tcW w:w="4194" w:type="dxa"/>
            <w:tcBorders>
              <w:top w:val="nil"/>
              <w:left w:val="nil"/>
              <w:bottom w:val="nil"/>
              <w:right w:val="nil"/>
            </w:tcBorders>
          </w:tcPr>
          <w:p w:rsidR="006836CF" w:rsidRDefault="006836CF">
            <w:pPr>
              <w:pStyle w:val="ConsPlusNormal"/>
            </w:pPr>
            <w:r>
              <w:t>НО "ФКР МКД СПб"</w:t>
            </w:r>
          </w:p>
        </w:tc>
      </w:tr>
      <w:tr w:rsidR="006836CF">
        <w:tc>
          <w:tcPr>
            <w:tcW w:w="4422" w:type="dxa"/>
            <w:tcBorders>
              <w:top w:val="nil"/>
              <w:left w:val="nil"/>
              <w:bottom w:val="nil"/>
              <w:right w:val="nil"/>
            </w:tcBorders>
          </w:tcPr>
          <w:p w:rsidR="006836CF" w:rsidRDefault="006836CF">
            <w:pPr>
              <w:pStyle w:val="ConsPlusNormal"/>
            </w:pPr>
          </w:p>
        </w:tc>
        <w:tc>
          <w:tcPr>
            <w:tcW w:w="454" w:type="dxa"/>
            <w:tcBorders>
              <w:top w:val="nil"/>
              <w:left w:val="nil"/>
              <w:bottom w:val="nil"/>
              <w:right w:val="nil"/>
            </w:tcBorders>
          </w:tcPr>
          <w:p w:rsidR="006836CF" w:rsidRDefault="006836CF">
            <w:pPr>
              <w:pStyle w:val="ConsPlusNormal"/>
            </w:pPr>
          </w:p>
        </w:tc>
        <w:tc>
          <w:tcPr>
            <w:tcW w:w="4194" w:type="dxa"/>
            <w:tcBorders>
              <w:top w:val="nil"/>
              <w:left w:val="nil"/>
              <w:bottom w:val="nil"/>
              <w:right w:val="nil"/>
            </w:tcBorders>
          </w:tcPr>
          <w:p w:rsidR="006836CF" w:rsidRDefault="006836CF">
            <w:pPr>
              <w:pStyle w:val="ConsPlusNormal"/>
            </w:pPr>
          </w:p>
        </w:tc>
      </w:tr>
      <w:tr w:rsidR="006836CF">
        <w:tc>
          <w:tcPr>
            <w:tcW w:w="4422" w:type="dxa"/>
            <w:tcBorders>
              <w:top w:val="nil"/>
              <w:left w:val="nil"/>
              <w:bottom w:val="nil"/>
              <w:right w:val="nil"/>
            </w:tcBorders>
          </w:tcPr>
          <w:p w:rsidR="006836CF" w:rsidRDefault="006836CF">
            <w:pPr>
              <w:pStyle w:val="ConsPlusNormal"/>
            </w:pPr>
            <w:r>
              <w:rPr>
                <w:i/>
              </w:rPr>
              <w:t>Почтовый адрес</w:t>
            </w:r>
          </w:p>
        </w:tc>
        <w:tc>
          <w:tcPr>
            <w:tcW w:w="454" w:type="dxa"/>
            <w:tcBorders>
              <w:top w:val="nil"/>
              <w:left w:val="nil"/>
              <w:bottom w:val="nil"/>
              <w:right w:val="nil"/>
            </w:tcBorders>
          </w:tcPr>
          <w:p w:rsidR="006836CF" w:rsidRDefault="006836CF">
            <w:pPr>
              <w:pStyle w:val="ConsPlusNormal"/>
            </w:pPr>
          </w:p>
        </w:tc>
        <w:tc>
          <w:tcPr>
            <w:tcW w:w="4194" w:type="dxa"/>
            <w:tcBorders>
              <w:top w:val="nil"/>
              <w:left w:val="nil"/>
              <w:bottom w:val="nil"/>
              <w:right w:val="nil"/>
            </w:tcBorders>
          </w:tcPr>
          <w:p w:rsidR="006836CF" w:rsidRDefault="006836CF">
            <w:pPr>
              <w:pStyle w:val="ConsPlusNormal"/>
            </w:pPr>
            <w:r>
              <w:t>Тобольская ул., д. 6</w:t>
            </w:r>
          </w:p>
        </w:tc>
      </w:tr>
      <w:tr w:rsidR="006836CF">
        <w:tc>
          <w:tcPr>
            <w:tcW w:w="4422" w:type="dxa"/>
            <w:tcBorders>
              <w:top w:val="nil"/>
              <w:left w:val="nil"/>
              <w:bottom w:val="nil"/>
              <w:right w:val="nil"/>
            </w:tcBorders>
          </w:tcPr>
          <w:p w:rsidR="006836CF" w:rsidRDefault="006836CF">
            <w:pPr>
              <w:pStyle w:val="ConsPlusNormal"/>
            </w:pPr>
            <w:r>
              <w:rPr>
                <w:i/>
              </w:rPr>
              <w:t>Телефон</w:t>
            </w:r>
          </w:p>
        </w:tc>
        <w:tc>
          <w:tcPr>
            <w:tcW w:w="454" w:type="dxa"/>
            <w:tcBorders>
              <w:top w:val="nil"/>
              <w:left w:val="nil"/>
              <w:bottom w:val="nil"/>
              <w:right w:val="nil"/>
            </w:tcBorders>
          </w:tcPr>
          <w:p w:rsidR="006836CF" w:rsidRDefault="006836CF">
            <w:pPr>
              <w:pStyle w:val="ConsPlusNormal"/>
            </w:pPr>
          </w:p>
        </w:tc>
        <w:tc>
          <w:tcPr>
            <w:tcW w:w="4194" w:type="dxa"/>
            <w:tcBorders>
              <w:top w:val="nil"/>
              <w:left w:val="nil"/>
              <w:bottom w:val="nil"/>
              <w:right w:val="nil"/>
            </w:tcBorders>
          </w:tcPr>
          <w:p w:rsidR="006836CF" w:rsidRDefault="006836CF">
            <w:pPr>
              <w:pStyle w:val="ConsPlusNormal"/>
            </w:pPr>
            <w:r>
              <w:t>Телефон</w:t>
            </w:r>
          </w:p>
        </w:tc>
      </w:tr>
      <w:tr w:rsidR="006836CF">
        <w:tc>
          <w:tcPr>
            <w:tcW w:w="4422" w:type="dxa"/>
            <w:tcBorders>
              <w:top w:val="nil"/>
              <w:left w:val="nil"/>
              <w:bottom w:val="nil"/>
              <w:right w:val="nil"/>
            </w:tcBorders>
          </w:tcPr>
          <w:p w:rsidR="006836CF" w:rsidRDefault="006836CF">
            <w:pPr>
              <w:pStyle w:val="ConsPlusNormal"/>
            </w:pPr>
          </w:p>
        </w:tc>
        <w:tc>
          <w:tcPr>
            <w:tcW w:w="454" w:type="dxa"/>
            <w:tcBorders>
              <w:top w:val="nil"/>
              <w:left w:val="nil"/>
              <w:bottom w:val="nil"/>
              <w:right w:val="nil"/>
            </w:tcBorders>
          </w:tcPr>
          <w:p w:rsidR="006836CF" w:rsidRDefault="006836CF">
            <w:pPr>
              <w:pStyle w:val="ConsPlusNormal"/>
            </w:pPr>
          </w:p>
        </w:tc>
        <w:tc>
          <w:tcPr>
            <w:tcW w:w="4194" w:type="dxa"/>
            <w:tcBorders>
              <w:top w:val="nil"/>
              <w:left w:val="nil"/>
              <w:bottom w:val="nil"/>
              <w:right w:val="nil"/>
            </w:tcBorders>
          </w:tcPr>
          <w:p w:rsidR="006836CF" w:rsidRDefault="006836CF">
            <w:pPr>
              <w:pStyle w:val="ConsPlusNormal"/>
            </w:pPr>
          </w:p>
        </w:tc>
      </w:tr>
      <w:tr w:rsidR="006836CF">
        <w:tc>
          <w:tcPr>
            <w:tcW w:w="4422" w:type="dxa"/>
            <w:tcBorders>
              <w:top w:val="nil"/>
              <w:left w:val="nil"/>
              <w:bottom w:val="nil"/>
              <w:right w:val="nil"/>
            </w:tcBorders>
            <w:vAlign w:val="bottom"/>
          </w:tcPr>
          <w:p w:rsidR="006836CF" w:rsidRDefault="006836CF">
            <w:pPr>
              <w:pStyle w:val="ConsPlusNormal"/>
            </w:pPr>
            <w:r>
              <w:t>Директор ___________ (Фамилия, И.О.)</w:t>
            </w:r>
          </w:p>
        </w:tc>
        <w:tc>
          <w:tcPr>
            <w:tcW w:w="454" w:type="dxa"/>
            <w:tcBorders>
              <w:top w:val="nil"/>
              <w:left w:val="nil"/>
              <w:bottom w:val="nil"/>
              <w:right w:val="nil"/>
            </w:tcBorders>
          </w:tcPr>
          <w:p w:rsidR="006836CF" w:rsidRDefault="006836CF">
            <w:pPr>
              <w:pStyle w:val="ConsPlusNormal"/>
            </w:pPr>
          </w:p>
        </w:tc>
        <w:tc>
          <w:tcPr>
            <w:tcW w:w="4194" w:type="dxa"/>
            <w:tcBorders>
              <w:top w:val="nil"/>
              <w:left w:val="nil"/>
              <w:bottom w:val="nil"/>
              <w:right w:val="nil"/>
            </w:tcBorders>
          </w:tcPr>
          <w:p w:rsidR="006836CF" w:rsidRDefault="006836CF">
            <w:pPr>
              <w:pStyle w:val="ConsPlusNormal"/>
            </w:pPr>
            <w:r>
              <w:t>Ответственный сотрудник проектного отдела ____________ (Фамилия, И.О.)</w:t>
            </w:r>
          </w:p>
        </w:tc>
      </w:tr>
      <w:tr w:rsidR="006836CF">
        <w:tc>
          <w:tcPr>
            <w:tcW w:w="4422" w:type="dxa"/>
            <w:tcBorders>
              <w:top w:val="nil"/>
              <w:left w:val="nil"/>
              <w:bottom w:val="nil"/>
              <w:right w:val="nil"/>
            </w:tcBorders>
          </w:tcPr>
          <w:p w:rsidR="006836CF" w:rsidRDefault="006836CF">
            <w:pPr>
              <w:pStyle w:val="ConsPlusNormal"/>
              <w:jc w:val="center"/>
            </w:pPr>
            <w:r>
              <w:t>(Место печати)</w:t>
            </w:r>
          </w:p>
        </w:tc>
        <w:tc>
          <w:tcPr>
            <w:tcW w:w="454" w:type="dxa"/>
            <w:tcBorders>
              <w:top w:val="nil"/>
              <w:left w:val="nil"/>
              <w:bottom w:val="nil"/>
              <w:right w:val="nil"/>
            </w:tcBorders>
          </w:tcPr>
          <w:p w:rsidR="006836CF" w:rsidRDefault="006836CF">
            <w:pPr>
              <w:pStyle w:val="ConsPlusNormal"/>
            </w:pPr>
          </w:p>
        </w:tc>
        <w:tc>
          <w:tcPr>
            <w:tcW w:w="4194" w:type="dxa"/>
            <w:tcBorders>
              <w:top w:val="nil"/>
              <w:left w:val="nil"/>
              <w:bottom w:val="nil"/>
              <w:right w:val="nil"/>
            </w:tcBorders>
          </w:tcPr>
          <w:p w:rsidR="006836CF" w:rsidRDefault="006836CF">
            <w:pPr>
              <w:pStyle w:val="ConsPlusNormal"/>
            </w:pPr>
          </w:p>
        </w:tc>
      </w:tr>
    </w:tbl>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jc w:val="right"/>
        <w:outlineLvl w:val="1"/>
      </w:pPr>
      <w:r>
        <w:t>Приложение 7</w:t>
      </w:r>
    </w:p>
    <w:p w:rsidR="006836CF" w:rsidRDefault="006836CF">
      <w:pPr>
        <w:pStyle w:val="ConsPlusNormal"/>
        <w:jc w:val="right"/>
      </w:pPr>
      <w:r>
        <w:t>к Договору N _____</w:t>
      </w:r>
    </w:p>
    <w:p w:rsidR="006836CF" w:rsidRDefault="006836CF">
      <w:pPr>
        <w:pStyle w:val="ConsPlusNormal"/>
        <w:jc w:val="right"/>
      </w:pPr>
      <w:r>
        <w:t>от "__" ___________ 201_ г.</w:t>
      </w:r>
    </w:p>
    <w:p w:rsidR="006836CF" w:rsidRDefault="006836CF">
      <w:pPr>
        <w:pStyle w:val="ConsPlusNormal"/>
        <w:ind w:firstLine="540"/>
        <w:jc w:val="both"/>
      </w:pPr>
    </w:p>
    <w:p w:rsidR="006836CF" w:rsidRDefault="006836CF">
      <w:pPr>
        <w:pStyle w:val="ConsPlusNormal"/>
        <w:ind w:firstLine="540"/>
        <w:jc w:val="both"/>
      </w:pPr>
      <w:r>
        <w:t>г. Санкт-Петербург</w:t>
      </w:r>
    </w:p>
    <w:p w:rsidR="006836CF" w:rsidRDefault="006836CF">
      <w:pPr>
        <w:pStyle w:val="ConsPlusNormal"/>
        <w:spacing w:before="220"/>
        <w:jc w:val="right"/>
      </w:pPr>
      <w:r>
        <w:t>"__" __________ 2019 г.</w:t>
      </w:r>
    </w:p>
    <w:p w:rsidR="006836CF" w:rsidRDefault="006836CF">
      <w:pPr>
        <w:pStyle w:val="ConsPlusNormal"/>
        <w:ind w:firstLine="540"/>
        <w:jc w:val="both"/>
      </w:pPr>
    </w:p>
    <w:p w:rsidR="006836CF" w:rsidRDefault="006836CF">
      <w:pPr>
        <w:pStyle w:val="ConsPlusNormal"/>
        <w:jc w:val="center"/>
      </w:pPr>
      <w:bookmarkStart w:id="31" w:name="P865"/>
      <w:bookmarkEnd w:id="31"/>
      <w:r>
        <w:rPr>
          <w:b/>
        </w:rPr>
        <w:t>Уведомление</w:t>
      </w:r>
    </w:p>
    <w:p w:rsidR="006836CF" w:rsidRDefault="006836CF">
      <w:pPr>
        <w:pStyle w:val="ConsPlusNormal"/>
        <w:ind w:firstLine="540"/>
        <w:jc w:val="both"/>
      </w:pPr>
    </w:p>
    <w:p w:rsidR="006836CF" w:rsidRDefault="006836CF">
      <w:pPr>
        <w:pStyle w:val="ConsPlusNormal"/>
        <w:ind w:firstLine="540"/>
        <w:jc w:val="both"/>
      </w:pPr>
      <w:r>
        <w:t>Сообщаю Вам, что Проектная документация, выполненная по договору N ___________ от ______________, рассмотрена. Замечания к представленным на рассмотрение документам устранены. Проектная документация согласована согласно списку:</w:t>
      </w:r>
    </w:p>
    <w:p w:rsidR="006836CF" w:rsidRDefault="006836C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38"/>
        <w:gridCol w:w="1622"/>
        <w:gridCol w:w="1701"/>
        <w:gridCol w:w="2551"/>
      </w:tblGrid>
      <w:tr w:rsidR="006836CF">
        <w:tc>
          <w:tcPr>
            <w:tcW w:w="680" w:type="dxa"/>
          </w:tcPr>
          <w:p w:rsidR="006836CF" w:rsidRDefault="006836CF">
            <w:pPr>
              <w:pStyle w:val="ConsPlusNormal"/>
              <w:jc w:val="center"/>
            </w:pPr>
            <w:r>
              <w:t>N</w:t>
            </w:r>
          </w:p>
          <w:p w:rsidR="006836CF" w:rsidRDefault="006836CF">
            <w:pPr>
              <w:pStyle w:val="ConsPlusNormal"/>
              <w:jc w:val="center"/>
            </w:pPr>
            <w:r>
              <w:t>п/п</w:t>
            </w:r>
          </w:p>
        </w:tc>
        <w:tc>
          <w:tcPr>
            <w:tcW w:w="2438" w:type="dxa"/>
          </w:tcPr>
          <w:p w:rsidR="006836CF" w:rsidRDefault="006836CF">
            <w:pPr>
              <w:pStyle w:val="ConsPlusNormal"/>
              <w:jc w:val="center"/>
            </w:pPr>
            <w:r>
              <w:t>Адрес</w:t>
            </w:r>
          </w:p>
        </w:tc>
        <w:tc>
          <w:tcPr>
            <w:tcW w:w="1622" w:type="dxa"/>
          </w:tcPr>
          <w:p w:rsidR="006836CF" w:rsidRDefault="006836CF">
            <w:pPr>
              <w:pStyle w:val="ConsPlusNormal"/>
              <w:jc w:val="center"/>
            </w:pPr>
            <w:r>
              <w:t>Вид работ</w:t>
            </w:r>
          </w:p>
        </w:tc>
        <w:tc>
          <w:tcPr>
            <w:tcW w:w="1701" w:type="dxa"/>
          </w:tcPr>
          <w:p w:rsidR="006836CF" w:rsidRDefault="006836CF">
            <w:pPr>
              <w:pStyle w:val="ConsPlusNormal"/>
              <w:jc w:val="center"/>
            </w:pPr>
            <w:r>
              <w:t>Шифр ПД</w:t>
            </w:r>
          </w:p>
        </w:tc>
        <w:tc>
          <w:tcPr>
            <w:tcW w:w="2551" w:type="dxa"/>
          </w:tcPr>
          <w:p w:rsidR="006836CF" w:rsidRDefault="006836CF">
            <w:pPr>
              <w:pStyle w:val="ConsPlusNormal"/>
              <w:jc w:val="center"/>
            </w:pPr>
            <w:r>
              <w:t>Наименование тома</w:t>
            </w:r>
          </w:p>
        </w:tc>
      </w:tr>
      <w:tr w:rsidR="006836CF">
        <w:tc>
          <w:tcPr>
            <w:tcW w:w="680" w:type="dxa"/>
          </w:tcPr>
          <w:p w:rsidR="006836CF" w:rsidRDefault="006836CF">
            <w:pPr>
              <w:pStyle w:val="ConsPlusNormal"/>
              <w:jc w:val="center"/>
            </w:pPr>
          </w:p>
        </w:tc>
        <w:tc>
          <w:tcPr>
            <w:tcW w:w="2438" w:type="dxa"/>
          </w:tcPr>
          <w:p w:rsidR="006836CF" w:rsidRDefault="006836CF">
            <w:pPr>
              <w:pStyle w:val="ConsPlusNormal"/>
              <w:jc w:val="center"/>
            </w:pPr>
          </w:p>
        </w:tc>
        <w:tc>
          <w:tcPr>
            <w:tcW w:w="1622" w:type="dxa"/>
          </w:tcPr>
          <w:p w:rsidR="006836CF" w:rsidRDefault="006836CF">
            <w:pPr>
              <w:pStyle w:val="ConsPlusNormal"/>
              <w:jc w:val="center"/>
            </w:pPr>
          </w:p>
        </w:tc>
        <w:tc>
          <w:tcPr>
            <w:tcW w:w="1701" w:type="dxa"/>
          </w:tcPr>
          <w:p w:rsidR="006836CF" w:rsidRDefault="006836CF">
            <w:pPr>
              <w:pStyle w:val="ConsPlusNormal"/>
              <w:jc w:val="center"/>
            </w:pPr>
          </w:p>
        </w:tc>
        <w:tc>
          <w:tcPr>
            <w:tcW w:w="2551" w:type="dxa"/>
          </w:tcPr>
          <w:p w:rsidR="006836CF" w:rsidRDefault="006836CF">
            <w:pPr>
              <w:pStyle w:val="ConsPlusNormal"/>
              <w:jc w:val="center"/>
            </w:pPr>
          </w:p>
        </w:tc>
      </w:tr>
      <w:tr w:rsidR="006836CF">
        <w:tc>
          <w:tcPr>
            <w:tcW w:w="680" w:type="dxa"/>
          </w:tcPr>
          <w:p w:rsidR="006836CF" w:rsidRDefault="006836CF">
            <w:pPr>
              <w:pStyle w:val="ConsPlusNormal"/>
              <w:jc w:val="center"/>
            </w:pPr>
          </w:p>
        </w:tc>
        <w:tc>
          <w:tcPr>
            <w:tcW w:w="2438" w:type="dxa"/>
          </w:tcPr>
          <w:p w:rsidR="006836CF" w:rsidRDefault="006836CF">
            <w:pPr>
              <w:pStyle w:val="ConsPlusNormal"/>
              <w:jc w:val="center"/>
            </w:pPr>
          </w:p>
        </w:tc>
        <w:tc>
          <w:tcPr>
            <w:tcW w:w="1622" w:type="dxa"/>
          </w:tcPr>
          <w:p w:rsidR="006836CF" w:rsidRDefault="006836CF">
            <w:pPr>
              <w:pStyle w:val="ConsPlusNormal"/>
              <w:jc w:val="center"/>
            </w:pPr>
          </w:p>
        </w:tc>
        <w:tc>
          <w:tcPr>
            <w:tcW w:w="1701" w:type="dxa"/>
          </w:tcPr>
          <w:p w:rsidR="006836CF" w:rsidRDefault="006836CF">
            <w:pPr>
              <w:pStyle w:val="ConsPlusNormal"/>
              <w:jc w:val="center"/>
            </w:pPr>
          </w:p>
        </w:tc>
        <w:tc>
          <w:tcPr>
            <w:tcW w:w="2551" w:type="dxa"/>
          </w:tcPr>
          <w:p w:rsidR="006836CF" w:rsidRDefault="006836CF">
            <w:pPr>
              <w:pStyle w:val="ConsPlusNormal"/>
              <w:jc w:val="center"/>
            </w:pPr>
          </w:p>
        </w:tc>
      </w:tr>
      <w:tr w:rsidR="006836CF">
        <w:tc>
          <w:tcPr>
            <w:tcW w:w="680" w:type="dxa"/>
          </w:tcPr>
          <w:p w:rsidR="006836CF" w:rsidRDefault="006836CF">
            <w:pPr>
              <w:pStyle w:val="ConsPlusNormal"/>
              <w:jc w:val="center"/>
            </w:pPr>
          </w:p>
        </w:tc>
        <w:tc>
          <w:tcPr>
            <w:tcW w:w="2438" w:type="dxa"/>
          </w:tcPr>
          <w:p w:rsidR="006836CF" w:rsidRDefault="006836CF">
            <w:pPr>
              <w:pStyle w:val="ConsPlusNormal"/>
              <w:jc w:val="center"/>
            </w:pPr>
          </w:p>
        </w:tc>
        <w:tc>
          <w:tcPr>
            <w:tcW w:w="1622" w:type="dxa"/>
          </w:tcPr>
          <w:p w:rsidR="006836CF" w:rsidRDefault="006836CF">
            <w:pPr>
              <w:pStyle w:val="ConsPlusNormal"/>
              <w:jc w:val="center"/>
            </w:pPr>
          </w:p>
        </w:tc>
        <w:tc>
          <w:tcPr>
            <w:tcW w:w="1701" w:type="dxa"/>
          </w:tcPr>
          <w:p w:rsidR="006836CF" w:rsidRDefault="006836CF">
            <w:pPr>
              <w:pStyle w:val="ConsPlusNormal"/>
              <w:jc w:val="center"/>
            </w:pPr>
          </w:p>
        </w:tc>
        <w:tc>
          <w:tcPr>
            <w:tcW w:w="2551" w:type="dxa"/>
          </w:tcPr>
          <w:p w:rsidR="006836CF" w:rsidRDefault="006836CF">
            <w:pPr>
              <w:pStyle w:val="ConsPlusNormal"/>
              <w:jc w:val="center"/>
            </w:pPr>
          </w:p>
        </w:tc>
      </w:tr>
      <w:tr w:rsidR="006836CF">
        <w:tc>
          <w:tcPr>
            <w:tcW w:w="680" w:type="dxa"/>
          </w:tcPr>
          <w:p w:rsidR="006836CF" w:rsidRDefault="006836CF">
            <w:pPr>
              <w:pStyle w:val="ConsPlusNormal"/>
              <w:jc w:val="center"/>
            </w:pPr>
          </w:p>
        </w:tc>
        <w:tc>
          <w:tcPr>
            <w:tcW w:w="2438" w:type="dxa"/>
          </w:tcPr>
          <w:p w:rsidR="006836CF" w:rsidRDefault="006836CF">
            <w:pPr>
              <w:pStyle w:val="ConsPlusNormal"/>
              <w:jc w:val="center"/>
            </w:pPr>
          </w:p>
        </w:tc>
        <w:tc>
          <w:tcPr>
            <w:tcW w:w="1622" w:type="dxa"/>
          </w:tcPr>
          <w:p w:rsidR="006836CF" w:rsidRDefault="006836CF">
            <w:pPr>
              <w:pStyle w:val="ConsPlusNormal"/>
              <w:jc w:val="center"/>
            </w:pPr>
          </w:p>
        </w:tc>
        <w:tc>
          <w:tcPr>
            <w:tcW w:w="1701" w:type="dxa"/>
          </w:tcPr>
          <w:p w:rsidR="006836CF" w:rsidRDefault="006836CF">
            <w:pPr>
              <w:pStyle w:val="ConsPlusNormal"/>
              <w:jc w:val="center"/>
            </w:pPr>
          </w:p>
        </w:tc>
        <w:tc>
          <w:tcPr>
            <w:tcW w:w="2551" w:type="dxa"/>
          </w:tcPr>
          <w:p w:rsidR="006836CF" w:rsidRDefault="006836CF">
            <w:pPr>
              <w:pStyle w:val="ConsPlusNormal"/>
              <w:jc w:val="center"/>
            </w:pPr>
          </w:p>
        </w:tc>
      </w:tr>
      <w:tr w:rsidR="006836CF">
        <w:tc>
          <w:tcPr>
            <w:tcW w:w="680" w:type="dxa"/>
          </w:tcPr>
          <w:p w:rsidR="006836CF" w:rsidRDefault="006836CF">
            <w:pPr>
              <w:pStyle w:val="ConsPlusNormal"/>
              <w:jc w:val="center"/>
            </w:pPr>
          </w:p>
        </w:tc>
        <w:tc>
          <w:tcPr>
            <w:tcW w:w="2438" w:type="dxa"/>
          </w:tcPr>
          <w:p w:rsidR="006836CF" w:rsidRDefault="006836CF">
            <w:pPr>
              <w:pStyle w:val="ConsPlusNormal"/>
              <w:jc w:val="center"/>
            </w:pPr>
          </w:p>
        </w:tc>
        <w:tc>
          <w:tcPr>
            <w:tcW w:w="1622" w:type="dxa"/>
          </w:tcPr>
          <w:p w:rsidR="006836CF" w:rsidRDefault="006836CF">
            <w:pPr>
              <w:pStyle w:val="ConsPlusNormal"/>
              <w:jc w:val="center"/>
            </w:pPr>
          </w:p>
        </w:tc>
        <w:tc>
          <w:tcPr>
            <w:tcW w:w="1701" w:type="dxa"/>
          </w:tcPr>
          <w:p w:rsidR="006836CF" w:rsidRDefault="006836CF">
            <w:pPr>
              <w:pStyle w:val="ConsPlusNormal"/>
              <w:jc w:val="center"/>
            </w:pPr>
          </w:p>
        </w:tc>
        <w:tc>
          <w:tcPr>
            <w:tcW w:w="2551" w:type="dxa"/>
          </w:tcPr>
          <w:p w:rsidR="006836CF" w:rsidRDefault="006836CF">
            <w:pPr>
              <w:pStyle w:val="ConsPlusNormal"/>
              <w:jc w:val="center"/>
            </w:pPr>
          </w:p>
        </w:tc>
      </w:tr>
      <w:tr w:rsidR="006836CF">
        <w:tc>
          <w:tcPr>
            <w:tcW w:w="680" w:type="dxa"/>
          </w:tcPr>
          <w:p w:rsidR="006836CF" w:rsidRDefault="006836CF">
            <w:pPr>
              <w:pStyle w:val="ConsPlusNormal"/>
              <w:jc w:val="center"/>
            </w:pPr>
          </w:p>
        </w:tc>
        <w:tc>
          <w:tcPr>
            <w:tcW w:w="2438" w:type="dxa"/>
          </w:tcPr>
          <w:p w:rsidR="006836CF" w:rsidRDefault="006836CF">
            <w:pPr>
              <w:pStyle w:val="ConsPlusNormal"/>
              <w:jc w:val="center"/>
            </w:pPr>
          </w:p>
        </w:tc>
        <w:tc>
          <w:tcPr>
            <w:tcW w:w="1622" w:type="dxa"/>
          </w:tcPr>
          <w:p w:rsidR="006836CF" w:rsidRDefault="006836CF">
            <w:pPr>
              <w:pStyle w:val="ConsPlusNormal"/>
              <w:jc w:val="center"/>
            </w:pPr>
          </w:p>
        </w:tc>
        <w:tc>
          <w:tcPr>
            <w:tcW w:w="1701" w:type="dxa"/>
          </w:tcPr>
          <w:p w:rsidR="006836CF" w:rsidRDefault="006836CF">
            <w:pPr>
              <w:pStyle w:val="ConsPlusNormal"/>
              <w:jc w:val="center"/>
            </w:pPr>
          </w:p>
        </w:tc>
        <w:tc>
          <w:tcPr>
            <w:tcW w:w="2551" w:type="dxa"/>
          </w:tcPr>
          <w:p w:rsidR="006836CF" w:rsidRDefault="006836CF">
            <w:pPr>
              <w:pStyle w:val="ConsPlusNormal"/>
              <w:jc w:val="center"/>
            </w:pPr>
          </w:p>
        </w:tc>
      </w:tr>
      <w:tr w:rsidR="006836CF">
        <w:tc>
          <w:tcPr>
            <w:tcW w:w="680" w:type="dxa"/>
          </w:tcPr>
          <w:p w:rsidR="006836CF" w:rsidRDefault="006836CF">
            <w:pPr>
              <w:pStyle w:val="ConsPlusNormal"/>
              <w:jc w:val="center"/>
            </w:pPr>
          </w:p>
        </w:tc>
        <w:tc>
          <w:tcPr>
            <w:tcW w:w="2438" w:type="dxa"/>
          </w:tcPr>
          <w:p w:rsidR="006836CF" w:rsidRDefault="006836CF">
            <w:pPr>
              <w:pStyle w:val="ConsPlusNormal"/>
              <w:jc w:val="center"/>
            </w:pPr>
          </w:p>
        </w:tc>
        <w:tc>
          <w:tcPr>
            <w:tcW w:w="1622" w:type="dxa"/>
          </w:tcPr>
          <w:p w:rsidR="006836CF" w:rsidRDefault="006836CF">
            <w:pPr>
              <w:pStyle w:val="ConsPlusNormal"/>
              <w:jc w:val="center"/>
            </w:pPr>
          </w:p>
        </w:tc>
        <w:tc>
          <w:tcPr>
            <w:tcW w:w="1701" w:type="dxa"/>
          </w:tcPr>
          <w:p w:rsidR="006836CF" w:rsidRDefault="006836CF">
            <w:pPr>
              <w:pStyle w:val="ConsPlusNormal"/>
              <w:jc w:val="center"/>
            </w:pPr>
          </w:p>
        </w:tc>
        <w:tc>
          <w:tcPr>
            <w:tcW w:w="2551" w:type="dxa"/>
          </w:tcPr>
          <w:p w:rsidR="006836CF" w:rsidRDefault="006836CF">
            <w:pPr>
              <w:pStyle w:val="ConsPlusNormal"/>
              <w:jc w:val="center"/>
            </w:pPr>
          </w:p>
        </w:tc>
      </w:tr>
    </w:tbl>
    <w:p w:rsidR="006836CF" w:rsidRDefault="006836CF">
      <w:pPr>
        <w:pStyle w:val="ConsPlusNormal"/>
        <w:ind w:firstLine="540"/>
        <w:jc w:val="both"/>
      </w:pPr>
    </w:p>
    <w:p w:rsidR="006836CF" w:rsidRDefault="006836CF">
      <w:pPr>
        <w:pStyle w:val="ConsPlusNormal"/>
        <w:ind w:firstLine="540"/>
        <w:jc w:val="both"/>
      </w:pPr>
      <w:r>
        <w:t>Для оплаты выполненных работ Вам надлежит представить Акт(-ы) сдачи-приемки работ по разработке проектной документации в течение пяти рабочих дней.</w:t>
      </w:r>
    </w:p>
    <w:p w:rsidR="006836CF" w:rsidRDefault="006836CF">
      <w:pPr>
        <w:pStyle w:val="ConsPlusNormal"/>
        <w:ind w:firstLine="540"/>
        <w:jc w:val="both"/>
      </w:pPr>
    </w:p>
    <w:p w:rsidR="006836CF" w:rsidRDefault="006836CF">
      <w:pPr>
        <w:pStyle w:val="ConsPlusNormal"/>
        <w:jc w:val="right"/>
      </w:pPr>
      <w:r>
        <w:rPr>
          <w:b/>
        </w:rPr>
        <w:t>НО "ФКР МКД СПб"</w:t>
      </w:r>
    </w:p>
    <w:p w:rsidR="006836CF" w:rsidRDefault="006836CF">
      <w:pPr>
        <w:pStyle w:val="ConsPlusNormal"/>
        <w:jc w:val="right"/>
      </w:pPr>
      <w:r>
        <w:t>Ответственный сотрудник проектного отдела ____________ (Фамилия, И.О.)</w:t>
      </w:r>
    </w:p>
    <w:p w:rsidR="006836CF" w:rsidRDefault="006836CF">
      <w:pPr>
        <w:pStyle w:val="ConsPlusNormal"/>
        <w:ind w:firstLine="540"/>
        <w:jc w:val="both"/>
      </w:pPr>
    </w:p>
    <w:p w:rsidR="006836CF" w:rsidRDefault="006836CF">
      <w:pPr>
        <w:pStyle w:val="ConsPlusNormal"/>
        <w:jc w:val="right"/>
      </w:pPr>
      <w:r>
        <w:t>Ответственный сотрудник сметного отдела ____________ (Фамилия, И.О.)</w:t>
      </w: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jc w:val="right"/>
        <w:outlineLvl w:val="1"/>
      </w:pPr>
      <w:r>
        <w:t>Приложение 8</w:t>
      </w:r>
    </w:p>
    <w:p w:rsidR="006836CF" w:rsidRDefault="006836CF">
      <w:pPr>
        <w:pStyle w:val="ConsPlusNormal"/>
        <w:jc w:val="right"/>
      </w:pPr>
      <w:r>
        <w:t>к Договору N _____</w:t>
      </w:r>
    </w:p>
    <w:p w:rsidR="006836CF" w:rsidRDefault="006836CF">
      <w:pPr>
        <w:pStyle w:val="ConsPlusNormal"/>
        <w:jc w:val="right"/>
      </w:pPr>
      <w:r>
        <w:t>от "__" ___________ 201_ г.</w:t>
      </w:r>
    </w:p>
    <w:p w:rsidR="006836CF" w:rsidRDefault="006836CF">
      <w:pPr>
        <w:pStyle w:val="ConsPlusNormal"/>
        <w:jc w:val="center"/>
      </w:pPr>
    </w:p>
    <w:p w:rsidR="006836CF" w:rsidRDefault="006836CF">
      <w:pPr>
        <w:pStyle w:val="ConsPlusNonformat"/>
        <w:jc w:val="both"/>
      </w:pPr>
      <w:bookmarkStart w:id="32" w:name="P926"/>
      <w:bookmarkEnd w:id="32"/>
      <w:r>
        <w:t xml:space="preserve">                   </w:t>
      </w:r>
      <w:r>
        <w:rPr>
          <w:b/>
        </w:rPr>
        <w:t>Акт сдачи-приемки работ по разработке</w:t>
      </w:r>
    </w:p>
    <w:p w:rsidR="006836CF" w:rsidRDefault="006836CF">
      <w:pPr>
        <w:pStyle w:val="ConsPlusNonformat"/>
        <w:jc w:val="both"/>
      </w:pPr>
      <w:r>
        <w:t xml:space="preserve">         </w:t>
      </w:r>
      <w:r>
        <w:rPr>
          <w:b/>
        </w:rPr>
        <w:t>проектной документации на проведение капитального ремонта</w:t>
      </w:r>
    </w:p>
    <w:p w:rsidR="006836CF" w:rsidRDefault="006836CF">
      <w:pPr>
        <w:pStyle w:val="ConsPlusNonformat"/>
        <w:jc w:val="both"/>
      </w:pPr>
      <w:r>
        <w:t xml:space="preserve">              </w:t>
      </w:r>
      <w:r>
        <w:rPr>
          <w:b/>
        </w:rPr>
        <w:t>Объекта общего имущества в многоквартирном доме</w:t>
      </w:r>
    </w:p>
    <w:p w:rsidR="006836CF" w:rsidRDefault="006836CF">
      <w:pPr>
        <w:pStyle w:val="ConsPlusNonformat"/>
        <w:jc w:val="both"/>
      </w:pPr>
      <w:r>
        <w:t xml:space="preserve">                                </w:t>
      </w:r>
      <w:r>
        <w:rPr>
          <w:b/>
        </w:rPr>
        <w:t>по Договору</w:t>
      </w:r>
    </w:p>
    <w:p w:rsidR="006836CF" w:rsidRDefault="006836CF">
      <w:pPr>
        <w:pStyle w:val="ConsPlusNonformat"/>
        <w:jc w:val="both"/>
      </w:pPr>
    </w:p>
    <w:p w:rsidR="006836CF" w:rsidRDefault="006836CF">
      <w:pPr>
        <w:pStyle w:val="ConsPlusNonformat"/>
        <w:jc w:val="both"/>
      </w:pPr>
      <w:r>
        <w:t>г. Санкт-Петербург                              "__" ____________ 201_ года</w:t>
      </w:r>
    </w:p>
    <w:p w:rsidR="006836CF" w:rsidRDefault="006836CF">
      <w:pPr>
        <w:pStyle w:val="ConsPlusNonformat"/>
        <w:jc w:val="both"/>
      </w:pPr>
    </w:p>
    <w:p w:rsidR="006836CF" w:rsidRDefault="006836CF">
      <w:pPr>
        <w:pStyle w:val="ConsPlusNonformat"/>
        <w:jc w:val="both"/>
      </w:pPr>
      <w:r>
        <w:t>___________________________________________________________________________</w:t>
      </w:r>
    </w:p>
    <w:p w:rsidR="006836CF" w:rsidRDefault="006836CF">
      <w:pPr>
        <w:pStyle w:val="ConsPlusNonformat"/>
        <w:jc w:val="both"/>
      </w:pPr>
      <w:r>
        <w:t xml:space="preserve">                   (наименование подрядной организации)</w:t>
      </w:r>
    </w:p>
    <w:p w:rsidR="006836CF" w:rsidRDefault="006836CF">
      <w:pPr>
        <w:pStyle w:val="ConsPlusNonformat"/>
        <w:jc w:val="both"/>
      </w:pPr>
    </w:p>
    <w:p w:rsidR="006836CF" w:rsidRDefault="006836CF">
      <w:pPr>
        <w:pStyle w:val="ConsPlusNonformat"/>
        <w:jc w:val="both"/>
      </w:pPr>
      <w:r>
        <w:t>в лице ___________________________________________________________________,</w:t>
      </w:r>
    </w:p>
    <w:p w:rsidR="006836CF" w:rsidRDefault="006836CF">
      <w:pPr>
        <w:pStyle w:val="ConsPlusNonformat"/>
        <w:jc w:val="both"/>
      </w:pPr>
      <w:r>
        <w:t>действующего на основании ______________________________________, именуемое</w:t>
      </w:r>
    </w:p>
    <w:p w:rsidR="006836CF" w:rsidRDefault="006836CF">
      <w:pPr>
        <w:pStyle w:val="ConsPlusNonformat"/>
        <w:jc w:val="both"/>
      </w:pPr>
      <w:r>
        <w:t xml:space="preserve">в дальнейшем </w:t>
      </w:r>
      <w:r>
        <w:rPr>
          <w:b/>
        </w:rPr>
        <w:t>Подрядчик</w:t>
      </w:r>
      <w:r>
        <w:t>, с одной стороны,</w:t>
      </w:r>
    </w:p>
    <w:p w:rsidR="006836CF" w:rsidRDefault="006836CF">
      <w:pPr>
        <w:pStyle w:val="ConsPlusNonformat"/>
        <w:jc w:val="both"/>
      </w:pPr>
      <w:r>
        <w:lastRenderedPageBreak/>
        <w:t>и _________________________________________________________________________</w:t>
      </w:r>
    </w:p>
    <w:p w:rsidR="006836CF" w:rsidRDefault="006836CF">
      <w:pPr>
        <w:pStyle w:val="ConsPlusNonformat"/>
        <w:jc w:val="both"/>
      </w:pPr>
      <w:r>
        <w:t xml:space="preserve">  (некоммерческая организация "Фонд - региональный оператор капитального</w:t>
      </w:r>
    </w:p>
    <w:p w:rsidR="006836CF" w:rsidRDefault="006836CF">
      <w:pPr>
        <w:pStyle w:val="ConsPlusNonformat"/>
        <w:jc w:val="both"/>
      </w:pPr>
      <w:r>
        <w:t>ремонта общего имущества в многоквартирных домах", управляющая организация,</w:t>
      </w:r>
    </w:p>
    <w:p w:rsidR="006836CF" w:rsidRDefault="006836CF">
      <w:pPr>
        <w:pStyle w:val="ConsPlusNonformat"/>
        <w:jc w:val="both"/>
      </w:pPr>
      <w:r>
        <w:t xml:space="preserve">          товарищество собственников жилья, жилищно-строительный</w:t>
      </w:r>
    </w:p>
    <w:p w:rsidR="006836CF" w:rsidRDefault="006836CF">
      <w:pPr>
        <w:pStyle w:val="ConsPlusNonformat"/>
        <w:jc w:val="both"/>
      </w:pPr>
      <w:r>
        <w:t xml:space="preserve">                    кооператив либо жилищный кооператив</w:t>
      </w:r>
    </w:p>
    <w:p w:rsidR="006836CF" w:rsidRDefault="006836CF">
      <w:pPr>
        <w:pStyle w:val="ConsPlusNonformat"/>
        <w:jc w:val="both"/>
      </w:pPr>
      <w:r>
        <w:t>___________________________________________________________________________</w:t>
      </w:r>
    </w:p>
    <w:p w:rsidR="006836CF" w:rsidRDefault="006836CF">
      <w:pPr>
        <w:pStyle w:val="ConsPlusNonformat"/>
        <w:jc w:val="both"/>
      </w:pPr>
      <w:r>
        <w:t xml:space="preserve">          или иной специализированный потребительский кооператив)</w:t>
      </w:r>
    </w:p>
    <w:p w:rsidR="006836CF" w:rsidRDefault="006836CF">
      <w:pPr>
        <w:pStyle w:val="ConsPlusNonformat"/>
        <w:jc w:val="both"/>
      </w:pPr>
      <w:r>
        <w:t>___________________________________________________________________________</w:t>
      </w:r>
    </w:p>
    <w:p w:rsidR="006836CF" w:rsidRDefault="006836CF">
      <w:pPr>
        <w:pStyle w:val="ConsPlusNonformat"/>
        <w:jc w:val="both"/>
      </w:pPr>
      <w:r>
        <w:t xml:space="preserve">                           (полное наименование)</w:t>
      </w:r>
    </w:p>
    <w:p w:rsidR="006836CF" w:rsidRDefault="006836CF">
      <w:pPr>
        <w:pStyle w:val="ConsPlusNonformat"/>
        <w:jc w:val="both"/>
      </w:pPr>
      <w:r>
        <w:t>в лице ______________________________________________________, действующего</w:t>
      </w:r>
    </w:p>
    <w:p w:rsidR="006836CF" w:rsidRDefault="006836CF">
      <w:pPr>
        <w:pStyle w:val="ConsPlusNonformat"/>
        <w:jc w:val="both"/>
      </w:pPr>
      <w:r>
        <w:t xml:space="preserve">на основании ______________________________________, </w:t>
      </w:r>
      <w:proofErr w:type="gramStart"/>
      <w:r>
        <w:t>именуем(</w:t>
      </w:r>
      <w:proofErr w:type="gramEnd"/>
      <w:r>
        <w:t>-ая, -ый, -ое)</w:t>
      </w:r>
    </w:p>
    <w:p w:rsidR="006836CF" w:rsidRDefault="006836CF">
      <w:pPr>
        <w:pStyle w:val="ConsPlusNonformat"/>
        <w:jc w:val="both"/>
      </w:pPr>
      <w:proofErr w:type="gramStart"/>
      <w:r>
        <w:t>в  дальнейшем</w:t>
      </w:r>
      <w:proofErr w:type="gramEnd"/>
      <w:r>
        <w:t xml:space="preserve">  -  Заказчик, с другой стороны, а вместе именуемые "Стороны",</w:t>
      </w:r>
    </w:p>
    <w:p w:rsidR="006836CF" w:rsidRDefault="006836CF">
      <w:pPr>
        <w:pStyle w:val="ConsPlusNonformat"/>
        <w:jc w:val="both"/>
      </w:pPr>
      <w:r>
        <w:t>подписали настоящий акт о нижеследующем:</w:t>
      </w:r>
    </w:p>
    <w:p w:rsidR="006836CF" w:rsidRDefault="006836CF">
      <w:pPr>
        <w:pStyle w:val="ConsPlusNonformat"/>
        <w:jc w:val="both"/>
      </w:pPr>
    </w:p>
    <w:p w:rsidR="006836CF" w:rsidRDefault="006836CF">
      <w:pPr>
        <w:pStyle w:val="ConsPlusNonformat"/>
        <w:jc w:val="both"/>
      </w:pPr>
      <w:r>
        <w:t xml:space="preserve">1.  </w:t>
      </w:r>
      <w:proofErr w:type="gramStart"/>
      <w:r>
        <w:t>Подрядчик  сдал</w:t>
      </w:r>
      <w:proofErr w:type="gramEnd"/>
      <w:r>
        <w:t>,  а  Заказчик  принял  работы  по  разработке проектной</w:t>
      </w:r>
    </w:p>
    <w:p w:rsidR="006836CF" w:rsidRDefault="006836CF">
      <w:pPr>
        <w:pStyle w:val="ConsPlusNonformat"/>
        <w:jc w:val="both"/>
      </w:pPr>
      <w:proofErr w:type="gramStart"/>
      <w:r>
        <w:t>документации  на</w:t>
      </w:r>
      <w:proofErr w:type="gramEnd"/>
      <w:r>
        <w:t xml:space="preserve">  проведение капитального ремонта Объекта в многоквартирном</w:t>
      </w:r>
    </w:p>
    <w:p w:rsidR="006836CF" w:rsidRDefault="006836CF">
      <w:pPr>
        <w:pStyle w:val="ConsPlusNonformat"/>
        <w:jc w:val="both"/>
      </w:pPr>
      <w:r>
        <w:t>доме, выполненные по договору N _____ от "__" ___________ 201__ г., которые</w:t>
      </w:r>
    </w:p>
    <w:p w:rsidR="006836CF" w:rsidRDefault="006836CF">
      <w:pPr>
        <w:pStyle w:val="ConsPlusNonformat"/>
        <w:jc w:val="both"/>
      </w:pPr>
      <w:r>
        <w:t>включают в себя:</w:t>
      </w:r>
    </w:p>
    <w:p w:rsidR="006836CF" w:rsidRDefault="006836CF">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2141"/>
        <w:gridCol w:w="3474"/>
        <w:gridCol w:w="2835"/>
      </w:tblGrid>
      <w:tr w:rsidR="006836CF">
        <w:tc>
          <w:tcPr>
            <w:tcW w:w="571" w:type="dxa"/>
          </w:tcPr>
          <w:p w:rsidR="006836CF" w:rsidRDefault="006836CF">
            <w:pPr>
              <w:pStyle w:val="ConsPlusNormal"/>
              <w:jc w:val="center"/>
            </w:pPr>
            <w:r>
              <w:rPr>
                <w:b/>
              </w:rPr>
              <w:t>N</w:t>
            </w:r>
          </w:p>
        </w:tc>
        <w:tc>
          <w:tcPr>
            <w:tcW w:w="2141" w:type="dxa"/>
          </w:tcPr>
          <w:p w:rsidR="006836CF" w:rsidRDefault="006836CF">
            <w:pPr>
              <w:pStyle w:val="ConsPlusNormal"/>
              <w:jc w:val="center"/>
            </w:pPr>
            <w:r>
              <w:rPr>
                <w:b/>
              </w:rPr>
              <w:t>Вид работ</w:t>
            </w:r>
          </w:p>
        </w:tc>
        <w:tc>
          <w:tcPr>
            <w:tcW w:w="3474" w:type="dxa"/>
          </w:tcPr>
          <w:p w:rsidR="006836CF" w:rsidRDefault="006836CF">
            <w:pPr>
              <w:pStyle w:val="ConsPlusNormal"/>
              <w:jc w:val="center"/>
            </w:pPr>
            <w:r>
              <w:rPr>
                <w:b/>
              </w:rPr>
              <w:t>Адрес МКД</w:t>
            </w:r>
          </w:p>
        </w:tc>
        <w:tc>
          <w:tcPr>
            <w:tcW w:w="2835" w:type="dxa"/>
          </w:tcPr>
          <w:p w:rsidR="006836CF" w:rsidRDefault="006836CF">
            <w:pPr>
              <w:pStyle w:val="ConsPlusNormal"/>
              <w:jc w:val="center"/>
            </w:pPr>
            <w:r>
              <w:rPr>
                <w:b/>
              </w:rPr>
              <w:t>Стоимость по договору с учетом заключенных дополнительных соглашений (руб.)</w:t>
            </w:r>
          </w:p>
        </w:tc>
      </w:tr>
      <w:tr w:rsidR="006836CF">
        <w:tc>
          <w:tcPr>
            <w:tcW w:w="571" w:type="dxa"/>
          </w:tcPr>
          <w:p w:rsidR="006836CF" w:rsidRDefault="006836CF">
            <w:pPr>
              <w:pStyle w:val="ConsPlusNormal"/>
              <w:jc w:val="center"/>
            </w:pPr>
            <w:r>
              <w:t>1</w:t>
            </w:r>
          </w:p>
        </w:tc>
        <w:tc>
          <w:tcPr>
            <w:tcW w:w="2141" w:type="dxa"/>
          </w:tcPr>
          <w:p w:rsidR="006836CF" w:rsidRDefault="006836CF">
            <w:pPr>
              <w:pStyle w:val="ConsPlusNormal"/>
              <w:jc w:val="center"/>
            </w:pPr>
            <w:r>
              <w:t>2</w:t>
            </w:r>
          </w:p>
        </w:tc>
        <w:tc>
          <w:tcPr>
            <w:tcW w:w="3474" w:type="dxa"/>
          </w:tcPr>
          <w:p w:rsidR="006836CF" w:rsidRDefault="006836CF">
            <w:pPr>
              <w:pStyle w:val="ConsPlusNormal"/>
              <w:jc w:val="center"/>
            </w:pPr>
            <w:r>
              <w:t>3</w:t>
            </w:r>
          </w:p>
        </w:tc>
        <w:tc>
          <w:tcPr>
            <w:tcW w:w="2835" w:type="dxa"/>
          </w:tcPr>
          <w:p w:rsidR="006836CF" w:rsidRDefault="006836CF">
            <w:pPr>
              <w:pStyle w:val="ConsPlusNormal"/>
              <w:jc w:val="center"/>
            </w:pPr>
            <w:r>
              <w:t>4</w:t>
            </w:r>
          </w:p>
        </w:tc>
      </w:tr>
      <w:tr w:rsidR="006836CF">
        <w:tc>
          <w:tcPr>
            <w:tcW w:w="571" w:type="dxa"/>
          </w:tcPr>
          <w:p w:rsidR="006836CF" w:rsidRDefault="006836CF">
            <w:pPr>
              <w:pStyle w:val="ConsPlusNormal"/>
              <w:jc w:val="center"/>
            </w:pPr>
          </w:p>
        </w:tc>
        <w:tc>
          <w:tcPr>
            <w:tcW w:w="2141" w:type="dxa"/>
          </w:tcPr>
          <w:p w:rsidR="006836CF" w:rsidRDefault="006836CF">
            <w:pPr>
              <w:pStyle w:val="ConsPlusNormal"/>
              <w:jc w:val="center"/>
            </w:pPr>
          </w:p>
        </w:tc>
        <w:tc>
          <w:tcPr>
            <w:tcW w:w="3474" w:type="dxa"/>
          </w:tcPr>
          <w:p w:rsidR="006836CF" w:rsidRDefault="006836CF">
            <w:pPr>
              <w:pStyle w:val="ConsPlusNormal"/>
              <w:jc w:val="center"/>
            </w:pPr>
          </w:p>
        </w:tc>
        <w:tc>
          <w:tcPr>
            <w:tcW w:w="2835" w:type="dxa"/>
          </w:tcPr>
          <w:p w:rsidR="006836CF" w:rsidRDefault="006836CF">
            <w:pPr>
              <w:pStyle w:val="ConsPlusNormal"/>
              <w:jc w:val="center"/>
            </w:pPr>
          </w:p>
        </w:tc>
      </w:tr>
      <w:tr w:rsidR="006836CF">
        <w:tc>
          <w:tcPr>
            <w:tcW w:w="571" w:type="dxa"/>
          </w:tcPr>
          <w:p w:rsidR="006836CF" w:rsidRDefault="006836CF">
            <w:pPr>
              <w:pStyle w:val="ConsPlusNormal"/>
              <w:jc w:val="center"/>
            </w:pPr>
          </w:p>
        </w:tc>
        <w:tc>
          <w:tcPr>
            <w:tcW w:w="2141" w:type="dxa"/>
          </w:tcPr>
          <w:p w:rsidR="006836CF" w:rsidRDefault="006836CF">
            <w:pPr>
              <w:pStyle w:val="ConsPlusNormal"/>
              <w:jc w:val="center"/>
            </w:pPr>
          </w:p>
        </w:tc>
        <w:tc>
          <w:tcPr>
            <w:tcW w:w="3474" w:type="dxa"/>
          </w:tcPr>
          <w:p w:rsidR="006836CF" w:rsidRDefault="006836CF">
            <w:pPr>
              <w:pStyle w:val="ConsPlusNormal"/>
              <w:jc w:val="center"/>
            </w:pPr>
          </w:p>
        </w:tc>
        <w:tc>
          <w:tcPr>
            <w:tcW w:w="2835" w:type="dxa"/>
          </w:tcPr>
          <w:p w:rsidR="006836CF" w:rsidRDefault="006836CF">
            <w:pPr>
              <w:pStyle w:val="ConsPlusNormal"/>
              <w:jc w:val="center"/>
            </w:pPr>
          </w:p>
        </w:tc>
      </w:tr>
    </w:tbl>
    <w:p w:rsidR="006836CF" w:rsidRDefault="006836CF">
      <w:pPr>
        <w:pStyle w:val="ConsPlusNormal"/>
        <w:ind w:firstLine="540"/>
        <w:jc w:val="both"/>
      </w:pPr>
    </w:p>
    <w:p w:rsidR="006836CF" w:rsidRDefault="006836CF">
      <w:pPr>
        <w:pStyle w:val="ConsPlusNonformat"/>
        <w:jc w:val="both"/>
      </w:pPr>
      <w:r>
        <w:t xml:space="preserve">2.  </w:t>
      </w:r>
      <w:proofErr w:type="gramStart"/>
      <w:r>
        <w:t>Стоимость  работ</w:t>
      </w:r>
      <w:proofErr w:type="gramEnd"/>
      <w:r>
        <w:t xml:space="preserve"> в соответствии с Расчетом стоимости Договора, с учетом</w:t>
      </w:r>
    </w:p>
    <w:p w:rsidR="006836CF" w:rsidRDefault="006836CF">
      <w:pPr>
        <w:pStyle w:val="ConsPlusNonformat"/>
        <w:jc w:val="both"/>
      </w:pPr>
      <w:r>
        <w:t>заключенных          дополнительных          соглашений          составляет</w:t>
      </w:r>
    </w:p>
    <w:p w:rsidR="006836CF" w:rsidRDefault="006836CF">
      <w:pPr>
        <w:pStyle w:val="ConsPlusNonformat"/>
        <w:jc w:val="both"/>
      </w:pPr>
      <w:r>
        <w:t>________________________________________________________________ руб. коп.,</w:t>
      </w:r>
    </w:p>
    <w:p w:rsidR="006836CF" w:rsidRDefault="006836CF">
      <w:pPr>
        <w:pStyle w:val="ConsPlusNonformat"/>
        <w:jc w:val="both"/>
      </w:pPr>
      <w:r>
        <w:t xml:space="preserve">                     (цифрами и прописью)</w:t>
      </w:r>
    </w:p>
    <w:p w:rsidR="006836CF" w:rsidRDefault="006836CF">
      <w:pPr>
        <w:pStyle w:val="ConsPlusNonformat"/>
        <w:jc w:val="both"/>
      </w:pPr>
      <w:r>
        <w:t xml:space="preserve">в т.ч. НДС ______% - __________________ руб. </w:t>
      </w:r>
      <w:proofErr w:type="gramStart"/>
      <w:r>
        <w:t>коп./</w:t>
      </w:r>
      <w:proofErr w:type="gramEnd"/>
      <w:r>
        <w:t>без учета НДС &lt;9&gt;.</w:t>
      </w:r>
    </w:p>
    <w:p w:rsidR="006836CF" w:rsidRDefault="006836CF">
      <w:pPr>
        <w:pStyle w:val="ConsPlusNonformat"/>
        <w:jc w:val="both"/>
      </w:pPr>
    </w:p>
    <w:p w:rsidR="006836CF" w:rsidRDefault="006836CF">
      <w:pPr>
        <w:pStyle w:val="ConsPlusNonformat"/>
        <w:jc w:val="both"/>
      </w:pPr>
      <w:r>
        <w:t xml:space="preserve">3.  </w:t>
      </w:r>
      <w:proofErr w:type="gramStart"/>
      <w:r>
        <w:t>Документацию,  подтверждающую</w:t>
      </w:r>
      <w:proofErr w:type="gramEnd"/>
      <w:r>
        <w:t xml:space="preserve">  выполнение работ по разработке проектной</w:t>
      </w:r>
    </w:p>
    <w:p w:rsidR="006836CF" w:rsidRDefault="006836CF">
      <w:pPr>
        <w:pStyle w:val="ConsPlusNonformat"/>
        <w:jc w:val="both"/>
      </w:pPr>
      <w:proofErr w:type="gramStart"/>
      <w:r>
        <w:t>документации  на</w:t>
      </w:r>
      <w:proofErr w:type="gramEnd"/>
      <w:r>
        <w:t xml:space="preserve">  проведение капитального ремонта Объекта в многоквартирном</w:t>
      </w:r>
    </w:p>
    <w:p w:rsidR="006836CF" w:rsidRDefault="006836CF">
      <w:pPr>
        <w:pStyle w:val="ConsPlusNonformat"/>
        <w:jc w:val="both"/>
      </w:pPr>
      <w:proofErr w:type="gramStart"/>
      <w:r>
        <w:t>доме,  в</w:t>
      </w:r>
      <w:proofErr w:type="gramEnd"/>
      <w:r>
        <w:t xml:space="preserve">  том  числе  проектную  документацию,  Подрядчик сдал Заказчику по</w:t>
      </w:r>
    </w:p>
    <w:p w:rsidR="006836CF" w:rsidRDefault="006836CF">
      <w:pPr>
        <w:pStyle w:val="ConsPlusNonformat"/>
        <w:jc w:val="both"/>
      </w:pPr>
      <w:r>
        <w:t>Накладной на передачу проектной документации от _______________.</w:t>
      </w:r>
    </w:p>
    <w:p w:rsidR="006836CF" w:rsidRDefault="006836CF">
      <w:pPr>
        <w:pStyle w:val="ConsPlusNonformat"/>
        <w:jc w:val="both"/>
      </w:pPr>
    </w:p>
    <w:p w:rsidR="006836CF" w:rsidRDefault="006836CF">
      <w:pPr>
        <w:pStyle w:val="ConsPlusNonformat"/>
        <w:jc w:val="both"/>
      </w:pPr>
      <w:r>
        <w:t xml:space="preserve">4.  </w:t>
      </w:r>
      <w:proofErr w:type="gramStart"/>
      <w:r>
        <w:t>Настоящий  Акт</w:t>
      </w:r>
      <w:proofErr w:type="gramEnd"/>
      <w:r>
        <w:t xml:space="preserve">  составлен  в  3  подлинных  экземплярах, имеющих равную</w:t>
      </w:r>
    </w:p>
    <w:p w:rsidR="006836CF" w:rsidRDefault="006836CF">
      <w:pPr>
        <w:pStyle w:val="ConsPlusNonformat"/>
        <w:jc w:val="both"/>
      </w:pPr>
      <w:r>
        <w:t>юридическую силу, а именно: 2 экземпляра Заказчику, 1 экземпляр Подрядчику.</w:t>
      </w:r>
    </w:p>
    <w:p w:rsidR="006836CF" w:rsidRDefault="006836CF">
      <w:pPr>
        <w:pStyle w:val="ConsPlusNonformat"/>
        <w:jc w:val="both"/>
      </w:pPr>
    </w:p>
    <w:p w:rsidR="006836CF" w:rsidRDefault="006836CF">
      <w:pPr>
        <w:pStyle w:val="ConsPlusNonformat"/>
        <w:jc w:val="both"/>
      </w:pPr>
      <w:r>
        <w:t>5. Подписи Сторон:</w:t>
      </w:r>
    </w:p>
    <w:p w:rsidR="006836CF" w:rsidRDefault="006836CF">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01"/>
        <w:gridCol w:w="3685"/>
      </w:tblGrid>
      <w:tr w:rsidR="006836CF">
        <w:tc>
          <w:tcPr>
            <w:tcW w:w="3685" w:type="dxa"/>
            <w:tcBorders>
              <w:top w:val="nil"/>
              <w:left w:val="nil"/>
              <w:bottom w:val="nil"/>
              <w:right w:val="nil"/>
            </w:tcBorders>
          </w:tcPr>
          <w:p w:rsidR="006836CF" w:rsidRDefault="006836CF">
            <w:pPr>
              <w:pStyle w:val="ConsPlusNormal"/>
            </w:pPr>
            <w:r>
              <w:rPr>
                <w:b/>
              </w:rPr>
              <w:t>Заказчик</w:t>
            </w:r>
          </w:p>
        </w:tc>
        <w:tc>
          <w:tcPr>
            <w:tcW w:w="1701" w:type="dxa"/>
            <w:tcBorders>
              <w:top w:val="nil"/>
              <w:left w:val="nil"/>
              <w:bottom w:val="nil"/>
              <w:right w:val="nil"/>
            </w:tcBorders>
          </w:tcPr>
          <w:p w:rsidR="006836CF" w:rsidRDefault="006836CF">
            <w:pPr>
              <w:pStyle w:val="ConsPlusNormal"/>
            </w:pPr>
          </w:p>
        </w:tc>
        <w:tc>
          <w:tcPr>
            <w:tcW w:w="3685" w:type="dxa"/>
            <w:tcBorders>
              <w:top w:val="nil"/>
              <w:left w:val="nil"/>
              <w:bottom w:val="nil"/>
              <w:right w:val="nil"/>
            </w:tcBorders>
          </w:tcPr>
          <w:p w:rsidR="006836CF" w:rsidRDefault="006836CF">
            <w:pPr>
              <w:pStyle w:val="ConsPlusNormal"/>
            </w:pPr>
            <w:r>
              <w:rPr>
                <w:b/>
              </w:rPr>
              <w:t>Подрядчик</w:t>
            </w:r>
          </w:p>
        </w:tc>
      </w:tr>
      <w:tr w:rsidR="006836CF">
        <w:tc>
          <w:tcPr>
            <w:tcW w:w="3685" w:type="dxa"/>
            <w:tcBorders>
              <w:top w:val="nil"/>
              <w:left w:val="nil"/>
              <w:bottom w:val="single" w:sz="4" w:space="0" w:color="auto"/>
              <w:right w:val="nil"/>
            </w:tcBorders>
          </w:tcPr>
          <w:p w:rsidR="006836CF" w:rsidRDefault="006836CF">
            <w:pPr>
              <w:pStyle w:val="ConsPlusNormal"/>
              <w:jc w:val="both"/>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jc w:val="both"/>
            </w:pPr>
          </w:p>
        </w:tc>
      </w:tr>
      <w:tr w:rsidR="006836CF">
        <w:tc>
          <w:tcPr>
            <w:tcW w:w="3685" w:type="dxa"/>
            <w:tcBorders>
              <w:top w:val="single" w:sz="4" w:space="0" w:color="auto"/>
              <w:left w:val="nil"/>
              <w:bottom w:val="nil"/>
              <w:right w:val="nil"/>
            </w:tcBorders>
          </w:tcPr>
          <w:p w:rsidR="006836CF" w:rsidRDefault="006836CF">
            <w:pPr>
              <w:pStyle w:val="ConsPlusNormal"/>
              <w:jc w:val="both"/>
            </w:pPr>
            <w:r>
              <w:t>(должность)</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tcPr>
          <w:p w:rsidR="006836CF" w:rsidRDefault="006836CF">
            <w:pPr>
              <w:pStyle w:val="ConsPlusNormal"/>
              <w:jc w:val="both"/>
            </w:pPr>
            <w:r>
              <w:t>(должность)</w:t>
            </w:r>
          </w:p>
        </w:tc>
      </w:tr>
      <w:tr w:rsidR="006836CF">
        <w:tc>
          <w:tcPr>
            <w:tcW w:w="3685" w:type="dxa"/>
            <w:tcBorders>
              <w:top w:val="nil"/>
              <w:left w:val="nil"/>
              <w:bottom w:val="single" w:sz="4" w:space="0" w:color="auto"/>
              <w:right w:val="nil"/>
            </w:tcBorders>
          </w:tcPr>
          <w:p w:rsidR="006836CF" w:rsidRDefault="006836CF">
            <w:pPr>
              <w:pStyle w:val="ConsPlusNormal"/>
              <w:jc w:val="both"/>
            </w:pP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single" w:sz="4" w:space="0" w:color="auto"/>
              <w:right w:val="nil"/>
            </w:tcBorders>
          </w:tcPr>
          <w:p w:rsidR="006836CF" w:rsidRDefault="006836CF">
            <w:pPr>
              <w:pStyle w:val="ConsPlusNormal"/>
              <w:jc w:val="both"/>
            </w:pPr>
          </w:p>
        </w:tc>
      </w:tr>
      <w:tr w:rsidR="006836CF">
        <w:tc>
          <w:tcPr>
            <w:tcW w:w="3685" w:type="dxa"/>
            <w:tcBorders>
              <w:top w:val="single" w:sz="4" w:space="0" w:color="auto"/>
              <w:left w:val="nil"/>
              <w:bottom w:val="nil"/>
              <w:right w:val="nil"/>
            </w:tcBorders>
          </w:tcPr>
          <w:p w:rsidR="006836CF" w:rsidRDefault="006836CF">
            <w:pPr>
              <w:pStyle w:val="ConsPlusNormal"/>
              <w:jc w:val="both"/>
            </w:pPr>
            <w:r>
              <w:t>(подпись, ФИО)</w:t>
            </w:r>
          </w:p>
        </w:tc>
        <w:tc>
          <w:tcPr>
            <w:tcW w:w="1701" w:type="dxa"/>
            <w:tcBorders>
              <w:top w:val="nil"/>
              <w:left w:val="nil"/>
              <w:bottom w:val="nil"/>
              <w:right w:val="nil"/>
            </w:tcBorders>
          </w:tcPr>
          <w:p w:rsidR="006836CF" w:rsidRDefault="006836CF">
            <w:pPr>
              <w:pStyle w:val="ConsPlusNormal"/>
              <w:jc w:val="both"/>
            </w:pPr>
          </w:p>
        </w:tc>
        <w:tc>
          <w:tcPr>
            <w:tcW w:w="3685" w:type="dxa"/>
            <w:tcBorders>
              <w:top w:val="single" w:sz="4" w:space="0" w:color="auto"/>
              <w:left w:val="nil"/>
              <w:bottom w:val="nil"/>
              <w:right w:val="nil"/>
            </w:tcBorders>
          </w:tcPr>
          <w:p w:rsidR="006836CF" w:rsidRDefault="006836CF">
            <w:pPr>
              <w:pStyle w:val="ConsPlusNormal"/>
              <w:jc w:val="both"/>
            </w:pPr>
            <w:r>
              <w:t>(подпись, ФИО)</w:t>
            </w:r>
          </w:p>
        </w:tc>
      </w:tr>
      <w:tr w:rsidR="006836CF">
        <w:tc>
          <w:tcPr>
            <w:tcW w:w="3685" w:type="dxa"/>
            <w:tcBorders>
              <w:top w:val="nil"/>
              <w:left w:val="nil"/>
              <w:bottom w:val="nil"/>
              <w:right w:val="nil"/>
            </w:tcBorders>
          </w:tcPr>
          <w:p w:rsidR="006836CF" w:rsidRDefault="006836CF">
            <w:pPr>
              <w:pStyle w:val="ConsPlusNormal"/>
              <w:jc w:val="both"/>
            </w:pPr>
            <w:r>
              <w:t>"__" _______________ 20__ г.</w:t>
            </w: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nil"/>
              <w:right w:val="nil"/>
            </w:tcBorders>
          </w:tcPr>
          <w:p w:rsidR="006836CF" w:rsidRDefault="006836CF">
            <w:pPr>
              <w:pStyle w:val="ConsPlusNormal"/>
              <w:jc w:val="both"/>
            </w:pPr>
            <w:r>
              <w:t>"__" _______________ 20__ г.</w:t>
            </w:r>
          </w:p>
        </w:tc>
      </w:tr>
      <w:tr w:rsidR="006836CF">
        <w:tc>
          <w:tcPr>
            <w:tcW w:w="3685" w:type="dxa"/>
            <w:tcBorders>
              <w:top w:val="nil"/>
              <w:left w:val="nil"/>
              <w:bottom w:val="nil"/>
              <w:right w:val="nil"/>
            </w:tcBorders>
          </w:tcPr>
          <w:p w:rsidR="006836CF" w:rsidRDefault="006836CF">
            <w:pPr>
              <w:pStyle w:val="ConsPlusNormal"/>
              <w:jc w:val="both"/>
            </w:pPr>
            <w:r>
              <w:t>М.П.</w:t>
            </w:r>
          </w:p>
        </w:tc>
        <w:tc>
          <w:tcPr>
            <w:tcW w:w="1701" w:type="dxa"/>
            <w:tcBorders>
              <w:top w:val="nil"/>
              <w:left w:val="nil"/>
              <w:bottom w:val="nil"/>
              <w:right w:val="nil"/>
            </w:tcBorders>
          </w:tcPr>
          <w:p w:rsidR="006836CF" w:rsidRDefault="006836CF">
            <w:pPr>
              <w:pStyle w:val="ConsPlusNormal"/>
              <w:jc w:val="both"/>
            </w:pPr>
          </w:p>
        </w:tc>
        <w:tc>
          <w:tcPr>
            <w:tcW w:w="3685" w:type="dxa"/>
            <w:tcBorders>
              <w:top w:val="nil"/>
              <w:left w:val="nil"/>
              <w:bottom w:val="nil"/>
              <w:right w:val="nil"/>
            </w:tcBorders>
          </w:tcPr>
          <w:p w:rsidR="006836CF" w:rsidRDefault="006836CF">
            <w:pPr>
              <w:pStyle w:val="ConsPlusNormal"/>
              <w:jc w:val="both"/>
            </w:pPr>
            <w:r>
              <w:t>М.П.</w:t>
            </w:r>
          </w:p>
        </w:tc>
      </w:tr>
    </w:tbl>
    <w:p w:rsidR="006836CF" w:rsidRDefault="006836CF">
      <w:pPr>
        <w:pStyle w:val="ConsPlusNormal"/>
        <w:ind w:firstLine="540"/>
        <w:jc w:val="both"/>
      </w:pPr>
    </w:p>
    <w:p w:rsidR="006836CF" w:rsidRDefault="006836CF">
      <w:pPr>
        <w:pStyle w:val="ConsPlusNormal"/>
        <w:ind w:firstLine="540"/>
        <w:jc w:val="both"/>
      </w:pPr>
      <w:r>
        <w:t>--------------------------------</w:t>
      </w:r>
    </w:p>
    <w:p w:rsidR="006836CF" w:rsidRDefault="006836CF">
      <w:pPr>
        <w:pStyle w:val="ConsPlusNormal"/>
        <w:spacing w:before="220"/>
        <w:ind w:firstLine="540"/>
        <w:jc w:val="both"/>
      </w:pPr>
      <w:r>
        <w:t>&lt;9&gt; Выбирается вариант в зависимости от применяемой к Подрядчику системы налогообложения.</w:t>
      </w:r>
    </w:p>
    <w:p w:rsidR="006836CF" w:rsidRDefault="006836CF">
      <w:pPr>
        <w:pStyle w:val="ConsPlusNormal"/>
        <w:ind w:firstLine="540"/>
        <w:jc w:val="both"/>
      </w:pPr>
    </w:p>
    <w:p w:rsidR="006836CF" w:rsidRDefault="006836CF">
      <w:pPr>
        <w:pStyle w:val="ConsPlusNormal"/>
        <w:ind w:firstLine="540"/>
        <w:jc w:val="both"/>
      </w:pPr>
    </w:p>
    <w:p w:rsidR="006836CF" w:rsidRDefault="006836CF">
      <w:pPr>
        <w:pStyle w:val="ConsPlusNormal"/>
        <w:pBdr>
          <w:bottom w:val="single" w:sz="6" w:space="0" w:color="auto"/>
        </w:pBdr>
        <w:spacing w:before="100" w:after="100"/>
        <w:jc w:val="both"/>
        <w:rPr>
          <w:sz w:val="2"/>
          <w:szCs w:val="2"/>
        </w:rPr>
      </w:pPr>
    </w:p>
    <w:p w:rsidR="00DE0235" w:rsidRDefault="00DE0235">
      <w:bookmarkStart w:id="33" w:name="_GoBack"/>
      <w:bookmarkEnd w:id="33"/>
    </w:p>
    <w:sectPr w:rsidR="00DE023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CF"/>
    <w:rsid w:val="00283770"/>
    <w:rsid w:val="006836CF"/>
    <w:rsid w:val="00DE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B0307-F7D9-480B-AD92-35CF6806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6836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6836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836C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6836C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5A18AC226879BAAE7A2FDFD480A312EA7C02FA816D5D3D3AFF3C9F5F47934954C51AA2E2DBF05FDC2CE378BDdD62M" TargetMode="External"/><Relationship Id="rId13" Type="http://schemas.openxmlformats.org/officeDocument/2006/relationships/hyperlink" Target="consultantplus://offline/ref=CB5A18AC226879BAAE7A2FDFD480A312E97003FD8E6E5D3D3AFF3C9F5F47934946C542AEE0DBEE5DDA39B529FB84A42E7EB53B7CA1D9F40Fd360M" TargetMode="External"/><Relationship Id="rId18" Type="http://schemas.openxmlformats.org/officeDocument/2006/relationships/hyperlink" Target="consultantplus://offline/ref=CB5A18AC226879BAAE7A30CEC180A312EF750DFF8F6B5D3D3AFF3C9F5F47934946C542AEE2D0BA0E9967EC7ABFCFA92D60A93B7FdB6C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CB5A18AC226879BAAE7A2FDFD480A312E97003FD8E6E5D3D3AFF3C9F5F47934954C51AA2E2DBF05FDC2CE378BDdD62M" TargetMode="External"/><Relationship Id="rId12" Type="http://schemas.openxmlformats.org/officeDocument/2006/relationships/hyperlink" Target="consultantplus://offline/ref=CB5A18AC226879BAAE7A30CEC180A312EF760AF1816C5D3D3AFF3C9F5F47934946C542AEE0DAEC5EDD39B529FB84A42E7EB53B7CA1D9F40Fd360M" TargetMode="External"/><Relationship Id="rId17" Type="http://schemas.openxmlformats.org/officeDocument/2006/relationships/hyperlink" Target="consultantplus://offline/ref=CB5A18AC226879BAAE7A30CEC180A312EF750DFF8F6B5D3D3AFF3C9F5F47934946C542AEE0DBE857D439B529FB84A42E7EB53B7CA1D9F40Fd360M" TargetMode="External"/><Relationship Id="rId2" Type="http://schemas.openxmlformats.org/officeDocument/2006/relationships/settings" Target="settings.xml"/><Relationship Id="rId16" Type="http://schemas.openxmlformats.org/officeDocument/2006/relationships/hyperlink" Target="consultantplus://offline/ref=CB5A18AC226879BAAE7A30CEC180A312EF750DFF8F6B5D3D3AFF3C9F5F47934946C542AEE0DBED57DF39B529FB84A42E7EB53B7CA1D9F40Fd360M" TargetMode="External"/><Relationship Id="rId20" Type="http://schemas.openxmlformats.org/officeDocument/2006/relationships/hyperlink" Target="consultantplus://offline/ref=CB5A18AC226879BAAE7A2FDFD480A312EA730FF0876A5D3D3AFF3C9F5F47934954C51AA2E2DBF05FDC2CE378BDdD62M" TargetMode="External"/><Relationship Id="rId1" Type="http://schemas.openxmlformats.org/officeDocument/2006/relationships/styles" Target="styles.xml"/><Relationship Id="rId6" Type="http://schemas.openxmlformats.org/officeDocument/2006/relationships/hyperlink" Target="consultantplus://offline/ref=CB5A18AC226879BAAE7A30CEC180A312EF750DFF8F6B5D3D3AFF3C9F5F47934954C51AA2E2DBF05FDC2CE378BDdD62M" TargetMode="External"/><Relationship Id="rId11" Type="http://schemas.openxmlformats.org/officeDocument/2006/relationships/hyperlink" Target="consultantplus://offline/ref=CB5A18AC226879BAAE7A2FDFD480A312E97003FD8E6E5D3D3AFF3C9F5F47934954C51AA2E2DBF05FDC2CE378BDdD62M" TargetMode="External"/><Relationship Id="rId5" Type="http://schemas.openxmlformats.org/officeDocument/2006/relationships/hyperlink" Target="consultantplus://offline/ref=CB5A18AC226879BAAE7A30CEC180A312EF760AF1816C5D3D3AFF3C9F5F47934954C51AA2E2DBF05FDC2CE378BDdD62M" TargetMode="External"/><Relationship Id="rId15" Type="http://schemas.openxmlformats.org/officeDocument/2006/relationships/hyperlink" Target="consultantplus://offline/ref=CB5A18AC226879BAAE7A2FDFD480A312EA730FF0876A5D3D3AFF3C9F5F47934954C51AA2E2DBF05FDC2CE378BDdD62M" TargetMode="External"/><Relationship Id="rId10" Type="http://schemas.openxmlformats.org/officeDocument/2006/relationships/hyperlink" Target="consultantplus://offline/ref=CB5A18AC226879BAAE7A30CEC180A312EF750DFF8F6B5D3D3AFF3C9F5F47934946C542AEE0DBEE5EDF39B529FB84A42E7EB53B7CA1D9F40Fd360M" TargetMode="External"/><Relationship Id="rId19" Type="http://schemas.openxmlformats.org/officeDocument/2006/relationships/hyperlink" Target="consultantplus://offline/ref=CB5A18AC226879BAAE7A30CEC180A312EF740EFD876C5D3D3AFF3C9F5F47934954C51AA2E2DBF05FDC2CE378BDdD62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B5A18AC226879BAAE7A2FDFD480A312EA7C02FA816D5D3D3AFF3C9F5F47934946C542AEE0DBEE5FDA39B529FB84A42E7EB53B7CA1D9F40Fd360M" TargetMode="External"/><Relationship Id="rId14" Type="http://schemas.openxmlformats.org/officeDocument/2006/relationships/hyperlink" Target="consultantplus://offline/ref=CB5A18AC226879BAAE7A30CEC180A312EF740EFD876C5D3D3AFF3C9F5F47934954C51AA2E2DBF05FDC2CE378BDdD62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9035</Words>
  <Characters>51503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60418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2023-01-20T12:58:00Z</dcterms:created>
  <dcterms:modified xsi:type="dcterms:W3CDTF">2023-01-20T13:11:00Z</dcterms:modified>
</cp:coreProperties>
</file>