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64" w:rsidRPr="00B26764" w:rsidRDefault="00B26764" w:rsidP="00B267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2676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Протокол рассмотрения заявок на участие</w:t>
      </w:r>
    </w:p>
    <w:p w:rsidR="00B26764" w:rsidRPr="00B26764" w:rsidRDefault="00B26764" w:rsidP="00B267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2676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 электронном аукционе</w:t>
      </w:r>
    </w:p>
    <w:p w:rsidR="00B26764" w:rsidRPr="00B26764" w:rsidRDefault="00B26764" w:rsidP="00B267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2676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"Поставка бумаги для оргтехники" </w:t>
      </w:r>
    </w:p>
    <w:p w:rsidR="00B26764" w:rsidRPr="00B26764" w:rsidRDefault="00B26764" w:rsidP="00B267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2676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(№ извещения 0572700000117000003) </w:t>
      </w:r>
    </w:p>
    <w:p w:rsidR="00B26764" w:rsidRPr="00B26764" w:rsidRDefault="00B26764" w:rsidP="00B26764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764" w:rsidRPr="00B26764" w:rsidRDefault="00B26764" w:rsidP="00B267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19.05.2017</w:t>
            </w:r>
          </w:p>
        </w:tc>
      </w:tr>
    </w:tbl>
    <w:p w:rsidR="00B26764" w:rsidRPr="00B26764" w:rsidRDefault="00B26764" w:rsidP="00B267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Организатор: НЕКОММЕРЧЕСКАЯ ОРГАНИЗАЦИЯ "ФОНД-РЕГИОНАЛЬНЫЙ ОПЕРАТОР КАПИТАЛЬНОГО РЕМОНТА ОБЩЕГО ИМУЩЕСТВА В МНОГОКВАРТИРНЫХ ДОМАХ"</w:t>
      </w:r>
    </w:p>
    <w:p w:rsidR="00B26764" w:rsidRPr="00B26764" w:rsidRDefault="00B26764" w:rsidP="00B267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Заказчик (и):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НЕКОММЕРЧЕСКАЯ ОРГАНИЗАЦИЯ "ФОНД-РЕГИОНАЛЬНЫЙ ОПЕРАТОР КАПИТАЛЬНОГО РЕМОНТА ОБЩЕГО ИМУЩЕСТВА В МНОГОКВАРТИРНЫХ ДОМАХ"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Наименование объекта закупки: </w:t>
      </w:r>
      <w:r w:rsidR="008F5A17">
        <w:rPr>
          <w:rFonts w:ascii="Calibri" w:eastAsia="Times New Roman" w:hAnsi="Calibri" w:cs="Times New Roman"/>
          <w:sz w:val="24"/>
          <w:szCs w:val="24"/>
          <w:lang w:eastAsia="ru-RU"/>
        </w:rPr>
        <w:t>"Поставка бумаги для оргтехники</w:t>
      </w: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" 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Идентификационный код закупки: 174784029089078400100100000001712244; 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Начальная (максимальная) цена </w:t>
      </w:r>
      <w:r w:rsidR="00A8448C">
        <w:rPr>
          <w:rFonts w:ascii="Calibri" w:eastAsia="Times New Roman" w:hAnsi="Calibri" w:cs="Times New Roman"/>
          <w:sz w:val="24"/>
          <w:szCs w:val="24"/>
          <w:lang w:eastAsia="ru-RU"/>
        </w:rPr>
        <w:t>договора</w:t>
      </w: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: 2714038.17 </w:t>
      </w:r>
      <w:r w:rsidR="00067F56">
        <w:rPr>
          <w:rFonts w:ascii="Calibri" w:eastAsia="Times New Roman" w:hAnsi="Calibri" w:cs="Times New Roman"/>
          <w:sz w:val="24"/>
          <w:szCs w:val="24"/>
          <w:lang w:eastAsia="ru-RU"/>
        </w:rPr>
        <w:t>руб.</w:t>
      </w:r>
      <w:bookmarkStart w:id="0" w:name="_GoBack"/>
      <w:bookmarkEnd w:id="0"/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Место поставки товара, выполнения работ, оказания услуг: Российская Федерация, 194044, г. Санкт-Петербург, ул. Тобольская, д.6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Состав </w:t>
      </w:r>
      <w:r w:rsidR="008F5A17">
        <w:rPr>
          <w:rFonts w:ascii="Calibri" w:eastAsia="Times New Roman" w:hAnsi="Calibri" w:cs="Times New Roman"/>
          <w:sz w:val="24"/>
          <w:szCs w:val="24"/>
          <w:lang w:eastAsia="ru-RU"/>
        </w:rPr>
        <w:t>Единой</w:t>
      </w: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комиссии: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629"/>
      </w:tblGrid>
      <w:tr w:rsidR="00B26764" w:rsidRPr="00B26764" w:rsidTr="00B26764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8F5A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8F5A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Единой</w:t>
            </w: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комиссии присутствовали 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Жуков Илья Александрович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Страхович Алексей Андреевич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Сычев Вадим Владимирович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Таттар Вячеслав Петрович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Секретарь комиссии (без права голоса)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Чернятина Александра Константиновна</w:t>
            </w:r>
          </w:p>
        </w:tc>
      </w:tr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Шиткова Ирина Николаевна</w:t>
            </w:r>
          </w:p>
        </w:tc>
      </w:tr>
    </w:tbl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Дата и время публикации извещения (время московское): 10.05.2017 15:50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Дата и время окончания срока подачи заявок (время московское): 18.05.2017 18:00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Дата окончания срока рассмотрения заявок:  19.05.2017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>Дата и время проведения электронного аукциона (время московское): 22.05.2017 13:35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Особенности размещения заказа: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437"/>
      </w:tblGrid>
      <w:tr w:rsidR="00B26764" w:rsidRPr="00B26764" w:rsidTr="00B267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</w:p>
        </w:tc>
      </w:tr>
      <w:tr w:rsidR="00B26764" w:rsidRPr="00B26764" w:rsidTr="00B267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2.1 статьи 31 Федерального закона № 44-ФЗ)</w:t>
            </w:r>
          </w:p>
        </w:tc>
      </w:tr>
      <w:tr w:rsidR="00B26764" w:rsidRPr="00B26764" w:rsidTr="00B267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Требование о наличии финансовых ресурсов для исполнения контракта (в соответствии с пунктом 1 части 2 Статьи 31 Федерального закона № 44-ФЗ)</w:t>
            </w:r>
          </w:p>
        </w:tc>
      </w:tr>
      <w:tr w:rsidR="00B26764" w:rsidRPr="00B26764" w:rsidTr="00B267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Ограничения участия в определении поставщика </w:t>
            </w: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</w:tc>
      </w:tr>
    </w:tbl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 окончании срока приема заявок оператором электронной площадки направлены Заказчику первые части заявок участников закупки: </w:t>
      </w:r>
    </w:p>
    <w:tbl>
      <w:tblPr>
        <w:tblW w:w="4500" w:type="pct"/>
        <w:tblCellSpacing w:w="15" w:type="dxa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5978"/>
      </w:tblGrid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 время регистрации - 12.05.2017 17:22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 время регистрации - 16.05.2017 21:56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 время регистрации - 18.05.2017 11:19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 время регистрации - 18.05.2017 14:55</w:t>
            </w:r>
          </w:p>
        </w:tc>
      </w:tr>
    </w:tbl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Сведения о решении членов </w:t>
      </w:r>
      <w:r w:rsidR="008F5A17">
        <w:rPr>
          <w:rFonts w:ascii="Calibri" w:eastAsia="Times New Roman" w:hAnsi="Calibri" w:cs="Times New Roman"/>
          <w:sz w:val="24"/>
          <w:szCs w:val="24"/>
          <w:lang w:eastAsia="ru-RU"/>
        </w:rPr>
        <w:t>Единой</w:t>
      </w: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комиссии о допуске/отказе в допуске к участию в электронном аукционе: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B26764" w:rsidRPr="00B26764" w:rsidTr="00B267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Допустить к участию в открытом аукционе в электронной форме и признать участниками открытого аукциона: </w:t>
            </w:r>
          </w:p>
        </w:tc>
      </w:tr>
    </w:tbl>
    <w:p w:rsidR="00B26764" w:rsidRPr="00B26764" w:rsidRDefault="00B26764" w:rsidP="00B26764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15" w:type="dxa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1"/>
      </w:tblGrid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- 1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3274"/>
              <w:gridCol w:w="2456"/>
            </w:tblGrid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Решение по заявке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Причина </w:t>
                  </w: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Чернятина Александра Константиновна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- 2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3269"/>
              <w:gridCol w:w="2460"/>
            </w:tblGrid>
            <w:tr w:rsidR="00B26764" w:rsidRPr="00B26764" w:rsidTr="008F5A1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199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Решение по заявке 2</w:t>
                  </w:r>
                </w:p>
              </w:tc>
              <w:tc>
                <w:tcPr>
                  <w:tcW w:w="15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Причина </w:t>
                  </w: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3274"/>
              <w:gridCol w:w="2456"/>
            </w:tblGrid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Чернятина Александра Константиновна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3274"/>
              <w:gridCol w:w="2456"/>
            </w:tblGrid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Номер заявки - 3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3274"/>
              <w:gridCol w:w="2456"/>
            </w:tblGrid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Решение по заявке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Причина </w:t>
                  </w: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Чернятина Александра Константиновна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Номер заявки - 4</w:t>
            </w:r>
          </w:p>
        </w:tc>
      </w:tr>
      <w:tr w:rsidR="00B26764" w:rsidRPr="00B26764" w:rsidTr="00B26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3274"/>
              <w:gridCol w:w="2456"/>
            </w:tblGrid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Решение по заявке 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 xml:space="preserve">Причина </w:t>
                  </w: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Чернятина Александра Константиновна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764" w:rsidRPr="00B2676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76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6764" w:rsidRPr="00B26764" w:rsidRDefault="00B26764" w:rsidP="00B2676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764" w:rsidRPr="00B26764" w:rsidRDefault="00B26764" w:rsidP="00B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Настоящий протокол подлежит хранению в течение трех лет. </w:t>
      </w:r>
    </w:p>
    <w:p w:rsidR="00B26764" w:rsidRPr="00B26764" w:rsidRDefault="00B26764" w:rsidP="00B26764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267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Подписи: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3224"/>
      </w:tblGrid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Жуков Илья Александрович</w:t>
            </w:r>
          </w:p>
        </w:tc>
      </w:tr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Страхович Алексей Андреевич</w:t>
            </w:r>
          </w:p>
        </w:tc>
      </w:tr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Сычев Вадим Владимирович</w:t>
            </w:r>
          </w:p>
        </w:tc>
      </w:tr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Таттар Вячеслав Петрович</w:t>
            </w:r>
          </w:p>
        </w:tc>
      </w:tr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Секретарь комиссии (без права голоса)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Чернятина Александра Константиновна</w:t>
            </w:r>
          </w:p>
        </w:tc>
      </w:tr>
      <w:tr w:rsidR="00B26764" w:rsidRPr="00B26764" w:rsidTr="00B26764">
        <w:trPr>
          <w:trHeight w:val="586"/>
        </w:trPr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764" w:rsidRPr="00B26764" w:rsidRDefault="00B26764" w:rsidP="00B2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67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Шиткова Ирина Николаевна</w:t>
            </w:r>
          </w:p>
        </w:tc>
      </w:tr>
    </w:tbl>
    <w:p w:rsidR="00B26764" w:rsidRPr="00B26764" w:rsidRDefault="00B26764" w:rsidP="00B267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72951" w:rsidRDefault="00F72951"/>
    <w:sectPr w:rsidR="00F72951" w:rsidSect="00B26764"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B"/>
    <w:rsid w:val="00067F56"/>
    <w:rsid w:val="00265D0B"/>
    <w:rsid w:val="008F5A17"/>
    <w:rsid w:val="00A07BE1"/>
    <w:rsid w:val="00A8448C"/>
    <w:rsid w:val="00AD2406"/>
    <w:rsid w:val="00B26764"/>
    <w:rsid w:val="00E42B9E"/>
    <w:rsid w:val="00F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8882-CDF9-44DF-A9C3-38957A1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5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Чернятина Александра Константиновна</dc:creator>
  <cp:keywords/>
  <dc:description/>
  <cp:lastModifiedBy>Чернятина Александра Константиновна</cp:lastModifiedBy>
  <cp:revision>5</cp:revision>
  <dcterms:created xsi:type="dcterms:W3CDTF">2017-05-19T08:32:00Z</dcterms:created>
  <dcterms:modified xsi:type="dcterms:W3CDTF">2017-05-19T10:03:00Z</dcterms:modified>
</cp:coreProperties>
</file>