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21041" w14:textId="77777777" w:rsidR="008E0A2C" w:rsidRDefault="008E0A2C" w:rsidP="00DB23BD">
      <w:pPr>
        <w:ind w:firstLine="567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3F856C" wp14:editId="6CACDEF3">
            <wp:extent cx="6299835" cy="8910474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00EC6" w14:textId="77777777" w:rsidR="008E0A2C" w:rsidRDefault="008E0A2C" w:rsidP="00DB23BD">
      <w:pPr>
        <w:ind w:firstLine="567"/>
        <w:jc w:val="center"/>
        <w:rPr>
          <w:b/>
          <w:sz w:val="28"/>
          <w:szCs w:val="28"/>
        </w:rPr>
      </w:pPr>
    </w:p>
    <w:p w14:paraId="7D43B564" w14:textId="77777777" w:rsidR="008E0A2C" w:rsidRDefault="008E0A2C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676670BE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2B186CF2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 xml:space="preserve">Требования </w:t>
      </w:r>
      <w:r w:rsidR="0008644B">
        <w:rPr>
          <w:b/>
        </w:rPr>
        <w:t>к</w:t>
      </w:r>
      <w:r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6BA5168C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</w:t>
      </w:r>
      <w:r w:rsidR="00F5661C">
        <w:t>Организатором закупки</w:t>
      </w:r>
      <w:r>
        <w:t xml:space="preserve">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341E7FA3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</w:t>
      </w:r>
      <w:r w:rsidR="00EE42C4">
        <w:t xml:space="preserve">состава </w:t>
      </w:r>
      <w:r>
        <w:t>Заявок и их отзыв</w:t>
      </w:r>
    </w:p>
    <w:p w14:paraId="280EC08B" w14:textId="46F5235D" w:rsidR="006255F2" w:rsidRDefault="00EE42C4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 и </w:t>
      </w:r>
      <w:r w:rsidR="006255F2">
        <w:t>рассмотрение Заявок</w:t>
      </w:r>
    </w:p>
    <w:p w14:paraId="58FD60EC" w14:textId="248C16BC" w:rsidR="006255F2" w:rsidRDefault="000E2B66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</w:t>
      </w:r>
      <w:r w:rsidR="00EE42C4">
        <w:t>О</w:t>
      </w:r>
      <w:r w:rsidR="006255F2">
        <w:t>ценка Заявок</w:t>
      </w:r>
    </w:p>
    <w:p w14:paraId="0B7C2211" w14:textId="70A90EBC" w:rsidR="006255F2" w:rsidRDefault="000E2B66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20A7305E" w:rsidR="006255F2" w:rsidRDefault="000E2B66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742EB032" w14:textId="77777777" w:rsidR="002205D4" w:rsidRDefault="002205D4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77EEFC01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>ом цен на право заключения договора на</w:t>
      </w:r>
      <w:r w:rsidR="00052F89">
        <w:t xml:space="preserve"> </w:t>
      </w:r>
      <w:r w:rsidR="000953E4">
        <w:t>оказание услуг подписки и доставки периодической печати</w:t>
      </w:r>
      <w:r w:rsidR="00746E40" w:rsidRPr="00BC70FE">
        <w:t>.</w:t>
      </w:r>
      <w:r w:rsidR="00746E40">
        <w:t xml:space="preserve"> </w:t>
      </w:r>
      <w:r>
        <w:t>Форма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319099EA" w:rsidR="006255F2" w:rsidRPr="002440E8" w:rsidRDefault="006255F2" w:rsidP="00EE42C4">
      <w:pPr>
        <w:pStyle w:val="ac"/>
        <w:numPr>
          <w:ilvl w:val="3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5C17E6A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4D7BB4F8" w:rsidR="00484C63" w:rsidRPr="00963F6A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963F6A">
        <w:t>анную руководителем претендента</w:t>
      </w:r>
      <w:r w:rsidR="00963F6A" w:rsidRPr="00963F6A">
        <w:t>;</w:t>
      </w:r>
    </w:p>
    <w:p w14:paraId="3E1BD9B4" w14:textId="1DDA5B1F" w:rsidR="00963F6A" w:rsidRDefault="00963F6A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опись представленных документов.</w:t>
      </w:r>
    </w:p>
    <w:p w14:paraId="1BFABCFC" w14:textId="5C694425" w:rsidR="006255F2" w:rsidRDefault="006255F2" w:rsidP="000E2B66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34C111D0" w:rsidR="006255F2" w:rsidRPr="002440E8" w:rsidRDefault="006255F2" w:rsidP="00EE42C4">
      <w:pPr>
        <w:pStyle w:val="ac"/>
        <w:numPr>
          <w:ilvl w:val="2"/>
          <w:numId w:val="42"/>
        </w:numPr>
        <w:spacing w:before="40"/>
        <w:ind w:left="0" w:firstLine="556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27EB2197" w:rsidR="006255F2" w:rsidRPr="002440E8" w:rsidRDefault="006255F2" w:rsidP="000E2B66">
      <w:pPr>
        <w:pStyle w:val="ac"/>
        <w:numPr>
          <w:ilvl w:val="2"/>
          <w:numId w:val="42"/>
        </w:numPr>
        <w:spacing w:before="40"/>
        <w:ind w:left="0" w:firstLine="566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0E2B66">
      <w:pPr>
        <w:pStyle w:val="ac"/>
        <w:numPr>
          <w:ilvl w:val="2"/>
          <w:numId w:val="42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7777777" w:rsidR="006255F2" w:rsidRPr="002440E8" w:rsidRDefault="006255F2" w:rsidP="000E2B66">
      <w:pPr>
        <w:pStyle w:val="4"/>
        <w:numPr>
          <w:ilvl w:val="1"/>
          <w:numId w:val="42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776290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EE42C4">
        <w:t>2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5E46C423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</w:t>
      </w:r>
      <w:r w:rsidR="0028445E">
        <w:t>претендентам</w:t>
      </w:r>
      <w:r w:rsidR="0028445E" w:rsidRPr="002440E8">
        <w:t xml:space="preserve"> запросы </w:t>
      </w:r>
      <w:r w:rsidRPr="002440E8">
        <w:t xml:space="preserve">за подписью </w:t>
      </w:r>
      <w:r w:rsidR="0028445E">
        <w:t>Председателя Комиссии по закупкам</w:t>
      </w:r>
      <w:r w:rsidRPr="002440E8">
        <w:t xml:space="preserve">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648A7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648A7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77777777" w:rsidR="006255F2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F648A7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F648A7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F648A7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F648A7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66D2915E" w:rsidR="006255F2" w:rsidRDefault="006255F2" w:rsidP="00F648A7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</w:t>
      </w:r>
      <w:r w:rsidR="008F3BED">
        <w:t>ыше установленной в запросе цен</w:t>
      </w:r>
      <w:r w:rsidR="008F3BED" w:rsidRPr="008F3BED">
        <w:t>;</w:t>
      </w:r>
    </w:p>
    <w:p w14:paraId="23C0FF9D" w14:textId="77777777" w:rsidR="008F3BED" w:rsidRDefault="008F3BED" w:rsidP="008F3BED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F3A6D13" w14:textId="77777777" w:rsidR="008F3BED" w:rsidRPr="002440E8" w:rsidRDefault="008F3BED" w:rsidP="008F3BED">
      <w:pPr>
        <w:pStyle w:val="ac"/>
        <w:spacing w:before="60"/>
        <w:ind w:left="0"/>
        <w:jc w:val="both"/>
      </w:pPr>
    </w:p>
    <w:p w14:paraId="70FB6221" w14:textId="7695A376" w:rsidR="006255F2" w:rsidRPr="002440E8" w:rsidRDefault="00EE42C4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="006255F2" w:rsidRPr="002440E8">
        <w:t xml:space="preserve">ценка </w:t>
      </w:r>
      <w:r w:rsidR="006255F2">
        <w:t>Заявок</w:t>
      </w:r>
    </w:p>
    <w:p w14:paraId="76F08811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77777777" w:rsidR="00484C63" w:rsidRDefault="00DB23BD" w:rsidP="00F648A7">
      <w:pPr>
        <w:pStyle w:val="ac"/>
        <w:spacing w:before="60"/>
        <w:ind w:left="0"/>
        <w:jc w:val="both"/>
      </w:pPr>
      <w:r>
        <w:t>5.11.4</w:t>
      </w:r>
      <w:r w:rsidR="00484C63">
        <w:t>.1. цена договора</w:t>
      </w:r>
      <w:r>
        <w:t>.</w:t>
      </w:r>
    </w:p>
    <w:p w14:paraId="50A3AAB7" w14:textId="77777777" w:rsidR="006255F2" w:rsidRPr="00655A5C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lastRenderedPageBreak/>
        <w:t>наименование претендентов, подавших Заявки;</w:t>
      </w:r>
    </w:p>
    <w:p w14:paraId="0F89E8A9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77777777" w:rsidR="006255F2" w:rsidRPr="002440E8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</w:p>
    <w:p w14:paraId="2AD04B5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F648A7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6EF781A5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648A7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0E6E3C42" w:rsidR="006255F2" w:rsidRPr="00570DD1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</w:t>
      </w:r>
      <w:r w:rsidR="00BC31EE">
        <w:t>заключения договора на оказание услуг подписки и доставки периодической печати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35"/>
        <w:gridCol w:w="6237"/>
      </w:tblGrid>
      <w:tr w:rsidR="006255F2" w14:paraId="17514A28" w14:textId="77777777" w:rsidTr="0008644B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35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6237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08644B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35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6237" w:type="dxa"/>
          </w:tcPr>
          <w:p w14:paraId="1551F6A2" w14:textId="62FDB69E" w:rsidR="006255F2" w:rsidRPr="008657E6" w:rsidRDefault="006255F2" w:rsidP="008657E6">
            <w:pPr>
              <w:jc w:val="both"/>
            </w:pPr>
            <w:r w:rsidRPr="008657E6">
              <w:t xml:space="preserve">Сведения об Организаторе закупки: Некоммерческая организация «Фонд </w:t>
            </w:r>
            <w:r w:rsidR="0008644B">
              <w:t>–</w:t>
            </w:r>
            <w:r w:rsidRPr="008657E6">
              <w:t xml:space="preserve">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53744F79" w14:textId="77777777" w:rsidR="00EE42C4" w:rsidRPr="00CE18FA" w:rsidRDefault="006255F2" w:rsidP="00EE42C4">
            <w:pPr>
              <w:jc w:val="both"/>
              <w:rPr>
                <w:b/>
              </w:rPr>
            </w:pPr>
            <w:r w:rsidRPr="008657E6">
              <w:t xml:space="preserve">Место нахождения: </w:t>
            </w:r>
            <w:r w:rsidR="00EE42C4" w:rsidRPr="00CE18FA">
              <w:rPr>
                <w:b/>
              </w:rPr>
              <w:t xml:space="preserve">194044, г. Санкт-Петербург, ул. </w:t>
            </w:r>
            <w:proofErr w:type="gramStart"/>
            <w:r w:rsidR="00EE42C4" w:rsidRPr="00CE18FA">
              <w:rPr>
                <w:b/>
              </w:rPr>
              <w:t>Тоб</w:t>
            </w:r>
            <w:r w:rsidR="00EE42C4">
              <w:rPr>
                <w:b/>
              </w:rPr>
              <w:t>ольская</w:t>
            </w:r>
            <w:proofErr w:type="gramEnd"/>
            <w:r w:rsidR="00EE42C4">
              <w:rPr>
                <w:b/>
              </w:rPr>
              <w:t>, д. 6, лит. «А».</w:t>
            </w:r>
          </w:p>
          <w:p w14:paraId="44D338BA" w14:textId="00B24E59" w:rsidR="006255F2" w:rsidRPr="00CE18FA" w:rsidRDefault="006255F2" w:rsidP="008657E6">
            <w:pPr>
              <w:jc w:val="both"/>
              <w:rPr>
                <w:b/>
              </w:rPr>
            </w:pPr>
            <w:r w:rsidRPr="008657E6">
              <w:t xml:space="preserve">Почтовый адрес: </w:t>
            </w:r>
            <w:r w:rsidR="00D72E9C" w:rsidRPr="00CE18FA">
              <w:rPr>
                <w:b/>
              </w:rPr>
              <w:t xml:space="preserve">194044, г. Санкт-Петербург, ул. </w:t>
            </w:r>
            <w:proofErr w:type="gramStart"/>
            <w:r w:rsidR="00D72E9C" w:rsidRPr="00CE18FA">
              <w:rPr>
                <w:b/>
              </w:rPr>
              <w:t>Тоб</w:t>
            </w:r>
            <w:r w:rsidR="00CE18FA">
              <w:rPr>
                <w:b/>
              </w:rPr>
              <w:t>ольская</w:t>
            </w:r>
            <w:proofErr w:type="gramEnd"/>
            <w:r w:rsidR="00CE18FA">
              <w:rPr>
                <w:b/>
              </w:rPr>
              <w:t>, д. 6, лит. «А».</w:t>
            </w:r>
          </w:p>
          <w:p w14:paraId="7802F992" w14:textId="77777777" w:rsidR="00306659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76341959" w14:textId="19F07CC6" w:rsidR="006255F2" w:rsidRPr="008657E6" w:rsidRDefault="00306659" w:rsidP="008657E6">
            <w:pPr>
              <w:jc w:val="both"/>
            </w:pPr>
            <w:r>
              <w:t>- по общим вопросам</w:t>
            </w:r>
            <w:r w:rsidR="006255F2" w:rsidRPr="008657E6">
              <w:t xml:space="preserve"> </w:t>
            </w:r>
            <w:r w:rsidR="00F648A7">
              <w:t xml:space="preserve">Громова Юлия </w:t>
            </w:r>
            <w:proofErr w:type="spellStart"/>
            <w:r w:rsidR="00F648A7">
              <w:t>Рейновна</w:t>
            </w:r>
            <w:proofErr w:type="spellEnd"/>
            <w:r>
              <w:t>,</w:t>
            </w:r>
          </w:p>
          <w:p w14:paraId="47BD6D1C" w14:textId="0B42BA44" w:rsidR="006255F2" w:rsidRDefault="00306659" w:rsidP="008657E6">
            <w:pPr>
              <w:jc w:val="both"/>
            </w:pPr>
            <w:r>
              <w:t>т</w:t>
            </w:r>
            <w:r w:rsidR="006255F2" w:rsidRPr="008657E6">
              <w:t xml:space="preserve">елефон: </w:t>
            </w:r>
            <w:r w:rsidR="00F648A7">
              <w:t>(812) 414-97-50 доб. 121</w:t>
            </w:r>
          </w:p>
          <w:p w14:paraId="7DAA547B" w14:textId="64494AED" w:rsidR="00306659" w:rsidRPr="00306659" w:rsidRDefault="00306659" w:rsidP="008657E6">
            <w:pPr>
              <w:jc w:val="both"/>
            </w:pPr>
            <w:r>
              <w:t xml:space="preserve">- по </w:t>
            </w:r>
            <w:r w:rsidR="00E81ADE">
              <w:t>вопросам технического задания</w:t>
            </w:r>
            <w:r>
              <w:t xml:space="preserve"> </w:t>
            </w:r>
            <w:r w:rsidR="00E81ADE">
              <w:t xml:space="preserve">Миронов Алексей </w:t>
            </w:r>
            <w:r w:rsidR="00077095">
              <w:t>Сергеевич</w:t>
            </w:r>
            <w:r>
              <w:t>, телефон</w:t>
            </w:r>
            <w:r w:rsidRPr="00306659">
              <w:t xml:space="preserve">: </w:t>
            </w:r>
            <w:r w:rsidR="00E81ADE">
              <w:t>+ 7-950-011-21-46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10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08644B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6237" w:type="dxa"/>
          </w:tcPr>
          <w:p w14:paraId="33357BBE" w14:textId="3AB3F042" w:rsidR="006255F2" w:rsidRPr="008657E6" w:rsidRDefault="000E2B66" w:rsidP="0008644B">
            <w:pPr>
              <w:jc w:val="both"/>
            </w:pPr>
            <w:r>
              <w:t>З</w:t>
            </w:r>
            <w:r w:rsidR="006255F2" w:rsidRPr="008657E6">
              <w:t xml:space="preserve">апрос цен </w:t>
            </w:r>
          </w:p>
        </w:tc>
      </w:tr>
      <w:tr w:rsidR="0008644B" w14:paraId="7B65FCBC" w14:textId="77777777" w:rsidTr="0008644B">
        <w:tc>
          <w:tcPr>
            <w:tcW w:w="567" w:type="dxa"/>
          </w:tcPr>
          <w:p w14:paraId="2967B084" w14:textId="129DBA4D" w:rsidR="0008644B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35" w:type="dxa"/>
          </w:tcPr>
          <w:p w14:paraId="09EB8522" w14:textId="3A53C4DC" w:rsidR="0008644B" w:rsidRPr="00FF744F" w:rsidRDefault="0008644B" w:rsidP="008657E6">
            <w:pPr>
              <w:jc w:val="both"/>
            </w:pPr>
            <w:r>
              <w:t>Форма проведения</w:t>
            </w:r>
          </w:p>
        </w:tc>
        <w:tc>
          <w:tcPr>
            <w:tcW w:w="6237" w:type="dxa"/>
          </w:tcPr>
          <w:p w14:paraId="2B5F2047" w14:textId="2414E0A1" w:rsidR="0008644B" w:rsidRDefault="0008644B" w:rsidP="008657E6">
            <w:pPr>
              <w:jc w:val="both"/>
            </w:pPr>
            <w:r>
              <w:t>Письменная</w:t>
            </w:r>
          </w:p>
        </w:tc>
      </w:tr>
      <w:tr w:rsidR="006255F2" w14:paraId="540C44F1" w14:textId="77777777" w:rsidTr="0008644B">
        <w:tc>
          <w:tcPr>
            <w:tcW w:w="567" w:type="dxa"/>
          </w:tcPr>
          <w:p w14:paraId="11BED1BD" w14:textId="515CC637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35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6237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6BF5572A" w:rsidR="006255F2" w:rsidRPr="00FF744F" w:rsidRDefault="006255F2" w:rsidP="00297CD5">
            <w:pPr>
              <w:jc w:val="both"/>
            </w:pPr>
            <w:r w:rsidRPr="00FF744F">
              <w:t>Заявки должн</w:t>
            </w:r>
            <w:r w:rsidR="00297CD5">
              <w:t>ы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08644B">
        <w:tc>
          <w:tcPr>
            <w:tcW w:w="567" w:type="dxa"/>
          </w:tcPr>
          <w:p w14:paraId="75BDB80D" w14:textId="2D257C63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35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6237" w:type="dxa"/>
          </w:tcPr>
          <w:p w14:paraId="0AA8B54E" w14:textId="77777777" w:rsidR="00D72E9C" w:rsidRDefault="006255F2" w:rsidP="00623E2F">
            <w:pPr>
              <w:jc w:val="both"/>
              <w:rPr>
                <w:b/>
              </w:rPr>
            </w:pPr>
            <w:proofErr w:type="gramStart"/>
            <w:r w:rsidRPr="00FF744F">
              <w:t xml:space="preserve">Почтовый адрес (Адрес подачи Заявок): </w:t>
            </w:r>
            <w:r w:rsidR="00D72E9C" w:rsidRPr="00D72E9C">
              <w:rPr>
                <w:b/>
              </w:rPr>
              <w:t>194044, г. Санкт-Петербург, ул. Тобольская, д. 6, лит.</w:t>
            </w:r>
            <w:proofErr w:type="gramEnd"/>
            <w:r w:rsidR="00D72E9C" w:rsidRPr="00D72E9C">
              <w:rPr>
                <w:b/>
              </w:rPr>
              <w:t xml:space="preserve"> «А», 6 этаж.</w:t>
            </w:r>
          </w:p>
          <w:p w14:paraId="719786B0" w14:textId="0F7D566E" w:rsidR="006255F2" w:rsidRPr="00FF744F" w:rsidRDefault="006255F2" w:rsidP="006A4692">
            <w:pPr>
              <w:jc w:val="both"/>
            </w:pPr>
            <w:r w:rsidRPr="00FF744F">
              <w:t>Заявки принимаются ежедневно по рабочим дням с</w:t>
            </w:r>
            <w:r w:rsidR="00B44875">
              <w:t xml:space="preserve"> </w:t>
            </w:r>
            <w:r w:rsidRPr="00FF744F">
              <w:t xml:space="preserve"> </w:t>
            </w:r>
            <w:r w:rsidR="008A7B23" w:rsidRPr="00FF744F">
              <w:t xml:space="preserve"> </w:t>
            </w:r>
            <w:r w:rsidRPr="00FF744F">
              <w:t xml:space="preserve">часов </w:t>
            </w:r>
            <w:r w:rsidR="00297CD5">
              <w:t>1</w:t>
            </w:r>
            <w:r w:rsidR="006A4692">
              <w:t>5</w:t>
            </w:r>
            <w:r w:rsidR="00297CD5">
              <w:t xml:space="preserve"> часов </w:t>
            </w:r>
            <w:r w:rsidR="00D72E9C">
              <w:t>0</w:t>
            </w:r>
            <w:r w:rsidRPr="00FF744F">
              <w:t>0 минут «</w:t>
            </w:r>
            <w:r w:rsidR="00297CD5">
              <w:t>07</w:t>
            </w:r>
            <w:r w:rsidRPr="00FF744F">
              <w:t xml:space="preserve">» </w:t>
            </w:r>
            <w:r w:rsidR="00963F6A">
              <w:t>ию</w:t>
            </w:r>
            <w:r w:rsidR="00E81ADE">
              <w:t>л</w:t>
            </w:r>
            <w:r w:rsidR="00963F6A">
              <w:t>я</w:t>
            </w:r>
            <w:r w:rsidR="008A7B23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 до</w:t>
            </w:r>
            <w:r w:rsidR="008A7B23">
              <w:t xml:space="preserve"> </w:t>
            </w:r>
            <w:r w:rsidR="008A7B23" w:rsidRPr="00FF744F">
              <w:t xml:space="preserve"> </w:t>
            </w:r>
            <w:r w:rsidR="00297CD5">
              <w:t>1</w:t>
            </w:r>
            <w:r w:rsidR="006A4692">
              <w:t>5</w:t>
            </w:r>
            <w:r w:rsidR="00297CD5">
              <w:t xml:space="preserve"> </w:t>
            </w:r>
            <w:r w:rsidRPr="00FF744F">
              <w:t xml:space="preserve">часов </w:t>
            </w:r>
            <w:r w:rsidR="00D72E9C">
              <w:t>0</w:t>
            </w:r>
            <w:r w:rsidRPr="00FF744F">
              <w:t>0 минут «</w:t>
            </w:r>
            <w:r w:rsidR="00297CD5">
              <w:t>14</w:t>
            </w:r>
            <w:r w:rsidRPr="00FF744F">
              <w:t xml:space="preserve">» </w:t>
            </w:r>
            <w:r w:rsidR="00963F6A">
              <w:t>ию</w:t>
            </w:r>
            <w:r w:rsidR="00B44875">
              <w:t>л</w:t>
            </w:r>
            <w:r w:rsidR="00963F6A">
              <w:t>я</w:t>
            </w:r>
            <w:r w:rsidR="008A7B23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8A7B23" w14:paraId="3CE279E9" w14:textId="77777777" w:rsidTr="0008644B">
        <w:tc>
          <w:tcPr>
            <w:tcW w:w="567" w:type="dxa"/>
          </w:tcPr>
          <w:p w14:paraId="6AD792F5" w14:textId="2E6BD658" w:rsidR="008A7B23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35" w:type="dxa"/>
          </w:tcPr>
          <w:p w14:paraId="6B2DBEBB" w14:textId="5CAEA516" w:rsidR="008A7B23" w:rsidRPr="00FF744F" w:rsidRDefault="008A7B23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6237" w:type="dxa"/>
          </w:tcPr>
          <w:p w14:paraId="54FB0458" w14:textId="25B7D1F0" w:rsidR="008A7B23" w:rsidRPr="00FF268F" w:rsidRDefault="00D72E9C" w:rsidP="006A4692">
            <w:pPr>
              <w:jc w:val="both"/>
            </w:pPr>
            <w:r>
              <w:t>«</w:t>
            </w:r>
            <w:r w:rsidR="00297CD5">
              <w:t>14</w:t>
            </w:r>
            <w:r w:rsidR="00FF268F">
              <w:t xml:space="preserve">» </w:t>
            </w:r>
            <w:r w:rsidR="00963F6A">
              <w:t>ию</w:t>
            </w:r>
            <w:r w:rsidR="00B44875">
              <w:t>л</w:t>
            </w:r>
            <w:r w:rsidR="00963F6A">
              <w:t>я</w:t>
            </w:r>
            <w:r w:rsidR="006A4692">
              <w:t xml:space="preserve"> 2014 года в</w:t>
            </w:r>
            <w:r w:rsidR="00B44875">
              <w:t xml:space="preserve"> </w:t>
            </w:r>
            <w:r w:rsidR="00297CD5">
              <w:t>1</w:t>
            </w:r>
            <w:r w:rsidR="006A4692">
              <w:t>6</w:t>
            </w:r>
            <w:r w:rsidR="00297CD5">
              <w:t xml:space="preserve"> </w:t>
            </w:r>
            <w:r w:rsidR="00FF268F">
              <w:t xml:space="preserve">часов  </w:t>
            </w:r>
            <w:r w:rsidR="00297CD5">
              <w:t xml:space="preserve">00 </w:t>
            </w:r>
            <w:r w:rsidR="00FF268F">
              <w:t>минут по адресу</w:t>
            </w:r>
            <w:r w:rsidR="00FF268F" w:rsidRPr="005A26C1">
              <w:t xml:space="preserve">: </w:t>
            </w:r>
            <w:r w:rsidRPr="00D72E9C">
              <w:t xml:space="preserve">194044, г. Санкт-Петербург, ул. </w:t>
            </w:r>
            <w:proofErr w:type="gramStart"/>
            <w:r w:rsidRPr="00D72E9C">
              <w:t>Тобольская</w:t>
            </w:r>
            <w:proofErr w:type="gramEnd"/>
            <w:r w:rsidRPr="00D72E9C">
              <w:t>, д. 6, лит. «А»</w:t>
            </w:r>
            <w:r w:rsidR="00461831">
              <w:t>, 7 этаж</w:t>
            </w:r>
            <w:r w:rsidR="000E2B66">
              <w:t>, конференц-зал</w:t>
            </w:r>
          </w:p>
        </w:tc>
      </w:tr>
      <w:tr w:rsidR="006255F2" w14:paraId="55AA613E" w14:textId="77777777" w:rsidTr="0008644B">
        <w:tc>
          <w:tcPr>
            <w:tcW w:w="567" w:type="dxa"/>
          </w:tcPr>
          <w:p w14:paraId="589D4BCA" w14:textId="07F400A8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35" w:type="dxa"/>
          </w:tcPr>
          <w:p w14:paraId="25716A23" w14:textId="5CC8D3D0" w:rsidR="006255F2" w:rsidRPr="00FF744F" w:rsidRDefault="006255F2" w:rsidP="008657E6">
            <w:pPr>
              <w:jc w:val="both"/>
            </w:pPr>
            <w:r w:rsidRPr="00FF744F">
              <w:t>Дата окончания рассмотрения и оценки Заявок</w:t>
            </w:r>
            <w:r w:rsidR="00EE42C4">
              <w:t xml:space="preserve"> и подведения итогов</w:t>
            </w:r>
            <w:r w:rsidRPr="00FF744F">
              <w:t>:</w:t>
            </w:r>
          </w:p>
        </w:tc>
        <w:tc>
          <w:tcPr>
            <w:tcW w:w="6237" w:type="dxa"/>
          </w:tcPr>
          <w:p w14:paraId="0B018DD2" w14:textId="7B535104" w:rsidR="00D72E9C" w:rsidRPr="00D72E9C" w:rsidRDefault="006255F2" w:rsidP="006A4692">
            <w:pPr>
              <w:jc w:val="both"/>
              <w:rPr>
                <w:b/>
              </w:rPr>
            </w:pPr>
            <w:r w:rsidRPr="00FF744F">
              <w:t>Заявки рассматриваются до</w:t>
            </w:r>
            <w:r w:rsidR="00444214">
              <w:t xml:space="preserve"> </w:t>
            </w:r>
            <w:r w:rsidR="00EE42C4" w:rsidRPr="00FF744F">
              <w:t>«</w:t>
            </w:r>
            <w:r w:rsidR="00297CD5">
              <w:t>15</w:t>
            </w:r>
            <w:r w:rsidR="00EE42C4" w:rsidRPr="00FF744F">
              <w:t xml:space="preserve">» </w:t>
            </w:r>
            <w:r w:rsidR="00EE42C4">
              <w:t>июля</w:t>
            </w:r>
            <w:r w:rsidR="00EE42C4" w:rsidRPr="00FF744F">
              <w:t xml:space="preserve"> 201</w:t>
            </w:r>
            <w:r w:rsidR="00EE42C4">
              <w:t>4</w:t>
            </w:r>
            <w:r w:rsidR="00EE42C4" w:rsidRPr="00FF744F">
              <w:t xml:space="preserve"> года</w:t>
            </w:r>
            <w:r w:rsidR="00EE42C4">
              <w:t xml:space="preserve"> </w:t>
            </w:r>
            <w:r w:rsidR="00297CD5">
              <w:t>1</w:t>
            </w:r>
            <w:r w:rsidR="006A4692">
              <w:t>6</w:t>
            </w:r>
            <w:r w:rsidR="00B44875">
              <w:t xml:space="preserve"> часов </w:t>
            </w:r>
            <w:r w:rsidR="00297CD5">
              <w:t xml:space="preserve">00 </w:t>
            </w:r>
            <w:r w:rsidR="00B44875">
              <w:t>минут</w:t>
            </w:r>
            <w:r w:rsidR="00173472">
              <w:t xml:space="preserve"> </w:t>
            </w:r>
            <w:r w:rsidRPr="00FF744F">
              <w:t>по адресу Организатор</w:t>
            </w:r>
            <w:r w:rsidR="00D72E9C">
              <w:t>а</w:t>
            </w:r>
            <w:r w:rsidRPr="00FF744F">
              <w:t xml:space="preserve"> </w:t>
            </w:r>
            <w:r>
              <w:t>з</w:t>
            </w:r>
            <w:r w:rsidRPr="00FF744F">
              <w:t xml:space="preserve">акупки: </w:t>
            </w:r>
            <w:r w:rsidR="00D72E9C" w:rsidRPr="0008644B">
              <w:t xml:space="preserve">194044, г. Санкт-Петербург, ул. </w:t>
            </w:r>
            <w:proofErr w:type="gramStart"/>
            <w:r w:rsidR="00D72E9C" w:rsidRPr="0008644B">
              <w:t>Тобольская</w:t>
            </w:r>
            <w:proofErr w:type="gramEnd"/>
            <w:r w:rsidR="00D72E9C" w:rsidRPr="0008644B">
              <w:t>, д. 6, лит. «А»</w:t>
            </w:r>
            <w:r w:rsidR="0008644B" w:rsidRPr="0008644B">
              <w:t>, 7 этаж, конференц</w:t>
            </w:r>
            <w:r w:rsidR="008041E7">
              <w:t>-</w:t>
            </w:r>
            <w:r w:rsidR="0008644B" w:rsidRPr="0008644B">
              <w:t>зал</w:t>
            </w:r>
          </w:p>
        </w:tc>
      </w:tr>
      <w:tr w:rsidR="006255F2" w14:paraId="448CE5DB" w14:textId="77777777" w:rsidTr="0008644B">
        <w:tc>
          <w:tcPr>
            <w:tcW w:w="567" w:type="dxa"/>
          </w:tcPr>
          <w:p w14:paraId="04616AF5" w14:textId="77274A62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35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6237" w:type="dxa"/>
          </w:tcPr>
          <w:p w14:paraId="43C399E6" w14:textId="77777777" w:rsidR="006255F2" w:rsidRDefault="006255F2" w:rsidP="008657E6">
            <w:pPr>
              <w:jc w:val="both"/>
            </w:pPr>
            <w:r>
              <w:t xml:space="preserve">Информация о запросе цен размещена на сайте Фонда. </w:t>
            </w:r>
          </w:p>
          <w:p w14:paraId="41F3E45F" w14:textId="5730A9CF" w:rsidR="006255F2" w:rsidRPr="00FF744F" w:rsidRDefault="006255F2" w:rsidP="00F648A7">
            <w:pPr>
              <w:jc w:val="both"/>
            </w:pPr>
            <w:r>
              <w:t>Возможно ознакомление с документацией в бумажном виде по адресу Организатор</w:t>
            </w:r>
            <w:r w:rsidR="00F648A7">
              <w:t>а</w:t>
            </w:r>
            <w:r>
              <w:t xml:space="preserve">: </w:t>
            </w:r>
            <w:r w:rsidR="00D72E9C" w:rsidRPr="00D72E9C">
              <w:t xml:space="preserve">194044, г. Санкт-Петербург, ул. </w:t>
            </w:r>
            <w:proofErr w:type="gramStart"/>
            <w:r w:rsidR="00D72E9C" w:rsidRPr="00D72E9C">
              <w:t>Тобольская</w:t>
            </w:r>
            <w:proofErr w:type="gramEnd"/>
            <w:r w:rsidR="00D72E9C" w:rsidRPr="00D72E9C">
              <w:t>, д. 6, лит. «А», 6 этаж.</w:t>
            </w:r>
          </w:p>
        </w:tc>
      </w:tr>
      <w:tr w:rsidR="006255F2" w14:paraId="243A3DFB" w14:textId="77777777" w:rsidTr="0008644B">
        <w:tc>
          <w:tcPr>
            <w:tcW w:w="567" w:type="dxa"/>
          </w:tcPr>
          <w:p w14:paraId="6C5AD820" w14:textId="52B2BFFC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35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6237" w:type="dxa"/>
          </w:tcPr>
          <w:p w14:paraId="5E4F5344" w14:textId="6ACC4661" w:rsidR="006255F2" w:rsidRDefault="006255F2" w:rsidP="0028445E">
            <w:pPr>
              <w:jc w:val="both"/>
            </w:pPr>
            <w:proofErr w:type="gramStart"/>
            <w:r>
              <w:t>Цена договора включает стоимость продукции, затраты</w:t>
            </w:r>
            <w:r w:rsidR="00FD4398">
              <w:t xml:space="preserve"> по оформлению и размещению заказов</w:t>
            </w:r>
            <w:r w:rsidR="00BC31EE">
              <w:t>, затраты по обработке, экспедированию, со</w:t>
            </w:r>
            <w:r w:rsidR="0028445E">
              <w:t>ртировке, упаковке, маркировке, доставке, разгрузке, переноске, вручению</w:t>
            </w:r>
            <w:r>
              <w:t xml:space="preserve"> </w:t>
            </w:r>
            <w:r w:rsidR="00306659">
              <w:t xml:space="preserve">продукции </w:t>
            </w:r>
            <w:r w:rsidR="00077095">
              <w:t xml:space="preserve">Организатору </w:t>
            </w:r>
            <w:r w:rsidR="0028445E">
              <w:t>на месте доставки</w:t>
            </w:r>
            <w:r w:rsidR="00306659">
              <w:t xml:space="preserve">, страхование, </w:t>
            </w:r>
            <w:r>
              <w:t>все расходы по уплате налогов, сборов, таможенных пошлин и других обязательных платежей</w:t>
            </w:r>
            <w:r w:rsidR="0028445E">
              <w:t>.</w:t>
            </w:r>
            <w:proofErr w:type="gramEnd"/>
          </w:p>
        </w:tc>
      </w:tr>
      <w:tr w:rsidR="006255F2" w14:paraId="68F15594" w14:textId="77777777" w:rsidTr="0008644B">
        <w:tc>
          <w:tcPr>
            <w:tcW w:w="567" w:type="dxa"/>
          </w:tcPr>
          <w:p w14:paraId="69689DB3" w14:textId="64AF1894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35" w:type="dxa"/>
          </w:tcPr>
          <w:p w14:paraId="6D76BBDC" w14:textId="77777777" w:rsidR="006255F2" w:rsidRDefault="006255F2" w:rsidP="008657E6">
            <w:pPr>
              <w:jc w:val="both"/>
            </w:pPr>
            <w:r>
              <w:t>Начальная (максимальная) цена договора:</w:t>
            </w:r>
          </w:p>
        </w:tc>
        <w:tc>
          <w:tcPr>
            <w:tcW w:w="6237" w:type="dxa"/>
          </w:tcPr>
          <w:p w14:paraId="7F11CCF8" w14:textId="755B3B95" w:rsidR="006255F2" w:rsidRPr="00B44875" w:rsidRDefault="00077095" w:rsidP="00077095">
            <w:pPr>
              <w:jc w:val="both"/>
              <w:rPr>
                <w:b/>
              </w:rPr>
            </w:pPr>
            <w:r>
              <w:rPr>
                <w:b/>
              </w:rPr>
              <w:t>41 199,00</w:t>
            </w:r>
            <w:r w:rsidR="00B44875" w:rsidRPr="00B44875">
              <w:rPr>
                <w:b/>
              </w:rPr>
              <w:t xml:space="preserve"> </w:t>
            </w:r>
            <w:r w:rsidR="00910489" w:rsidRPr="00B44875">
              <w:rPr>
                <w:b/>
              </w:rPr>
              <w:t>руб</w:t>
            </w:r>
            <w:r w:rsidR="00D832FF" w:rsidRPr="00B44875">
              <w:rPr>
                <w:b/>
              </w:rPr>
              <w:t>.</w:t>
            </w:r>
            <w:r w:rsidR="006255F2" w:rsidRPr="00B44875">
              <w:rPr>
                <w:b/>
              </w:rPr>
              <w:t xml:space="preserve"> (</w:t>
            </w:r>
            <w:r>
              <w:rPr>
                <w:b/>
              </w:rPr>
              <w:t>Сорок одна тысяча сто девяносто девять рублей 00 копеек)</w:t>
            </w:r>
            <w:r w:rsidR="00FC2BBA" w:rsidRPr="00B44875">
              <w:rPr>
                <w:b/>
              </w:rPr>
              <w:t xml:space="preserve"> </w:t>
            </w:r>
            <w:r w:rsidR="00A42303" w:rsidRPr="00B44875">
              <w:rPr>
                <w:b/>
              </w:rPr>
              <w:t>с НДС</w:t>
            </w:r>
          </w:p>
        </w:tc>
      </w:tr>
      <w:tr w:rsidR="006255F2" w14:paraId="3B8F3639" w14:textId="77777777" w:rsidTr="0008644B">
        <w:tc>
          <w:tcPr>
            <w:tcW w:w="567" w:type="dxa"/>
          </w:tcPr>
          <w:p w14:paraId="0D6D08FA" w14:textId="194A3F30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11</w:t>
            </w:r>
          </w:p>
        </w:tc>
        <w:tc>
          <w:tcPr>
            <w:tcW w:w="2835" w:type="dxa"/>
          </w:tcPr>
          <w:p w14:paraId="2AFE1C1D" w14:textId="393B9A4B" w:rsidR="006255F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6237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08644B">
        <w:tc>
          <w:tcPr>
            <w:tcW w:w="567" w:type="dxa"/>
          </w:tcPr>
          <w:p w14:paraId="002001A7" w14:textId="11B5459B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2835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6237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08644B">
        <w:tc>
          <w:tcPr>
            <w:tcW w:w="567" w:type="dxa"/>
          </w:tcPr>
          <w:p w14:paraId="059A85BD" w14:textId="125EE0B7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2835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6237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08644B">
        <w:tc>
          <w:tcPr>
            <w:tcW w:w="567" w:type="dxa"/>
          </w:tcPr>
          <w:p w14:paraId="0355E6F0" w14:textId="12BB7AFB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2835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6237" w:type="dxa"/>
          </w:tcPr>
          <w:p w14:paraId="5CC45EF6" w14:textId="77777777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08644B">
        <w:tc>
          <w:tcPr>
            <w:tcW w:w="567" w:type="dxa"/>
          </w:tcPr>
          <w:p w14:paraId="4EE20BED" w14:textId="458D8191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2835" w:type="dxa"/>
          </w:tcPr>
          <w:p w14:paraId="50F05CA3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Требования к сроку и (или) объему предоставления гарантий качества продукции,</w:t>
            </w:r>
            <w:r>
              <w:t xml:space="preserve"> </w:t>
            </w:r>
            <w:r w:rsidRPr="002D0E0E">
              <w:t>к обслуживанию продукции, к расходам на эксплуатацию продукции</w:t>
            </w:r>
          </w:p>
        </w:tc>
        <w:tc>
          <w:tcPr>
            <w:tcW w:w="6237" w:type="dxa"/>
          </w:tcPr>
          <w:p w14:paraId="301EB561" w14:textId="0127AD06" w:rsidR="006255F2" w:rsidRPr="002D0E0E" w:rsidRDefault="000357FA" w:rsidP="008657E6">
            <w:pPr>
              <w:jc w:val="both"/>
            </w:pPr>
            <w:r>
              <w:t>В соответствии с</w:t>
            </w:r>
            <w:r w:rsidR="006255F2" w:rsidRPr="002D0E0E">
              <w:t xml:space="preserve"> договор</w:t>
            </w:r>
            <w:r>
              <w:t>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7777777" w:rsidR="006255F2" w:rsidRPr="002D0E0E" w:rsidRDefault="006255F2" w:rsidP="008657E6">
            <w:pPr>
              <w:jc w:val="both"/>
            </w:pPr>
            <w:r w:rsidRPr="002D0E0E">
              <w:t>В течение гарантийного срока 100 % объем гарантий качества</w:t>
            </w:r>
          </w:p>
        </w:tc>
      </w:tr>
      <w:tr w:rsidR="006255F2" w14:paraId="55D1C89B" w14:textId="77777777" w:rsidTr="0008644B">
        <w:tc>
          <w:tcPr>
            <w:tcW w:w="567" w:type="dxa"/>
          </w:tcPr>
          <w:p w14:paraId="49A93391" w14:textId="5D0A6179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2835" w:type="dxa"/>
          </w:tcPr>
          <w:p w14:paraId="7B2C28B3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 поставки продукции: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6237" w:type="dxa"/>
          </w:tcPr>
          <w:p w14:paraId="6CDBFBE9" w14:textId="7F234C14" w:rsidR="006255F2" w:rsidRDefault="00D72E9C" w:rsidP="00D72E9C">
            <w:pPr>
              <w:snapToGrid w:val="0"/>
              <w:jc w:val="both"/>
            </w:pPr>
            <w:r>
              <w:t>Место поставки</w:t>
            </w:r>
            <w:r w:rsidRPr="00D72E9C">
              <w:t>:</w:t>
            </w:r>
            <w:r>
              <w:t xml:space="preserve"> </w:t>
            </w:r>
            <w:r w:rsidR="0008644B">
              <w:t>в соответствии с договором</w:t>
            </w:r>
          </w:p>
          <w:p w14:paraId="07AB686D" w14:textId="36500B64" w:rsidR="00D72E9C" w:rsidRPr="00D72E9C" w:rsidRDefault="00D72E9C" w:rsidP="00077095">
            <w:pPr>
              <w:snapToGrid w:val="0"/>
              <w:jc w:val="both"/>
            </w:pPr>
            <w:r w:rsidRPr="00834C41">
              <w:t xml:space="preserve">Сроки поставки: </w:t>
            </w:r>
            <w:r w:rsidR="00077095" w:rsidRPr="00834C41">
              <w:t>август - декабрь</w:t>
            </w:r>
            <w:r w:rsidRPr="00834C41">
              <w:t xml:space="preserve"> 2014 года</w:t>
            </w:r>
          </w:p>
        </w:tc>
      </w:tr>
      <w:tr w:rsidR="006255F2" w14:paraId="52F66F73" w14:textId="77777777" w:rsidTr="0008644B">
        <w:tc>
          <w:tcPr>
            <w:tcW w:w="567" w:type="dxa"/>
          </w:tcPr>
          <w:p w14:paraId="6C09C630" w14:textId="263FEFB4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35" w:type="dxa"/>
          </w:tcPr>
          <w:p w14:paraId="4E04FE25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Форма, сроки и порядок оплаты продукции: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6237" w:type="dxa"/>
          </w:tcPr>
          <w:p w14:paraId="120B34D4" w14:textId="5CF1F7A7" w:rsidR="006255F2" w:rsidRPr="00834C41" w:rsidRDefault="00297CD5" w:rsidP="00834C41">
            <w:pPr>
              <w:snapToGrid w:val="0"/>
              <w:jc w:val="both"/>
              <w:rPr>
                <w:b/>
                <w:i/>
              </w:rPr>
            </w:pPr>
            <w:r>
              <w:t>Форма оплаты продукции: б</w:t>
            </w:r>
            <w:r w:rsidR="006255F2" w:rsidRPr="002D0E0E">
              <w:t xml:space="preserve">езналичный расчет в рублях </w:t>
            </w:r>
            <w:r w:rsidR="00834C41">
              <w:t>Сроки и порядок оплаты продукции</w:t>
            </w:r>
            <w:r w:rsidR="00834C41" w:rsidRPr="00834C41">
              <w:t>:</w:t>
            </w:r>
            <w:r w:rsidR="00834C41">
              <w:t xml:space="preserve"> в соответствии с договором</w:t>
            </w:r>
          </w:p>
        </w:tc>
      </w:tr>
      <w:tr w:rsidR="006255F2" w14:paraId="26615BEC" w14:textId="77777777" w:rsidTr="0008644B">
        <w:tc>
          <w:tcPr>
            <w:tcW w:w="567" w:type="dxa"/>
          </w:tcPr>
          <w:p w14:paraId="531E5EBA" w14:textId="5AF2CB60" w:rsidR="006255F2" w:rsidRDefault="0008644B" w:rsidP="008657E6">
            <w:pPr>
              <w:pStyle w:val="ac"/>
              <w:spacing w:before="60"/>
              <w:ind w:left="0" w:hanging="6"/>
              <w:jc w:val="both"/>
            </w:pPr>
            <w:r>
              <w:t>18</w:t>
            </w:r>
          </w:p>
        </w:tc>
        <w:tc>
          <w:tcPr>
            <w:tcW w:w="2835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6237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1F72BB17" w:rsidR="006255F2" w:rsidRDefault="006255F2">
      <w:pPr>
        <w:rPr>
          <w:lang w:eastAsia="en-US"/>
        </w:rPr>
      </w:pP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bookmarkStart w:id="0" w:name="_GoBack"/>
      <w:bookmarkEnd w:id="0"/>
      <w:r w:rsidRPr="002440E8">
        <w:t>ТЕХНИЧЕСКАЯ ЧАСТЬ</w:t>
      </w:r>
    </w:p>
    <w:p w14:paraId="4A2E8B4A" w14:textId="791608C5" w:rsidR="006255F2" w:rsidRDefault="00786B70" w:rsidP="003153DE">
      <w:pPr>
        <w:pStyle w:val="ac"/>
        <w:numPr>
          <w:ilvl w:val="1"/>
          <w:numId w:val="22"/>
        </w:numPr>
        <w:spacing w:after="200" w:line="276" w:lineRule="auto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6255F2" w:rsidRPr="00B136AE">
        <w:rPr>
          <w:b/>
          <w:lang w:eastAsia="en-US"/>
        </w:rPr>
        <w:t xml:space="preserve">Предмет </w:t>
      </w:r>
      <w:r w:rsidR="006255F2">
        <w:rPr>
          <w:b/>
          <w:lang w:eastAsia="en-US"/>
        </w:rPr>
        <w:t>договора:</w:t>
      </w:r>
    </w:p>
    <w:p w14:paraId="2646A77A" w14:textId="528EF2A5" w:rsidR="000953E4" w:rsidRPr="000953E4" w:rsidRDefault="000953E4" w:rsidP="000953E4">
      <w:pPr>
        <w:pStyle w:val="ac"/>
        <w:spacing w:after="200" w:line="276" w:lineRule="auto"/>
        <w:ind w:left="927"/>
        <w:contextualSpacing/>
        <w:jc w:val="both"/>
        <w:rPr>
          <w:lang w:eastAsia="en-US"/>
        </w:rPr>
      </w:pPr>
      <w:r>
        <w:rPr>
          <w:lang w:eastAsia="en-US"/>
        </w:rPr>
        <w:t>Предметом договора является оказание услуг</w:t>
      </w:r>
      <w:r w:rsidR="00E81ADE">
        <w:rPr>
          <w:lang w:eastAsia="en-US"/>
        </w:rPr>
        <w:t xml:space="preserve"> подписки и доставки периодической печати</w:t>
      </w:r>
    </w:p>
    <w:tbl>
      <w:tblPr>
        <w:tblW w:w="10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134"/>
        <w:gridCol w:w="715"/>
        <w:gridCol w:w="991"/>
      </w:tblGrid>
      <w:tr w:rsidR="00297CD5" w:rsidRPr="002B17D3" w14:paraId="34A51E42" w14:textId="70C663CE" w:rsidTr="00297C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10E1" w14:textId="77777777" w:rsidR="00297CD5" w:rsidRPr="002B17D3" w:rsidRDefault="00297CD5" w:rsidP="002B17D3">
            <w:r w:rsidRPr="002B17D3">
              <w:rPr>
                <w:b/>
              </w:rPr>
              <w:t xml:space="preserve">№ </w:t>
            </w:r>
            <w:proofErr w:type="gramStart"/>
            <w:r w:rsidRPr="002B17D3">
              <w:rPr>
                <w:b/>
              </w:rPr>
              <w:t>п</w:t>
            </w:r>
            <w:proofErr w:type="gramEnd"/>
            <w:r w:rsidRPr="002B17D3">
              <w:rPr>
                <w:b/>
                <w:lang w:val="en-US"/>
              </w:rPr>
              <w:t>/</w:t>
            </w:r>
            <w:r w:rsidRPr="002B17D3">
              <w:rPr>
                <w:b/>
              </w:rPr>
              <w:t>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6B77" w14:textId="77777777" w:rsidR="00297CD5" w:rsidRPr="002B17D3" w:rsidRDefault="00297CD5" w:rsidP="002B17D3">
            <w:r w:rsidRPr="002B17D3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AB5E" w14:textId="77777777" w:rsidR="00297CD5" w:rsidRPr="002B17D3" w:rsidRDefault="00297CD5" w:rsidP="002B17D3">
            <w:r w:rsidRPr="002B17D3">
              <w:rPr>
                <w:b/>
              </w:rPr>
              <w:t xml:space="preserve">Ед. </w:t>
            </w:r>
            <w:proofErr w:type="spellStart"/>
            <w:r w:rsidRPr="002B17D3">
              <w:rPr>
                <w:b/>
              </w:rPr>
              <w:t>изм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07A5" w14:textId="77777777" w:rsidR="00297CD5" w:rsidRPr="002B17D3" w:rsidRDefault="00297CD5" w:rsidP="002B17D3">
            <w:r w:rsidRPr="002B17D3">
              <w:rPr>
                <w:b/>
              </w:rPr>
              <w:t>Кол-во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4E2" w14:textId="6F806DAE" w:rsidR="00297CD5" w:rsidRPr="002B17D3" w:rsidRDefault="00297CD5" w:rsidP="002B17D3">
            <w:pPr>
              <w:rPr>
                <w:b/>
              </w:rPr>
            </w:pPr>
            <w:r>
              <w:rPr>
                <w:b/>
              </w:rPr>
              <w:t>Срок, мес.</w:t>
            </w:r>
          </w:p>
        </w:tc>
      </w:tr>
      <w:tr w:rsidR="00297CD5" w:rsidRPr="002B17D3" w14:paraId="6792B296" w14:textId="5A60CD12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913C" w14:textId="77777777" w:rsidR="00297CD5" w:rsidRPr="002B17D3" w:rsidRDefault="00297CD5" w:rsidP="002B17D3">
            <w:pPr>
              <w:rPr>
                <w:b/>
              </w:rPr>
            </w:pPr>
            <w:r w:rsidRPr="002B17D3"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AAB" w14:textId="77777777" w:rsidR="00297CD5" w:rsidRPr="002B17D3" w:rsidRDefault="00297CD5" w:rsidP="002B17D3">
            <w:pPr>
              <w:rPr>
                <w:b/>
              </w:rPr>
            </w:pPr>
            <w:r w:rsidRPr="002B17D3">
              <w:rPr>
                <w:b/>
              </w:rPr>
              <w:t>Периодическая печать в составе:</w:t>
            </w:r>
          </w:p>
          <w:p w14:paraId="0534E417" w14:textId="77777777" w:rsidR="00297CD5" w:rsidRPr="002B17D3" w:rsidRDefault="00297CD5" w:rsidP="002B17D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478" w14:textId="47006B8B" w:rsidR="00297CD5" w:rsidRPr="002B17D3" w:rsidRDefault="00297CD5" w:rsidP="002B17D3">
            <w:pPr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5FB0" w14:textId="1E01D2CB" w:rsidR="00297CD5" w:rsidRPr="002B17D3" w:rsidRDefault="00297CD5" w:rsidP="002B17D3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381" w14:textId="77777777" w:rsidR="00297CD5" w:rsidRPr="002B17D3" w:rsidRDefault="00297CD5" w:rsidP="002B17D3">
            <w:pPr>
              <w:rPr>
                <w:b/>
              </w:rPr>
            </w:pPr>
          </w:p>
        </w:tc>
      </w:tr>
      <w:tr w:rsidR="00297CD5" w:rsidRPr="002B17D3" w14:paraId="6637CA41" w14:textId="1E9B4F25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18F" w14:textId="77777777" w:rsidR="00297CD5" w:rsidRPr="002B17D3" w:rsidRDefault="00297CD5" w:rsidP="002B17D3">
            <w:pPr>
              <w:rPr>
                <w:b/>
              </w:rPr>
            </w:pPr>
            <w:r w:rsidRPr="002B17D3">
              <w:rPr>
                <w:b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6EFE" w14:textId="77777777" w:rsidR="00297CD5" w:rsidRPr="002B17D3" w:rsidRDefault="00297CD5" w:rsidP="002B17D3">
            <w:r w:rsidRPr="002B17D3">
              <w:t>КОММЕРСАНТЪ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C7EA" w14:textId="579C8800" w:rsidR="00297CD5" w:rsidRPr="00297CD5" w:rsidRDefault="00297CD5" w:rsidP="002B17D3">
            <w:proofErr w:type="spellStart"/>
            <w:r w:rsidRPr="00297CD5">
              <w:t>Компл</w:t>
            </w:r>
            <w:proofErr w:type="spellEnd"/>
            <w:r w:rsidRPr="00297CD5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AFB" w14:textId="3CFCD2CC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BC4" w14:textId="2CFC9F61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3ECC83C8" w14:textId="4C28496D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F1C" w14:textId="77777777" w:rsidR="00297CD5" w:rsidRPr="002B17D3" w:rsidRDefault="00297CD5" w:rsidP="002B17D3">
            <w:pPr>
              <w:rPr>
                <w:b/>
              </w:rPr>
            </w:pPr>
            <w:r w:rsidRPr="002B17D3">
              <w:rPr>
                <w:b/>
              </w:rPr>
              <w:t>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636F" w14:textId="77777777" w:rsidR="00297CD5" w:rsidRPr="002B17D3" w:rsidRDefault="00297CD5" w:rsidP="002B17D3">
            <w:proofErr w:type="gramStart"/>
            <w:r w:rsidRPr="002B17D3">
              <w:t>Комсомольская</w:t>
            </w:r>
            <w:proofErr w:type="gramEnd"/>
            <w:r w:rsidRPr="002B17D3">
              <w:t xml:space="preserve"> правда - ежедневная газета + еженедельник с "Телепрограммой".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975B" w14:textId="715AD0E2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59E" w14:textId="4A2FBCFE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1AA" w14:textId="727B06C1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01FA5806" w14:textId="49CDA325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7123" w14:textId="77777777" w:rsidR="00297CD5" w:rsidRPr="002B17D3" w:rsidRDefault="00297CD5" w:rsidP="002B17D3">
            <w:pPr>
              <w:rPr>
                <w:b/>
              </w:rPr>
            </w:pPr>
            <w:r w:rsidRPr="002B17D3">
              <w:rPr>
                <w:b/>
              </w:rPr>
              <w:t>1.3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19E" w14:textId="77777777" w:rsidR="00297CD5" w:rsidRPr="002B17D3" w:rsidRDefault="00297CD5" w:rsidP="002B17D3">
            <w:r w:rsidRPr="002B17D3">
              <w:t>САНКТ-ПЕТЕРБУРГСКИЕ ВЕДОМОСТИ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570" w14:textId="440C5D4C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7C4" w14:textId="247230CB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ADB" w14:textId="74BF14FE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58B7A136" w14:textId="0C59AA4A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8C09" w14:textId="77777777" w:rsidR="00297CD5" w:rsidRPr="002B17D3" w:rsidRDefault="00297CD5" w:rsidP="002B17D3">
            <w:pPr>
              <w:rPr>
                <w:b/>
              </w:rPr>
            </w:pPr>
            <w:r w:rsidRPr="002B17D3">
              <w:rPr>
                <w:b/>
              </w:rPr>
              <w:t>1.4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2C66" w14:textId="77777777" w:rsidR="00297CD5" w:rsidRPr="002B17D3" w:rsidRDefault="00297CD5" w:rsidP="002B17D3">
            <w:r w:rsidRPr="002B17D3">
              <w:t>Российская газета и Российская газета "Неделя"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66B" w14:textId="2963F55E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055" w14:textId="4BC6B164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8D8E" w14:textId="61955047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280A3B34" w14:textId="35D17507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7A3" w14:textId="77777777" w:rsidR="00297CD5" w:rsidRPr="002B17D3" w:rsidRDefault="00297CD5" w:rsidP="002B17D3">
            <w:pPr>
              <w:rPr>
                <w:b/>
              </w:rPr>
            </w:pPr>
            <w:r w:rsidRPr="002B17D3">
              <w:rPr>
                <w:b/>
              </w:rPr>
              <w:t>1.5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24B8" w14:textId="77777777" w:rsidR="00297CD5" w:rsidRPr="002B17D3" w:rsidRDefault="00297CD5" w:rsidP="002B17D3">
            <w:r w:rsidRPr="002B17D3">
              <w:t>Аргументы и Факты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301" w14:textId="7AC8D8EF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003" w14:textId="20901469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B5C" w14:textId="3835A54F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3BC0D2C8" w14:textId="2AEEDCA5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3F6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</w:rPr>
              <w:t>1</w:t>
            </w:r>
            <w:r w:rsidRPr="002B17D3">
              <w:rPr>
                <w:b/>
                <w:lang w:val="en-US"/>
              </w:rPr>
              <w:t>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F570" w14:textId="77777777" w:rsidR="00297CD5" w:rsidRPr="002B17D3" w:rsidRDefault="00297CD5" w:rsidP="002B17D3">
            <w:r w:rsidRPr="002B17D3">
              <w:t>ДЕЛОВОЙ 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B80F" w14:textId="06373519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05B" w14:textId="526BB3C5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FB6" w14:textId="7D13A8A7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0A14E95A" w14:textId="38CBA4AE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6AF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  <w:lang w:val="en-US"/>
              </w:rPr>
              <w:t>1.7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F438" w14:textId="77777777" w:rsidR="00297CD5" w:rsidRPr="002B17D3" w:rsidRDefault="00297CD5" w:rsidP="002B17D3">
            <w:r w:rsidRPr="002B17D3">
              <w:t>Коммерсантъ ВЛАСТЬ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0DE" w14:textId="0EFCC5B2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5D66" w14:textId="08DC6C2E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FB3" w14:textId="763A1084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6D07A130" w14:textId="0B24E3BA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642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  <w:lang w:val="en-US"/>
              </w:rPr>
              <w:t>1.8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465" w14:textId="77777777" w:rsidR="00297CD5" w:rsidRPr="002B17D3" w:rsidRDefault="00297CD5" w:rsidP="002B17D3">
            <w:r w:rsidRPr="002B17D3">
              <w:t>ЭКСПЕРТ+ Эксперт Северо-Запад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182E" w14:textId="1238E754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D1C" w14:textId="0B2ECB80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070D" w14:textId="2C988FEA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6C94E8D4" w14:textId="56B84534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C5B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  <w:lang w:val="en-US"/>
              </w:rPr>
              <w:t>1.9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3AE1" w14:textId="77777777" w:rsidR="00297CD5" w:rsidRPr="002B17D3" w:rsidRDefault="00297CD5" w:rsidP="002B17D3">
            <w:r w:rsidRPr="002B17D3">
              <w:t>ЭКОНОМИКА И ЖИЗНЬ с тематическими приложениями по бухгалтерскому учету и налогам, корпоративному управлению и праву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230" w14:textId="2C0F34B1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D38" w14:textId="1D41961D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0AB" w14:textId="73D5D680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06B83F76" w14:textId="204345BA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4E7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  <w:lang w:val="en-US"/>
              </w:rPr>
              <w:t>1.10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D5E" w14:textId="77777777" w:rsidR="00297CD5" w:rsidRPr="002B17D3" w:rsidRDefault="00297CD5" w:rsidP="002B17D3">
            <w:r w:rsidRPr="002B17D3">
              <w:t>ГОРОД 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5BFA" w14:textId="5E654676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7730" w14:textId="78289B3E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FBC" w14:textId="6D92EC2D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78796040" w14:textId="7A209DDA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4F3B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  <w:lang w:val="en-US"/>
              </w:rPr>
              <w:t>1.11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8192" w14:textId="77777777" w:rsidR="00297CD5" w:rsidRPr="002B17D3" w:rsidRDefault="00297CD5" w:rsidP="002B17D3">
            <w:r w:rsidRPr="002B17D3">
              <w:t>НЕВСКОЕ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08A" w14:textId="6E4D06BD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115" w14:textId="48D88904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D3D" w14:textId="387B67F8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0B0375E3" w14:textId="5DECAF8A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E20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  <w:lang w:val="en-US"/>
              </w:rPr>
              <w:t>1.12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DA9A" w14:textId="77777777" w:rsidR="00297CD5" w:rsidRPr="002B17D3" w:rsidRDefault="00297CD5" w:rsidP="002B17D3">
            <w:r w:rsidRPr="002B17D3">
              <w:t>Московский комсомолец (понедельник-суббота)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BC7" w14:textId="1C0873C1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63A" w14:textId="360D4315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DED" w14:textId="7150650A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1F20756E" w14:textId="0049D36A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C64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  <w:lang w:val="en-US"/>
              </w:rPr>
              <w:t>1.13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8145" w14:textId="77777777" w:rsidR="00297CD5" w:rsidRPr="002B17D3" w:rsidRDefault="00297CD5" w:rsidP="002B17D3">
            <w:r w:rsidRPr="002B17D3">
              <w:t>Новая газета в Санкт-Петербурге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3611" w14:textId="0B4D6698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09A2" w14:textId="35D3544C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5B8" w14:textId="34412991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6C3EB7F6" w14:textId="59598DC3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DD1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  <w:lang w:val="en-US"/>
              </w:rPr>
              <w:t>1.14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EEE2" w14:textId="77777777" w:rsidR="00297CD5" w:rsidRPr="002B17D3" w:rsidRDefault="00297CD5" w:rsidP="002B17D3">
            <w:r w:rsidRPr="002B17D3">
              <w:t>УПРАВЛЕНИЕ ПЕРСОНАЛОМ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AA4" w14:textId="33658087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6D8" w14:textId="0755AF05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9B9" w14:textId="42E4801C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6B20D73C" w14:textId="3404D006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AC0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  <w:lang w:val="en-US"/>
              </w:rPr>
              <w:t>1.15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E42" w14:textId="77777777" w:rsidR="00297CD5" w:rsidRPr="002B17D3" w:rsidRDefault="00297CD5" w:rsidP="002B17D3">
            <w:r w:rsidRPr="002B17D3">
              <w:t>ДЕЛОПРОИЗВОДСТВО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0E5" w14:textId="5800946E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FA5" w14:textId="7D280A43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CA6" w14:textId="5313833E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372B94C1" w14:textId="0E624750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EC6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  <w:lang w:val="en-US"/>
              </w:rPr>
              <w:t>1.16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D402" w14:textId="77777777" w:rsidR="00297CD5" w:rsidRPr="002B17D3" w:rsidRDefault="00297CD5" w:rsidP="002B17D3">
            <w:r w:rsidRPr="002B17D3">
              <w:t>СПОРТ-ЭКСПРЕСС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804" w14:textId="294B348D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B85" w14:textId="041E9611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4B8" w14:textId="2E9ECFE5" w:rsidR="00297CD5" w:rsidRPr="00297CD5" w:rsidRDefault="00297CD5" w:rsidP="002B17D3">
            <w:r w:rsidRPr="00297CD5">
              <w:t>5</w:t>
            </w:r>
          </w:p>
        </w:tc>
      </w:tr>
      <w:tr w:rsidR="00297CD5" w:rsidRPr="002B17D3" w14:paraId="3713E115" w14:textId="6EC89A92" w:rsidTr="00297CD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81F" w14:textId="77777777" w:rsidR="00297CD5" w:rsidRPr="002B17D3" w:rsidRDefault="00297CD5" w:rsidP="002B17D3">
            <w:pPr>
              <w:rPr>
                <w:b/>
                <w:lang w:val="en-US"/>
              </w:rPr>
            </w:pPr>
            <w:r w:rsidRPr="002B17D3">
              <w:rPr>
                <w:b/>
                <w:lang w:val="en-US"/>
              </w:rPr>
              <w:t>1.17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0618" w14:textId="77777777" w:rsidR="00297CD5" w:rsidRPr="002B17D3" w:rsidRDefault="00297CD5" w:rsidP="002B17D3">
            <w:r w:rsidRPr="002B17D3">
              <w:t>ЗА РУЛЕМ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8F7A" w14:textId="452BD0FA" w:rsidR="00297CD5" w:rsidRPr="002B17D3" w:rsidRDefault="00297CD5" w:rsidP="002B17D3">
            <w:pPr>
              <w:rPr>
                <w:b/>
              </w:rPr>
            </w:pPr>
            <w:proofErr w:type="spellStart"/>
            <w:r w:rsidRPr="0056672C">
              <w:t>Компл</w:t>
            </w:r>
            <w:proofErr w:type="spellEnd"/>
            <w:r w:rsidRPr="0056672C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D1C" w14:textId="246FC90B" w:rsidR="00297CD5" w:rsidRPr="00297CD5" w:rsidRDefault="00297CD5" w:rsidP="002B17D3">
            <w:r w:rsidRPr="00297CD5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A41" w14:textId="1D9A4D06" w:rsidR="00297CD5" w:rsidRPr="00297CD5" w:rsidRDefault="00297CD5" w:rsidP="002B17D3">
            <w:r w:rsidRPr="00297CD5">
              <w:t>5</w:t>
            </w:r>
          </w:p>
        </w:tc>
      </w:tr>
    </w:tbl>
    <w:p w14:paraId="10AEA82A" w14:textId="77777777" w:rsidR="002B17D3" w:rsidRPr="002B17D3" w:rsidRDefault="002B17D3" w:rsidP="002B17D3">
      <w:pPr>
        <w:rPr>
          <w:b/>
        </w:rPr>
      </w:pPr>
    </w:p>
    <w:p w14:paraId="17761C51" w14:textId="77777777" w:rsidR="002B17D3" w:rsidRPr="002B17D3" w:rsidRDefault="002B17D3" w:rsidP="002B17D3">
      <w:pPr>
        <w:rPr>
          <w:b/>
        </w:rPr>
      </w:pPr>
      <w:r w:rsidRPr="002B17D3">
        <w:rPr>
          <w:b/>
        </w:rPr>
        <w:t>Основные характеристики продукции:</w:t>
      </w:r>
    </w:p>
    <w:p w14:paraId="292906B9" w14:textId="77777777" w:rsidR="002B17D3" w:rsidRPr="002B17D3" w:rsidRDefault="002B17D3" w:rsidP="002B17D3">
      <w:pPr>
        <w:rPr>
          <w:b/>
        </w:rPr>
      </w:pPr>
    </w:p>
    <w:p w14:paraId="7C2A0473" w14:textId="4AACCC87" w:rsidR="001E58FA" w:rsidRPr="002B17D3" w:rsidRDefault="002B17D3" w:rsidP="001E58FA">
      <w:pPr>
        <w:numPr>
          <w:ilvl w:val="0"/>
          <w:numId w:val="45"/>
        </w:numPr>
      </w:pPr>
      <w:r w:rsidRPr="002B17D3">
        <w:t>Доставка должна осуществляться ежедневно, к</w:t>
      </w:r>
      <w:r w:rsidR="001E58FA">
        <w:t>роме субботы и воскресения с 08-</w:t>
      </w:r>
      <w:r w:rsidRPr="002B17D3">
        <w:t xml:space="preserve">00 </w:t>
      </w:r>
      <w:r w:rsidR="001E58FA">
        <w:t>до 09-</w:t>
      </w:r>
      <w:r w:rsidRPr="002B17D3">
        <w:t>00</w:t>
      </w:r>
      <w:r w:rsidR="001E58FA">
        <w:t xml:space="preserve"> (по московскому времени).</w:t>
      </w:r>
    </w:p>
    <w:p w14:paraId="138C77AC" w14:textId="46C4FCAA" w:rsidR="002B17D3" w:rsidRDefault="002B17D3" w:rsidP="002B17D3">
      <w:pPr>
        <w:numPr>
          <w:ilvl w:val="0"/>
          <w:numId w:val="45"/>
        </w:numPr>
      </w:pPr>
      <w:r w:rsidRPr="002B17D3">
        <w:t xml:space="preserve">Периодические печатные издания доставляются </w:t>
      </w:r>
      <w:proofErr w:type="gramStart"/>
      <w:r w:rsidRPr="002B17D3">
        <w:t>упакованными</w:t>
      </w:r>
      <w:proofErr w:type="gramEnd"/>
      <w:r w:rsidRPr="002B17D3">
        <w:t xml:space="preserve"> в индивидуальные пакеты с описью вложения. Упаковка должна гарантировать сохранность вложений в пути следования. Не допускается наличие разрывов на упаковке, попадание </w:t>
      </w:r>
      <w:r w:rsidR="00297CD5">
        <w:t xml:space="preserve">грязи, </w:t>
      </w:r>
      <w:r w:rsidRPr="002B17D3">
        <w:t xml:space="preserve">влаги </w:t>
      </w:r>
      <w:r w:rsidR="00297CD5">
        <w:t xml:space="preserve">и </w:t>
      </w:r>
      <w:r w:rsidR="00384381">
        <w:t>иных</w:t>
      </w:r>
      <w:r w:rsidR="00297CD5">
        <w:t xml:space="preserve"> загрязнений.</w:t>
      </w:r>
      <w:r w:rsidRPr="002B17D3">
        <w:t xml:space="preserve"> </w:t>
      </w:r>
    </w:p>
    <w:p w14:paraId="19BC88D7" w14:textId="65B2042C" w:rsidR="006A4692" w:rsidRPr="002B17D3" w:rsidRDefault="006A4692" w:rsidP="002B17D3">
      <w:pPr>
        <w:numPr>
          <w:ilvl w:val="0"/>
          <w:numId w:val="45"/>
        </w:numPr>
      </w:pPr>
      <w:r>
        <w:t>Ежедневные российские издания доставляются</w:t>
      </w:r>
      <w:r w:rsidR="006C3AF1">
        <w:t xml:space="preserve"> в течение 1 (одного) рабочего дня с момента фактического выхода изданий из печати.</w:t>
      </w:r>
    </w:p>
    <w:p w14:paraId="0ED7BC75" w14:textId="77777777" w:rsidR="002B17D3" w:rsidRPr="002B17D3" w:rsidRDefault="002B17D3" w:rsidP="002B17D3">
      <w:pPr>
        <w:numPr>
          <w:ilvl w:val="0"/>
          <w:numId w:val="45"/>
        </w:numPr>
      </w:pPr>
      <w:r w:rsidRPr="002B17D3">
        <w:t>Еженедельные российские издания (за исключением региональных) доставляются в течение 1 (Одного) рабочих дней с момента фактического выхода изданий из печати</w:t>
      </w:r>
    </w:p>
    <w:p w14:paraId="0565861C" w14:textId="77777777" w:rsidR="002B17D3" w:rsidRPr="002B17D3" w:rsidRDefault="002B17D3" w:rsidP="002B17D3">
      <w:pPr>
        <w:numPr>
          <w:ilvl w:val="0"/>
          <w:numId w:val="45"/>
        </w:numPr>
      </w:pPr>
      <w:r w:rsidRPr="002B17D3">
        <w:t>Ежемесячные российские издания (за исключением региональных) доставляются в течение 2 (Двух) рабочих дней с момента фактического выхода изданий из печати.</w:t>
      </w:r>
    </w:p>
    <w:p w14:paraId="22D69D17" w14:textId="77777777" w:rsidR="002B17D3" w:rsidRPr="002B17D3" w:rsidRDefault="002B17D3" w:rsidP="002B17D3">
      <w:pPr>
        <w:numPr>
          <w:ilvl w:val="0"/>
          <w:numId w:val="45"/>
        </w:numPr>
      </w:pPr>
      <w:r w:rsidRPr="002B17D3">
        <w:t>Ежеквартальные российские издания и издания с другой периодичностью (за исключением региональных) доставляются в течение 5 (Пяти) рабочих дней с момента фактического выхода изданий из печати.</w:t>
      </w:r>
    </w:p>
    <w:p w14:paraId="35B7334F" w14:textId="77777777" w:rsidR="006255F2" w:rsidRDefault="006255F2">
      <w:r>
        <w:br w:type="page"/>
      </w:r>
    </w:p>
    <w:p w14:paraId="50382BB3" w14:textId="77777777" w:rsidR="006255F2" w:rsidRPr="002440E8" w:rsidRDefault="006255F2" w:rsidP="00BF0C2C">
      <w:pPr>
        <w:pStyle w:val="10"/>
        <w:numPr>
          <w:ilvl w:val="0"/>
          <w:numId w:val="23"/>
        </w:numPr>
        <w:spacing w:before="240" w:after="240" w:line="240" w:lineRule="auto"/>
      </w:pPr>
      <w:r w:rsidRPr="002440E8">
        <w:lastRenderedPageBreak/>
        <w:t xml:space="preserve">ПРОЕКТ ДОГОВОРА </w:t>
      </w:r>
    </w:p>
    <w:p w14:paraId="68946D4B" w14:textId="77777777" w:rsidR="00B44488" w:rsidRDefault="00B44488" w:rsidP="00B44488">
      <w:pPr>
        <w:ind w:left="6237"/>
      </w:pPr>
    </w:p>
    <w:p w14:paraId="02FC7298" w14:textId="77777777" w:rsidR="008F3BED" w:rsidRPr="008F3BED" w:rsidRDefault="008F3BED" w:rsidP="008F3BED">
      <w:pPr>
        <w:jc w:val="center"/>
        <w:rPr>
          <w:b/>
        </w:rPr>
      </w:pPr>
      <w:r w:rsidRPr="008F3BED">
        <w:rPr>
          <w:b/>
        </w:rPr>
        <w:t xml:space="preserve">ДОГОВОР </w:t>
      </w:r>
    </w:p>
    <w:p w14:paraId="29C4D483" w14:textId="77777777" w:rsidR="008F3BED" w:rsidRPr="008F3BED" w:rsidRDefault="008F3BED" w:rsidP="008F3BED">
      <w:pPr>
        <w:jc w:val="center"/>
        <w:rPr>
          <w:b/>
          <w:bCs/>
        </w:rPr>
      </w:pPr>
      <w:r w:rsidRPr="008F3BED">
        <w:rPr>
          <w:b/>
          <w:bCs/>
        </w:rPr>
        <w:t>подписки и доставки периодических изданий</w:t>
      </w:r>
    </w:p>
    <w:p w14:paraId="7F196E45" w14:textId="77777777" w:rsidR="008F3BED" w:rsidRPr="008F3BED" w:rsidRDefault="008F3BED" w:rsidP="008F3BED">
      <w:pPr>
        <w:jc w:val="both"/>
        <w:rPr>
          <w:b/>
          <w:bCs/>
          <w:i/>
          <w:iCs/>
        </w:rPr>
      </w:pPr>
    </w:p>
    <w:p w14:paraId="0DA84541" w14:textId="77548F36" w:rsidR="008F3BED" w:rsidRPr="008F3BED" w:rsidRDefault="008F3BED" w:rsidP="008F3BED">
      <w:pPr>
        <w:jc w:val="both"/>
      </w:pPr>
      <w:r w:rsidRPr="008F3BED">
        <w:t>г. Санкт-Петербург</w:t>
      </w:r>
      <w:r w:rsidRPr="008F3BED">
        <w:tab/>
      </w:r>
      <w:r w:rsidRPr="008F3BED">
        <w:tab/>
      </w:r>
      <w:r w:rsidRPr="008F3BED">
        <w:tab/>
      </w:r>
      <w:r w:rsidRPr="008F3BED">
        <w:tab/>
      </w:r>
      <w:r w:rsidRPr="008F3BED">
        <w:tab/>
      </w:r>
      <w:r w:rsidRPr="008F3BED">
        <w:tab/>
      </w:r>
      <w:r w:rsidRPr="008F3BED">
        <w:tab/>
      </w:r>
      <w:r w:rsidRPr="008F3BED">
        <w:tab/>
        <w:t>«__» __________ 20__г.</w:t>
      </w:r>
    </w:p>
    <w:p w14:paraId="0B758F94" w14:textId="77777777" w:rsidR="008F3BED" w:rsidRPr="008F3BED" w:rsidRDefault="008F3BED" w:rsidP="008F3BED">
      <w:pPr>
        <w:jc w:val="both"/>
      </w:pPr>
    </w:p>
    <w:p w14:paraId="3811E6C0" w14:textId="622F31A1" w:rsidR="008F3BED" w:rsidRPr="008F3BED" w:rsidRDefault="008F3BED" w:rsidP="008F3BED">
      <w:pPr>
        <w:jc w:val="both"/>
      </w:pPr>
      <w:r w:rsidRPr="008F3BED">
        <w:t xml:space="preserve">               </w:t>
      </w:r>
      <w:proofErr w:type="gramStart"/>
      <w:r w:rsidRPr="008F3BED">
        <w:t xml:space="preserve">Некоммерческая организация «Фонд – региональный оператор капитального ремонта общего имущества в многоквартирных домах», именуемая  в дальнейшем </w:t>
      </w:r>
      <w:r w:rsidRPr="008F3BED">
        <w:rPr>
          <w:b/>
          <w:bCs/>
        </w:rPr>
        <w:t xml:space="preserve">«Подписчик», </w:t>
      </w:r>
      <w:r w:rsidRPr="008F3BED">
        <w:t xml:space="preserve">в лице Генерального директора </w:t>
      </w:r>
      <w:proofErr w:type="spellStart"/>
      <w:r w:rsidRPr="008F3BED">
        <w:t>Локтаева</w:t>
      </w:r>
      <w:proofErr w:type="spellEnd"/>
      <w:r w:rsidRPr="008F3BED">
        <w:t xml:space="preserve"> Дмитрия Сергеевича, действующего на основании  Устава  с одной стороны, и __________________________, именуемое в дальнейшем </w:t>
      </w:r>
      <w:r w:rsidRPr="008F3BED">
        <w:rPr>
          <w:b/>
          <w:bCs/>
        </w:rPr>
        <w:t xml:space="preserve">«Распространитель», </w:t>
      </w:r>
      <w:r w:rsidRPr="008F3BED">
        <w:t>в</w:t>
      </w:r>
      <w:r w:rsidRPr="008F3BED">
        <w:rPr>
          <w:b/>
          <w:bCs/>
        </w:rPr>
        <w:t xml:space="preserve"> </w:t>
      </w:r>
      <w:r w:rsidRPr="008F3BED">
        <w:t xml:space="preserve">лице _________________________, действующего на основании Устава, с другой стороны, вместе именуемые </w:t>
      </w:r>
      <w:r w:rsidRPr="008F3BED">
        <w:rPr>
          <w:b/>
          <w:bCs/>
        </w:rPr>
        <w:t>«Стороны»</w:t>
      </w:r>
      <w:r w:rsidRPr="008F3BED">
        <w:t>, а по отдельности «Сторона», заключили настоящий Договор о нижеследующем:</w:t>
      </w:r>
      <w:proofErr w:type="gramEnd"/>
    </w:p>
    <w:p w14:paraId="21CE2041" w14:textId="77777777" w:rsidR="008F3BED" w:rsidRPr="008F3BED" w:rsidRDefault="008F3BED" w:rsidP="008F3BED">
      <w:pPr>
        <w:jc w:val="both"/>
      </w:pPr>
    </w:p>
    <w:p w14:paraId="7BB8228B" w14:textId="77777777" w:rsidR="008F3BED" w:rsidRPr="008F3BED" w:rsidRDefault="008F3BED" w:rsidP="008F3BED">
      <w:pPr>
        <w:ind w:left="3540" w:firstLine="708"/>
        <w:rPr>
          <w:b/>
          <w:bCs/>
        </w:rPr>
      </w:pPr>
      <w:r w:rsidRPr="008F3BED">
        <w:rPr>
          <w:b/>
          <w:bCs/>
        </w:rPr>
        <w:t>1. ПРЕДМЕТ ДОГОВОРА</w:t>
      </w:r>
    </w:p>
    <w:p w14:paraId="621232E5" w14:textId="77777777" w:rsidR="008F3BED" w:rsidRPr="008F3BED" w:rsidRDefault="008F3BED" w:rsidP="008F3BED">
      <w:pPr>
        <w:ind w:left="3540" w:firstLine="708"/>
        <w:jc w:val="both"/>
        <w:rPr>
          <w:b/>
          <w:bCs/>
        </w:rPr>
      </w:pPr>
    </w:p>
    <w:p w14:paraId="6F375388" w14:textId="77777777" w:rsidR="008F3BED" w:rsidRPr="008F3BED" w:rsidRDefault="008F3BED" w:rsidP="008F3BE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180" w:lineRule="atLeast"/>
        <w:jc w:val="both"/>
      </w:pPr>
      <w:r w:rsidRPr="008F3BED">
        <w:rPr>
          <w:color w:val="000000"/>
          <w:spacing w:val="4"/>
        </w:rPr>
        <w:t xml:space="preserve">1.1  </w:t>
      </w:r>
      <w:r w:rsidRPr="008F3BED">
        <w:rPr>
          <w:b/>
          <w:color w:val="000000"/>
          <w:spacing w:val="4"/>
        </w:rPr>
        <w:t>Распространитель</w:t>
      </w:r>
      <w:r w:rsidRPr="008F3BED">
        <w:rPr>
          <w:color w:val="000000"/>
          <w:spacing w:val="4"/>
        </w:rPr>
        <w:t xml:space="preserve"> обязуется оформлять и </w:t>
      </w:r>
      <w:r w:rsidRPr="008F3BED">
        <w:t xml:space="preserve">размещать заказы в Издательствах, в течение срока действия настоящего </w:t>
      </w:r>
      <w:r w:rsidRPr="008F3BED">
        <w:rPr>
          <w:b/>
          <w:bCs/>
        </w:rPr>
        <w:t xml:space="preserve">Договора </w:t>
      </w:r>
      <w:r w:rsidRPr="008F3BED">
        <w:rPr>
          <w:bCs/>
        </w:rPr>
        <w:t>обрабатывать, экспедировать, сортировать,</w:t>
      </w:r>
      <w:r w:rsidRPr="008F3BED">
        <w:rPr>
          <w:b/>
          <w:bCs/>
        </w:rPr>
        <w:t xml:space="preserve"> </w:t>
      </w:r>
      <w:r w:rsidRPr="008F3BED">
        <w:t xml:space="preserve"> упаковывать, маркировать и доставлять, а </w:t>
      </w:r>
      <w:r w:rsidRPr="008F3BED">
        <w:rPr>
          <w:b/>
          <w:bCs/>
        </w:rPr>
        <w:t>Подписчик</w:t>
      </w:r>
      <w:r w:rsidRPr="008F3BED">
        <w:t xml:space="preserve"> оплатить, а в дальнейшем принимать</w:t>
      </w:r>
      <w:r w:rsidRPr="008F3BED">
        <w:rPr>
          <w:b/>
          <w:bCs/>
        </w:rPr>
        <w:t xml:space="preserve"> периодические Издания (газеты и журналы),</w:t>
      </w:r>
      <w:r w:rsidRPr="008F3BED">
        <w:t xml:space="preserve">  именуемые в дальнейшем </w:t>
      </w:r>
      <w:r w:rsidRPr="008F3BED">
        <w:rPr>
          <w:b/>
          <w:bCs/>
        </w:rPr>
        <w:t>«Издания»</w:t>
      </w:r>
      <w:r w:rsidRPr="008F3BED">
        <w:rPr>
          <w:color w:val="000000"/>
        </w:rPr>
        <w:t xml:space="preserve"> в соответствии с условиями и перечнем, изложенными </w:t>
      </w:r>
      <w:r w:rsidRPr="008F3BED">
        <w:rPr>
          <w:color w:val="000000"/>
          <w:spacing w:val="-1"/>
        </w:rPr>
        <w:t>в Приложении №1 к Договору.</w:t>
      </w:r>
    </w:p>
    <w:p w14:paraId="388C682A" w14:textId="77777777" w:rsidR="008F3BED" w:rsidRPr="008F3BED" w:rsidRDefault="008F3BED" w:rsidP="008F3BE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180" w:lineRule="atLeast"/>
        <w:jc w:val="both"/>
      </w:pPr>
      <w:r w:rsidRPr="008F3BED">
        <w:t xml:space="preserve">1.2. </w:t>
      </w:r>
      <w:r w:rsidRPr="008F3BED">
        <w:rPr>
          <w:b/>
        </w:rPr>
        <w:t>Подписчик</w:t>
      </w:r>
      <w:r w:rsidRPr="008F3BED">
        <w:t xml:space="preserve"> обязан назначить должностное лицо, ответственное за поддержание связи с Распространителем по вопросам, связанных с выполнением условий  Договора и получением Изданий.</w:t>
      </w:r>
    </w:p>
    <w:p w14:paraId="7D84F27D" w14:textId="77777777" w:rsidR="008F3BED" w:rsidRPr="008F3BED" w:rsidRDefault="008F3BED" w:rsidP="008F3BED">
      <w:pPr>
        <w:jc w:val="both"/>
      </w:pPr>
      <w:r w:rsidRPr="008F3BED">
        <w:t xml:space="preserve">1.3. Ассортимент, количество и цена каждого </w:t>
      </w:r>
      <w:r w:rsidRPr="008F3BED">
        <w:rPr>
          <w:b/>
          <w:bCs/>
        </w:rPr>
        <w:t xml:space="preserve">Издания </w:t>
      </w:r>
      <w:r w:rsidRPr="008F3BED">
        <w:t xml:space="preserve">в отдельности, подлежащего доставке  указываются в спецификации, являющейся неотъемлемой частью настоящего </w:t>
      </w:r>
      <w:r w:rsidRPr="008F3BED">
        <w:rPr>
          <w:b/>
          <w:bCs/>
        </w:rPr>
        <w:t>Договора</w:t>
      </w:r>
      <w:r w:rsidRPr="008F3BED">
        <w:t xml:space="preserve"> (Приложение №1).</w:t>
      </w:r>
    </w:p>
    <w:p w14:paraId="7057A071" w14:textId="77777777" w:rsidR="008F3BED" w:rsidRPr="008F3BED" w:rsidRDefault="008F3BED" w:rsidP="008F3BED">
      <w:pPr>
        <w:jc w:val="both"/>
      </w:pPr>
      <w:r w:rsidRPr="008F3BED">
        <w:t xml:space="preserve">1.4. </w:t>
      </w:r>
      <w:r w:rsidRPr="008F3BED">
        <w:rPr>
          <w:b/>
          <w:bCs/>
        </w:rPr>
        <w:t>Распространитель</w:t>
      </w:r>
      <w:r w:rsidRPr="008F3BED">
        <w:t xml:space="preserve"> гарантирует, что </w:t>
      </w:r>
      <w:r w:rsidRPr="008F3BED">
        <w:rPr>
          <w:b/>
        </w:rPr>
        <w:t>Издания</w:t>
      </w:r>
      <w:r w:rsidRPr="008F3BED">
        <w:t>, доставляемые по настоящему Договору, имеют обязательную регистрацию в Федеральной службе по надзору в сфере связи, информационных технологий и массовых коммуникаций и в ее территориальных управлениях в соответствии с Законом Российской Федерации «О средствах массовой информации» (№ 2124-1 от 27.12.91)  и сертификацию в Национальной тиражной службе.</w:t>
      </w:r>
    </w:p>
    <w:p w14:paraId="6CB2F2C7" w14:textId="77777777" w:rsidR="008F3BED" w:rsidRPr="008F3BED" w:rsidRDefault="008F3BED" w:rsidP="008F3BED">
      <w:pPr>
        <w:jc w:val="both"/>
      </w:pPr>
    </w:p>
    <w:p w14:paraId="2818B381" w14:textId="77777777" w:rsidR="008F3BED" w:rsidRPr="008F3BED" w:rsidRDefault="008F3BED" w:rsidP="008F3BED">
      <w:pPr>
        <w:ind w:left="2832" w:firstLine="708"/>
        <w:jc w:val="both"/>
        <w:rPr>
          <w:b/>
          <w:bCs/>
        </w:rPr>
      </w:pPr>
      <w:r w:rsidRPr="008F3BED">
        <w:rPr>
          <w:b/>
          <w:bCs/>
        </w:rPr>
        <w:t>2. ЦЕНА  И ПОРЯДОК РАСЧЕТОВ</w:t>
      </w:r>
    </w:p>
    <w:p w14:paraId="56AB3567" w14:textId="77777777" w:rsidR="008F3BED" w:rsidRPr="008F3BED" w:rsidRDefault="008F3BED" w:rsidP="008F3BED">
      <w:pPr>
        <w:ind w:left="2832" w:firstLine="708"/>
        <w:jc w:val="both"/>
      </w:pPr>
    </w:p>
    <w:p w14:paraId="012C8C95" w14:textId="77777777" w:rsidR="008F3BED" w:rsidRPr="008F3BED" w:rsidRDefault="008F3BED" w:rsidP="008F3BED">
      <w:pPr>
        <w:jc w:val="both"/>
      </w:pPr>
      <w:r w:rsidRPr="008F3BED">
        <w:t xml:space="preserve">2.1. Под ценой </w:t>
      </w:r>
      <w:r w:rsidRPr="008F3BED">
        <w:rPr>
          <w:b/>
          <w:bCs/>
        </w:rPr>
        <w:t xml:space="preserve">Изданий </w:t>
      </w:r>
      <w:r w:rsidRPr="008F3BED">
        <w:t>понимается стоимость Издания, размещение заказов в Издательствах, обработка, экспедирование, сортировка, упаковка, маркировка и  доставка</w:t>
      </w:r>
      <w:r w:rsidRPr="008F3BED">
        <w:rPr>
          <w:i/>
          <w:iCs/>
        </w:rPr>
        <w:t xml:space="preserve">, </w:t>
      </w:r>
      <w:r w:rsidRPr="008F3BED">
        <w:t xml:space="preserve">в том числе НДС. Цена </w:t>
      </w:r>
      <w:r w:rsidRPr="008F3BED">
        <w:rPr>
          <w:b/>
          <w:bCs/>
        </w:rPr>
        <w:t>Изданий</w:t>
      </w:r>
      <w:r w:rsidRPr="008F3BED">
        <w:t xml:space="preserve"> устанавливается Сторонами Приложением №1  к настоящему Договору.</w:t>
      </w:r>
    </w:p>
    <w:p w14:paraId="2519F3A4" w14:textId="5191FC4C" w:rsidR="008F3BED" w:rsidRPr="008F3BED" w:rsidRDefault="008F3BED" w:rsidP="008F3BED">
      <w:pPr>
        <w:keepNext/>
        <w:jc w:val="both"/>
      </w:pPr>
      <w:r w:rsidRPr="008F3BED">
        <w:t xml:space="preserve">2.2. Общая сумма </w:t>
      </w:r>
      <w:r w:rsidRPr="008F3BED">
        <w:rPr>
          <w:b/>
          <w:bCs/>
        </w:rPr>
        <w:t>Договора</w:t>
      </w:r>
      <w:r w:rsidRPr="008F3BED">
        <w:t xml:space="preserve"> должна соответствовать стоимости </w:t>
      </w:r>
      <w:r w:rsidRPr="008F3BED">
        <w:rPr>
          <w:b/>
          <w:bCs/>
        </w:rPr>
        <w:t>Изданий</w:t>
      </w:r>
      <w:r w:rsidRPr="008F3BED">
        <w:t xml:space="preserve"> доставляемых по мере выхода из печати в  объеме  согласованном Приложением №1,__________руб</w:t>
      </w:r>
      <w:proofErr w:type="gramStart"/>
      <w:r w:rsidRPr="008F3BED">
        <w:t xml:space="preserve">. </w:t>
      </w:r>
      <w:r w:rsidRPr="008F3BED">
        <w:rPr>
          <w:u w:val="single"/>
        </w:rPr>
        <w:t>(</w:t>
      </w:r>
      <w:r w:rsidRPr="008F3BED">
        <w:t>________________</w:t>
      </w:r>
      <w:r w:rsidRPr="008F3BED">
        <w:rPr>
          <w:u w:val="single"/>
        </w:rPr>
        <w:t xml:space="preserve">) </w:t>
      </w:r>
      <w:proofErr w:type="gramEnd"/>
      <w:r>
        <w:t xml:space="preserve">в </w:t>
      </w:r>
      <w:r w:rsidRPr="008F3BED">
        <w:t>т.</w:t>
      </w:r>
      <w:r>
        <w:t xml:space="preserve"> </w:t>
      </w:r>
      <w:r w:rsidRPr="008F3BED">
        <w:t>ч. НДС__________ руб. (____________________________________).</w:t>
      </w:r>
    </w:p>
    <w:p w14:paraId="6FA4A74E" w14:textId="77777777" w:rsidR="008F3BED" w:rsidRPr="008F3BED" w:rsidRDefault="008F3BED" w:rsidP="008F3BED">
      <w:pPr>
        <w:jc w:val="both"/>
      </w:pPr>
      <w:r w:rsidRPr="008F3BED">
        <w:t xml:space="preserve">Отпускная цена одного экземпляра </w:t>
      </w:r>
      <w:r w:rsidRPr="008F3BED">
        <w:rPr>
          <w:b/>
          <w:bCs/>
        </w:rPr>
        <w:t xml:space="preserve">Издания, </w:t>
      </w:r>
      <w:r w:rsidRPr="008F3BED">
        <w:rPr>
          <w:b/>
        </w:rPr>
        <w:t>а также</w:t>
      </w:r>
      <w:r w:rsidRPr="008F3BED">
        <w:rPr>
          <w:b/>
          <w:bCs/>
        </w:rPr>
        <w:t xml:space="preserve"> обработка, экспедирование, сортировка, упаковка, маркировка, доставка</w:t>
      </w:r>
      <w:r w:rsidRPr="008F3BED">
        <w:t>,</w:t>
      </w:r>
      <w:r w:rsidRPr="008F3BED">
        <w:rPr>
          <w:b/>
          <w:bCs/>
        </w:rPr>
        <w:t xml:space="preserve"> </w:t>
      </w:r>
      <w:r w:rsidRPr="008F3BED">
        <w:t xml:space="preserve">устанавливается Приложением №1 к настоящему </w:t>
      </w:r>
      <w:r w:rsidRPr="008F3BED">
        <w:rPr>
          <w:b/>
          <w:bCs/>
        </w:rPr>
        <w:t>Договору</w:t>
      </w:r>
      <w:r w:rsidRPr="008F3BED">
        <w:t xml:space="preserve"> и остается неизменной в течение всего срока действия </w:t>
      </w:r>
      <w:r w:rsidRPr="008F3BED">
        <w:rPr>
          <w:b/>
          <w:bCs/>
        </w:rPr>
        <w:t>Договора</w:t>
      </w:r>
      <w:r w:rsidRPr="008F3BED">
        <w:t>.</w:t>
      </w:r>
    </w:p>
    <w:p w14:paraId="1AB340AE" w14:textId="77777777" w:rsidR="008F3BED" w:rsidRPr="008F3BED" w:rsidRDefault="008F3BED" w:rsidP="008F3BED">
      <w:pPr>
        <w:jc w:val="both"/>
      </w:pPr>
      <w:r w:rsidRPr="008F3BED">
        <w:t xml:space="preserve">Налоги, сборы и другие обязательные платежи, взимаемые в связи с исполнением настоящего </w:t>
      </w:r>
      <w:r w:rsidRPr="008F3BED">
        <w:rPr>
          <w:b/>
          <w:bCs/>
        </w:rPr>
        <w:t xml:space="preserve">Договора, </w:t>
      </w:r>
      <w:r w:rsidRPr="008F3BED">
        <w:t xml:space="preserve">включены в стоимость настоящего </w:t>
      </w:r>
      <w:r w:rsidRPr="008F3BED">
        <w:rPr>
          <w:b/>
          <w:bCs/>
        </w:rPr>
        <w:t xml:space="preserve">Договора </w:t>
      </w:r>
      <w:r w:rsidRPr="008F3BED">
        <w:t>и</w:t>
      </w:r>
      <w:r w:rsidRPr="008F3BED">
        <w:rPr>
          <w:b/>
          <w:bCs/>
        </w:rPr>
        <w:t xml:space="preserve"> </w:t>
      </w:r>
      <w:r w:rsidRPr="008F3BED">
        <w:t>оплачиваются в соответствии с законодательством РФ.</w:t>
      </w:r>
    </w:p>
    <w:p w14:paraId="69C50D47" w14:textId="77777777" w:rsidR="008F3BED" w:rsidRPr="008F3BED" w:rsidRDefault="008F3BED" w:rsidP="008F3BED">
      <w:pPr>
        <w:jc w:val="both"/>
      </w:pPr>
      <w:r w:rsidRPr="008F3BED">
        <w:t xml:space="preserve">2.3. </w:t>
      </w:r>
      <w:r w:rsidRPr="008F3BED">
        <w:rPr>
          <w:b/>
          <w:bCs/>
        </w:rPr>
        <w:t>Подписчик</w:t>
      </w:r>
      <w:r w:rsidRPr="008F3BED">
        <w:t xml:space="preserve"> </w:t>
      </w:r>
      <w:proofErr w:type="gramStart"/>
      <w:r w:rsidRPr="008F3BED">
        <w:t xml:space="preserve">оплачивает цену </w:t>
      </w:r>
      <w:r w:rsidRPr="008F3BED">
        <w:rPr>
          <w:b/>
          <w:bCs/>
        </w:rPr>
        <w:t>Издания</w:t>
      </w:r>
      <w:proofErr w:type="gramEnd"/>
      <w:r w:rsidRPr="008F3BED">
        <w:rPr>
          <w:b/>
          <w:bCs/>
        </w:rPr>
        <w:t xml:space="preserve">, </w:t>
      </w:r>
      <w:r w:rsidRPr="008F3BED">
        <w:rPr>
          <w:bCs/>
        </w:rPr>
        <w:t xml:space="preserve">в которую входит: </w:t>
      </w:r>
      <w:r w:rsidRPr="008F3BED">
        <w:rPr>
          <w:b/>
          <w:bCs/>
        </w:rPr>
        <w:t>Издательская стоимость Издания, размещение заказа в Издательстве, обработка, экспедирование, сортировка, упаковка, маркировка и  доставка Распространителем,</w:t>
      </w:r>
      <w:r w:rsidRPr="008F3BED">
        <w:t xml:space="preserve"> в соответствии с выставленным счетом, в течение 5 (Пяти) банковских дней с момента выставления счета.</w:t>
      </w:r>
    </w:p>
    <w:p w14:paraId="479B543B" w14:textId="77777777" w:rsidR="008F3BED" w:rsidRPr="008F3BED" w:rsidRDefault="008F3BED" w:rsidP="008F3BED">
      <w:pPr>
        <w:jc w:val="both"/>
      </w:pPr>
      <w:r w:rsidRPr="008F3BED">
        <w:lastRenderedPageBreak/>
        <w:t xml:space="preserve">2.4. Подтверждением факта оплаты является поступление денежных средств на расчетный счет или в кассу </w:t>
      </w:r>
      <w:r w:rsidRPr="008F3BED">
        <w:rPr>
          <w:b/>
          <w:bCs/>
        </w:rPr>
        <w:t>Распространителя</w:t>
      </w:r>
      <w:r w:rsidRPr="008F3BED">
        <w:t>.</w:t>
      </w:r>
    </w:p>
    <w:p w14:paraId="2CFB2371" w14:textId="77777777" w:rsidR="008F3BED" w:rsidRPr="008F3BED" w:rsidRDefault="008F3BED" w:rsidP="006C3AF1">
      <w:pPr>
        <w:ind w:firstLine="851"/>
        <w:jc w:val="both"/>
      </w:pPr>
      <w:r w:rsidRPr="008F3BED">
        <w:t>2.5. Все расчеты по настоящему Договору осуществляются в валюте РФ - рублях.</w:t>
      </w:r>
    </w:p>
    <w:p w14:paraId="398B6EE2" w14:textId="77777777" w:rsidR="008F3BED" w:rsidRPr="008F3BED" w:rsidRDefault="008F3BED" w:rsidP="008F3BED">
      <w:pPr>
        <w:jc w:val="both"/>
        <w:rPr>
          <w:b/>
          <w:bCs/>
        </w:rPr>
      </w:pPr>
    </w:p>
    <w:p w14:paraId="35299CDC" w14:textId="77777777" w:rsidR="008F3BED" w:rsidRPr="008F3BED" w:rsidRDefault="008F3BED" w:rsidP="008F3BED">
      <w:pPr>
        <w:ind w:left="2124" w:firstLine="708"/>
        <w:jc w:val="both"/>
        <w:rPr>
          <w:b/>
          <w:bCs/>
        </w:rPr>
      </w:pPr>
    </w:p>
    <w:p w14:paraId="187365B6" w14:textId="77777777" w:rsidR="008F3BED" w:rsidRPr="008F3BED" w:rsidRDefault="008F3BED" w:rsidP="008F3BED">
      <w:pPr>
        <w:ind w:left="2124" w:firstLine="708"/>
        <w:jc w:val="both"/>
        <w:rPr>
          <w:b/>
          <w:bCs/>
        </w:rPr>
      </w:pPr>
    </w:p>
    <w:p w14:paraId="1E11BD07" w14:textId="77777777" w:rsidR="008F3BED" w:rsidRPr="008F3BED" w:rsidRDefault="008F3BED" w:rsidP="008F3BED">
      <w:pPr>
        <w:ind w:left="2124" w:firstLine="708"/>
        <w:jc w:val="both"/>
        <w:rPr>
          <w:b/>
          <w:bCs/>
        </w:rPr>
      </w:pPr>
      <w:r w:rsidRPr="008F3BED">
        <w:rPr>
          <w:b/>
          <w:bCs/>
        </w:rPr>
        <w:t>3. ПРАВА И ОБЯЗАННОСТИ СТОРОН</w:t>
      </w:r>
    </w:p>
    <w:p w14:paraId="298D7B14" w14:textId="77777777" w:rsidR="008F3BED" w:rsidRPr="008F3BED" w:rsidRDefault="008F3BED" w:rsidP="008F3BED">
      <w:pPr>
        <w:jc w:val="both"/>
      </w:pPr>
    </w:p>
    <w:p w14:paraId="33B77752" w14:textId="77777777" w:rsidR="008F3BED" w:rsidRPr="008F3BED" w:rsidRDefault="008F3BED" w:rsidP="008F3BED">
      <w:pPr>
        <w:jc w:val="both"/>
        <w:rPr>
          <w:b/>
          <w:bCs/>
        </w:rPr>
      </w:pPr>
      <w:r w:rsidRPr="008F3BED">
        <w:t xml:space="preserve">3.1. Обязанности </w:t>
      </w:r>
      <w:r w:rsidRPr="008F3BED">
        <w:rPr>
          <w:b/>
          <w:bCs/>
        </w:rPr>
        <w:t>Распространителя:</w:t>
      </w:r>
    </w:p>
    <w:p w14:paraId="20696274" w14:textId="77777777" w:rsidR="008F3BED" w:rsidRPr="008F3BED" w:rsidRDefault="008F3BED" w:rsidP="008F3BED">
      <w:pPr>
        <w:jc w:val="both"/>
      </w:pPr>
      <w:r w:rsidRPr="008F3BED">
        <w:t xml:space="preserve">3.1.1. Размещение заказов в Издательствах, для дальнейшего оказания услуг по оформлению, обработке, экспедированию, сортировке, упаковке и доставке (вручению) </w:t>
      </w:r>
      <w:r w:rsidRPr="008F3BED">
        <w:rPr>
          <w:b/>
          <w:bCs/>
        </w:rPr>
        <w:t>Изданий</w:t>
      </w:r>
      <w:r w:rsidRPr="008F3BED">
        <w:t xml:space="preserve"> </w:t>
      </w:r>
      <w:r w:rsidRPr="008F3BED">
        <w:rPr>
          <w:b/>
          <w:bCs/>
        </w:rPr>
        <w:t>Подписчику</w:t>
      </w:r>
      <w:r w:rsidRPr="008F3BED">
        <w:t xml:space="preserve">, в соответствии с Приложением №1 к Договору и  оплатой </w:t>
      </w:r>
      <w:r w:rsidRPr="008F3BED">
        <w:rPr>
          <w:b/>
          <w:bCs/>
        </w:rPr>
        <w:t>Подписчика</w:t>
      </w:r>
      <w:r w:rsidRPr="008F3BED">
        <w:t>.</w:t>
      </w:r>
    </w:p>
    <w:p w14:paraId="05F2B192" w14:textId="77777777" w:rsidR="008F3BED" w:rsidRPr="008F3BED" w:rsidRDefault="008F3BED" w:rsidP="008F3BED">
      <w:pPr>
        <w:jc w:val="both"/>
      </w:pPr>
      <w:r w:rsidRPr="008F3BED">
        <w:t xml:space="preserve">3.1.2. Ежедневно доставлять вышедшие </w:t>
      </w:r>
      <w:r w:rsidRPr="008F3BED">
        <w:rPr>
          <w:b/>
          <w:bCs/>
        </w:rPr>
        <w:t>Издания, в соответствии с</w:t>
      </w:r>
      <w:r w:rsidRPr="008F3BED">
        <w:t xml:space="preserve"> Приложением №1 по адресу указанному </w:t>
      </w:r>
      <w:r w:rsidRPr="008F3BED">
        <w:rPr>
          <w:b/>
          <w:bCs/>
        </w:rPr>
        <w:t xml:space="preserve">Подписчиком </w:t>
      </w:r>
      <w:r w:rsidRPr="008F3BED">
        <w:t>с 08-00 до 09-00 (кроме выходных и праздничных дней) по московскому времени.</w:t>
      </w:r>
    </w:p>
    <w:p w14:paraId="4A92CEB5" w14:textId="77777777" w:rsidR="008F3BED" w:rsidRPr="008F3BED" w:rsidRDefault="008F3BED" w:rsidP="008F3BED">
      <w:pPr>
        <w:jc w:val="both"/>
      </w:pPr>
      <w:r w:rsidRPr="008F3BED">
        <w:t xml:space="preserve">3.1.3. Доставлять каждую партию </w:t>
      </w:r>
      <w:r w:rsidRPr="008F3BED">
        <w:rPr>
          <w:b/>
          <w:bCs/>
        </w:rPr>
        <w:t xml:space="preserve">Изданий </w:t>
      </w:r>
      <w:r w:rsidRPr="008F3BED">
        <w:t xml:space="preserve">в упаковке, обеспечивающей полную сохранность </w:t>
      </w:r>
      <w:r w:rsidRPr="008F3BED">
        <w:rPr>
          <w:b/>
          <w:bCs/>
        </w:rPr>
        <w:t>Изданий</w:t>
      </w:r>
      <w:r w:rsidRPr="008F3BED">
        <w:t xml:space="preserve"> при транспортировке.</w:t>
      </w:r>
    </w:p>
    <w:p w14:paraId="7D10D715" w14:textId="77777777" w:rsidR="008F3BED" w:rsidRPr="008F3BED" w:rsidRDefault="008F3BED" w:rsidP="008F3BED">
      <w:pPr>
        <w:jc w:val="both"/>
      </w:pPr>
      <w:r w:rsidRPr="008F3BED">
        <w:t xml:space="preserve">3.1.4. Передавать </w:t>
      </w:r>
      <w:r w:rsidRPr="008F3BED">
        <w:rPr>
          <w:b/>
          <w:bCs/>
        </w:rPr>
        <w:t xml:space="preserve">Издания </w:t>
      </w:r>
      <w:r w:rsidRPr="008F3BED">
        <w:t>свободными от любых прав и притязаний третьих лиц.</w:t>
      </w:r>
    </w:p>
    <w:p w14:paraId="0A183EF6" w14:textId="77777777" w:rsidR="008F3BED" w:rsidRPr="008F3BED" w:rsidRDefault="008F3BED" w:rsidP="008F3BED">
      <w:pPr>
        <w:jc w:val="both"/>
        <w:rPr>
          <w:b/>
          <w:bCs/>
        </w:rPr>
      </w:pPr>
      <w:r w:rsidRPr="008F3BED">
        <w:t xml:space="preserve">3.2. Обязанности </w:t>
      </w:r>
      <w:r w:rsidRPr="008F3BED">
        <w:rPr>
          <w:b/>
          <w:bCs/>
        </w:rPr>
        <w:t>Подписчика:</w:t>
      </w:r>
    </w:p>
    <w:p w14:paraId="5F34206F" w14:textId="77777777" w:rsidR="008F3BED" w:rsidRPr="008F3BED" w:rsidRDefault="008F3BED" w:rsidP="008F3BED">
      <w:pPr>
        <w:jc w:val="both"/>
      </w:pPr>
      <w:r w:rsidRPr="008F3BED">
        <w:t>3.2.1.</w:t>
      </w:r>
      <w:r w:rsidRPr="008F3BED">
        <w:rPr>
          <w:b/>
          <w:bCs/>
        </w:rPr>
        <w:t xml:space="preserve"> </w:t>
      </w:r>
      <w:r w:rsidRPr="008F3BED">
        <w:t xml:space="preserve">Оплатить </w:t>
      </w:r>
      <w:r w:rsidRPr="008F3BED">
        <w:rPr>
          <w:b/>
          <w:bCs/>
        </w:rPr>
        <w:t xml:space="preserve">Издания, </w:t>
      </w:r>
      <w:r w:rsidRPr="008F3BED">
        <w:t xml:space="preserve">в соответствии с выставленным счетом </w:t>
      </w:r>
      <w:r w:rsidRPr="008F3BED">
        <w:rPr>
          <w:b/>
          <w:bCs/>
        </w:rPr>
        <w:t>Распространителя</w:t>
      </w:r>
      <w:r w:rsidRPr="008F3BED">
        <w:t>, в течение 5 (Пяти) банковских дней с момента выставления счета, если иное не будет предусмотрено Дополнительным соглашением, подписанным в установленном настоящим Договором порядке.</w:t>
      </w:r>
    </w:p>
    <w:p w14:paraId="6DCD1D96" w14:textId="735E3D7E" w:rsidR="008F3BED" w:rsidRPr="008F3BED" w:rsidRDefault="008F3BED" w:rsidP="008F3BED">
      <w:pPr>
        <w:jc w:val="both"/>
      </w:pPr>
      <w:r w:rsidRPr="008F3BED">
        <w:t xml:space="preserve">3.2.2. Предоставить точную информацию </w:t>
      </w:r>
      <w:r w:rsidRPr="008F3BED">
        <w:rPr>
          <w:b/>
          <w:bCs/>
        </w:rPr>
        <w:t>Распространителю</w:t>
      </w:r>
      <w:r w:rsidRPr="008F3BED">
        <w:t xml:space="preserve"> по адресу Доставки, которая в том числе должна включать в себя, телефон контактного лица со стороны </w:t>
      </w:r>
      <w:r w:rsidRPr="008F3BED">
        <w:rPr>
          <w:b/>
          <w:bCs/>
        </w:rPr>
        <w:t>Подписчика</w:t>
      </w:r>
      <w:r w:rsidRPr="008F3BED">
        <w:t xml:space="preserve">, его </w:t>
      </w:r>
      <w:r w:rsidR="00384381">
        <w:t>ф</w:t>
      </w:r>
      <w:r w:rsidRPr="008F3BED">
        <w:t xml:space="preserve">амилию и инициалы. </w:t>
      </w:r>
    </w:p>
    <w:p w14:paraId="70F4E678" w14:textId="77777777" w:rsidR="008F3BED" w:rsidRPr="008F3BED" w:rsidRDefault="008F3BED" w:rsidP="008F3BED">
      <w:pPr>
        <w:jc w:val="both"/>
      </w:pPr>
      <w:r w:rsidRPr="008F3BED">
        <w:t xml:space="preserve">3.2.3. Ежедневно, кроме Субботы, Воскресенья, праздничных дней или дней, объявленных Правительством РФ не рабочими, принимать </w:t>
      </w:r>
      <w:r w:rsidRPr="008F3BED">
        <w:rPr>
          <w:b/>
          <w:bCs/>
        </w:rPr>
        <w:t>Издания</w:t>
      </w:r>
      <w:r w:rsidRPr="008F3BED">
        <w:t xml:space="preserve"> от </w:t>
      </w:r>
      <w:r w:rsidRPr="008F3BED">
        <w:rPr>
          <w:b/>
          <w:bCs/>
        </w:rPr>
        <w:t>Распространителя</w:t>
      </w:r>
      <w:r w:rsidRPr="008F3BED">
        <w:t xml:space="preserve">, выходящие по графику Издательств. </w:t>
      </w:r>
    </w:p>
    <w:p w14:paraId="7E3A87D8" w14:textId="3B6ED423" w:rsidR="008F3BED" w:rsidRPr="008F3BED" w:rsidRDefault="008F3BED" w:rsidP="008F3BED">
      <w:pPr>
        <w:jc w:val="both"/>
      </w:pPr>
      <w:r w:rsidRPr="008F3BED">
        <w:t xml:space="preserve">3.3. </w:t>
      </w:r>
      <w:r w:rsidRPr="008F3BED">
        <w:rPr>
          <w:b/>
        </w:rPr>
        <w:t>Распространитель</w:t>
      </w:r>
      <w:r w:rsidRPr="008F3BED">
        <w:t xml:space="preserve"> предоставляет печатные издания </w:t>
      </w:r>
      <w:proofErr w:type="gramStart"/>
      <w:r w:rsidRPr="008F3BED">
        <w:t>упакованными</w:t>
      </w:r>
      <w:proofErr w:type="gramEnd"/>
      <w:r w:rsidRPr="008F3BED">
        <w:t xml:space="preserve"> в индивидуальных пакетах с описью вложения. Упаковка должна гарантировать сохранность вложений в пути следования. Не допускается наличие разрывов на упаковке, попадание </w:t>
      </w:r>
      <w:r w:rsidR="00384381">
        <w:t xml:space="preserve">грязи, </w:t>
      </w:r>
      <w:r w:rsidRPr="008F3BED">
        <w:t xml:space="preserve">влаги </w:t>
      </w:r>
      <w:r w:rsidR="00384381">
        <w:t>и иных загрязнений.</w:t>
      </w:r>
      <w:r w:rsidRPr="008F3BED">
        <w:t xml:space="preserve">  В течение 5 (Пяти) рабочих дней месяца,  следующих после месяца доставки,  предоставляет в двух экземплярах товарную накладную, счет-фактуру и акт выполненных работ, с указанием перечня и количества комплектов каждого печатного </w:t>
      </w:r>
      <w:r w:rsidRPr="008F3BED">
        <w:rPr>
          <w:b/>
          <w:bCs/>
        </w:rPr>
        <w:t xml:space="preserve">Издания. </w:t>
      </w:r>
    </w:p>
    <w:p w14:paraId="267A6C38" w14:textId="77777777" w:rsidR="008F3BED" w:rsidRPr="008F3BED" w:rsidRDefault="008F3BED" w:rsidP="008F3BED">
      <w:pPr>
        <w:jc w:val="both"/>
      </w:pPr>
      <w:r w:rsidRPr="008F3BED">
        <w:rPr>
          <w:b/>
          <w:bCs/>
        </w:rPr>
        <w:t xml:space="preserve">Подписчик </w:t>
      </w:r>
      <w:r w:rsidRPr="008F3BED">
        <w:t>обязуется в течение 5 (Пяти) рабочих дней подписать и направить в адрес</w:t>
      </w:r>
      <w:r w:rsidRPr="008F3BED">
        <w:rPr>
          <w:b/>
          <w:bCs/>
        </w:rPr>
        <w:t xml:space="preserve"> Распространителя </w:t>
      </w:r>
      <w:r w:rsidRPr="008F3BED">
        <w:t>товарную накладную, счет-фактуру и акт выполненных работ.</w:t>
      </w:r>
      <w:r w:rsidRPr="008F3BED">
        <w:rPr>
          <w:b/>
          <w:bCs/>
        </w:rPr>
        <w:t xml:space="preserve"> </w:t>
      </w:r>
      <w:r w:rsidRPr="008F3BED">
        <w:t xml:space="preserve">По истечении 5 (Пяти) рабочих дней,  товарная накладная, счет-фактура, акт выполненных работ, документы считаются принятыми к учету </w:t>
      </w:r>
      <w:r w:rsidRPr="008F3BED">
        <w:rPr>
          <w:b/>
          <w:bCs/>
        </w:rPr>
        <w:t>Подписчиком</w:t>
      </w:r>
    </w:p>
    <w:p w14:paraId="419678D6" w14:textId="77777777" w:rsidR="008F3BED" w:rsidRPr="008F3BED" w:rsidRDefault="008F3BED" w:rsidP="008F3BED">
      <w:pPr>
        <w:jc w:val="both"/>
      </w:pPr>
      <w:r w:rsidRPr="008F3BED">
        <w:t xml:space="preserve">3.4. Право собственности и риск случайной гибели/случайного повреждения на </w:t>
      </w:r>
      <w:r w:rsidRPr="008F3BED">
        <w:rPr>
          <w:b/>
          <w:bCs/>
        </w:rPr>
        <w:t>Издания</w:t>
      </w:r>
      <w:r w:rsidRPr="008F3BED">
        <w:t xml:space="preserve"> переходит к </w:t>
      </w:r>
      <w:r w:rsidRPr="008F3BED">
        <w:rPr>
          <w:b/>
          <w:bCs/>
        </w:rPr>
        <w:t>Подписчику</w:t>
      </w:r>
      <w:r w:rsidRPr="008F3BED">
        <w:t xml:space="preserve"> с момента фактической передачи </w:t>
      </w:r>
      <w:r w:rsidRPr="008F3BED">
        <w:rPr>
          <w:b/>
          <w:bCs/>
        </w:rPr>
        <w:t xml:space="preserve">Подписчику Изданий. </w:t>
      </w:r>
    </w:p>
    <w:p w14:paraId="44A67113" w14:textId="77777777" w:rsidR="008F3BED" w:rsidRPr="008F3BED" w:rsidRDefault="008F3BED" w:rsidP="008F3BED">
      <w:pPr>
        <w:jc w:val="both"/>
        <w:rPr>
          <w:b/>
          <w:bCs/>
        </w:rPr>
      </w:pPr>
    </w:p>
    <w:p w14:paraId="404CBCBF" w14:textId="77777777" w:rsidR="008F3BED" w:rsidRPr="008F3BED" w:rsidRDefault="008F3BED" w:rsidP="008F3BED">
      <w:pPr>
        <w:ind w:left="3540" w:firstLine="708"/>
        <w:jc w:val="both"/>
        <w:rPr>
          <w:b/>
          <w:bCs/>
        </w:rPr>
      </w:pPr>
      <w:r w:rsidRPr="008F3BED">
        <w:rPr>
          <w:b/>
          <w:bCs/>
        </w:rPr>
        <w:t>4. СРОКИ ДОСТАВКИ</w:t>
      </w:r>
    </w:p>
    <w:p w14:paraId="5AF1B2DE" w14:textId="77777777" w:rsidR="008F3BED" w:rsidRPr="008F3BED" w:rsidRDefault="008F3BED" w:rsidP="008F3BED">
      <w:pPr>
        <w:ind w:left="3540" w:firstLine="708"/>
        <w:jc w:val="both"/>
        <w:rPr>
          <w:b/>
          <w:bCs/>
        </w:rPr>
      </w:pPr>
    </w:p>
    <w:p w14:paraId="0567D36E" w14:textId="785436C0" w:rsidR="008F3BED" w:rsidRPr="008F3BED" w:rsidRDefault="008F3BED" w:rsidP="008F3BED">
      <w:pPr>
        <w:jc w:val="both"/>
        <w:rPr>
          <w:b/>
          <w:bCs/>
        </w:rPr>
      </w:pPr>
      <w:r w:rsidRPr="008F3BED">
        <w:t xml:space="preserve">4.1. Доставка </w:t>
      </w:r>
      <w:r w:rsidRPr="008F3BED">
        <w:rPr>
          <w:b/>
          <w:bCs/>
        </w:rPr>
        <w:t xml:space="preserve">Изданий </w:t>
      </w:r>
      <w:r w:rsidRPr="008F3BED">
        <w:t>в соответствии с Приложением №1  производится ежедневно с 8-00 до 9-00 по московскому времени (кроме Субботы, Воскресенья, праздничных дней или дней объявленных Правительством РФ не рабочими) по адресу</w:t>
      </w:r>
      <w:r w:rsidRPr="008F3BED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</w:rPr>
        <w:t>194044,</w:t>
      </w:r>
      <w:r w:rsidRPr="008F3BED">
        <w:rPr>
          <w:b/>
          <w:bCs/>
        </w:rPr>
        <w:t xml:space="preserve"> г. Санкт-Петербург, улица Тобольская, дом 6, литера А.</w:t>
      </w:r>
    </w:p>
    <w:p w14:paraId="7B26E232" w14:textId="77777777" w:rsidR="008F3BED" w:rsidRDefault="008F3BED" w:rsidP="008F3BED">
      <w:pPr>
        <w:jc w:val="both"/>
        <w:rPr>
          <w:b/>
          <w:bCs/>
        </w:rPr>
      </w:pPr>
      <w:r w:rsidRPr="008F3BED">
        <w:rPr>
          <w:bCs/>
        </w:rPr>
        <w:t>4.2.</w:t>
      </w:r>
      <w:r w:rsidRPr="008F3BED">
        <w:rPr>
          <w:b/>
          <w:bCs/>
        </w:rPr>
        <w:t xml:space="preserve"> </w:t>
      </w:r>
      <w:r w:rsidRPr="008F3BED">
        <w:rPr>
          <w:bCs/>
        </w:rPr>
        <w:t xml:space="preserve">Доставка </w:t>
      </w:r>
      <w:r w:rsidRPr="008F3BED">
        <w:rPr>
          <w:b/>
          <w:bCs/>
        </w:rPr>
        <w:t xml:space="preserve">Изданий </w:t>
      </w:r>
      <w:r w:rsidRPr="008F3BED">
        <w:rPr>
          <w:bCs/>
        </w:rPr>
        <w:t>осуществляется в следующем порядке</w:t>
      </w:r>
      <w:r w:rsidRPr="008F3BED">
        <w:rPr>
          <w:b/>
          <w:bCs/>
        </w:rPr>
        <w:t>:</w:t>
      </w:r>
    </w:p>
    <w:p w14:paraId="7956F4CE" w14:textId="0EFC5FE4" w:rsidR="006C3AF1" w:rsidRPr="006C3AF1" w:rsidRDefault="006C3AF1" w:rsidP="006C3AF1">
      <w:pPr>
        <w:ind w:firstLine="851"/>
        <w:jc w:val="both"/>
        <w:rPr>
          <w:bCs/>
        </w:rPr>
      </w:pPr>
      <w:r w:rsidRPr="006C3AF1">
        <w:rPr>
          <w:bCs/>
        </w:rPr>
        <w:t>4.2.1.</w:t>
      </w:r>
      <w:r w:rsidRPr="006C3AF1">
        <w:t xml:space="preserve"> </w:t>
      </w:r>
      <w:r>
        <w:t>Ежедневные российские издания доставляются в течение 1 (одного) рабочего дня с момента фактического выхода изданий из печати.</w:t>
      </w:r>
    </w:p>
    <w:p w14:paraId="1DC0A40F" w14:textId="66ECA40D" w:rsidR="008F3BED" w:rsidRPr="008F3BED" w:rsidRDefault="008F3BED" w:rsidP="008F3BED">
      <w:pPr>
        <w:ind w:firstLine="851"/>
        <w:jc w:val="both"/>
      </w:pPr>
      <w:r>
        <w:t>4.2.</w:t>
      </w:r>
      <w:r w:rsidR="006C3AF1">
        <w:t>2</w:t>
      </w:r>
      <w:r>
        <w:t>.</w:t>
      </w:r>
      <w:r w:rsidR="006C3AF1">
        <w:t xml:space="preserve"> </w:t>
      </w:r>
      <w:r w:rsidRPr="008F3BED">
        <w:t>Еженедельные российские издания (за исключением региональных) доставляются в течение 1 (Одного) рабоч</w:t>
      </w:r>
      <w:r>
        <w:t>его</w:t>
      </w:r>
      <w:r w:rsidRPr="008F3BED">
        <w:t xml:space="preserve"> дн</w:t>
      </w:r>
      <w:r>
        <w:t>я</w:t>
      </w:r>
      <w:r w:rsidRPr="008F3BED">
        <w:t xml:space="preserve"> с момента фактического выхода изданий из печати.</w:t>
      </w:r>
    </w:p>
    <w:p w14:paraId="02628BB9" w14:textId="60FD588E" w:rsidR="008F3BED" w:rsidRPr="008F3BED" w:rsidRDefault="008F3BED" w:rsidP="008F3BED">
      <w:pPr>
        <w:widowControl w:val="0"/>
        <w:ind w:firstLine="851"/>
        <w:jc w:val="both"/>
        <w:rPr>
          <w:szCs w:val="20"/>
        </w:rPr>
      </w:pPr>
      <w:r>
        <w:rPr>
          <w:szCs w:val="20"/>
        </w:rPr>
        <w:t xml:space="preserve">4.2.3. </w:t>
      </w:r>
      <w:r w:rsidRPr="008F3BED">
        <w:rPr>
          <w:szCs w:val="20"/>
        </w:rPr>
        <w:t xml:space="preserve">Ежемесячные российские издания (за исключением региональных) доставляются </w:t>
      </w:r>
      <w:r w:rsidRPr="008F3BED">
        <w:rPr>
          <w:szCs w:val="20"/>
        </w:rPr>
        <w:lastRenderedPageBreak/>
        <w:t>в течение 2 (Двух) рабочих дней с момента фактического выхода изданий из печати.</w:t>
      </w:r>
    </w:p>
    <w:p w14:paraId="1996FB7F" w14:textId="61DF436F" w:rsidR="008F3BED" w:rsidRPr="008F3BED" w:rsidRDefault="008F3BED" w:rsidP="008F3BED">
      <w:pPr>
        <w:widowControl w:val="0"/>
        <w:ind w:firstLine="851"/>
        <w:jc w:val="both"/>
        <w:rPr>
          <w:szCs w:val="20"/>
        </w:rPr>
      </w:pPr>
      <w:r>
        <w:rPr>
          <w:szCs w:val="20"/>
        </w:rPr>
        <w:t>4.2.</w:t>
      </w:r>
      <w:r w:rsidR="006C3AF1">
        <w:rPr>
          <w:szCs w:val="20"/>
        </w:rPr>
        <w:t>4</w:t>
      </w:r>
      <w:r>
        <w:rPr>
          <w:szCs w:val="20"/>
        </w:rPr>
        <w:t xml:space="preserve">. </w:t>
      </w:r>
      <w:r w:rsidRPr="008F3BED">
        <w:rPr>
          <w:szCs w:val="20"/>
        </w:rPr>
        <w:t>Ежеквартальные российские издания и издания с другой периодичностью (за исключением региональных) доставляются в течение 5 (Пяти) рабочих дней с момента фактического выхода изданий из печати.</w:t>
      </w:r>
    </w:p>
    <w:p w14:paraId="503AEEF6" w14:textId="77777777" w:rsidR="008F3BED" w:rsidRPr="008F3BED" w:rsidRDefault="008F3BED" w:rsidP="008F3BED">
      <w:pPr>
        <w:jc w:val="both"/>
      </w:pPr>
      <w:r w:rsidRPr="008F3BED">
        <w:t xml:space="preserve">4.3. Не производится доставка </w:t>
      </w:r>
      <w:r w:rsidRPr="008F3BED">
        <w:rPr>
          <w:b/>
          <w:bCs/>
        </w:rPr>
        <w:t>Изданий</w:t>
      </w:r>
      <w:r w:rsidRPr="008F3BED">
        <w:t xml:space="preserve"> в абонентские ящики, расположенные на территории почтовых отделений. </w:t>
      </w:r>
    </w:p>
    <w:p w14:paraId="7FEE2A35" w14:textId="77777777" w:rsidR="008F3BED" w:rsidRPr="008F3BED" w:rsidRDefault="008F3BED" w:rsidP="008F3BED">
      <w:pPr>
        <w:jc w:val="both"/>
      </w:pPr>
      <w:r w:rsidRPr="008F3BED">
        <w:t xml:space="preserve">4.4.  </w:t>
      </w:r>
      <w:r w:rsidRPr="008F3BED">
        <w:rPr>
          <w:b/>
          <w:bCs/>
        </w:rPr>
        <w:t>Распространитель</w:t>
      </w:r>
      <w:r w:rsidRPr="008F3BED">
        <w:t xml:space="preserve"> не несет материальную ответственность за качественную и своевременную доставку </w:t>
      </w:r>
      <w:r w:rsidRPr="008F3BED">
        <w:rPr>
          <w:b/>
          <w:bCs/>
        </w:rPr>
        <w:t>Изданий</w:t>
      </w:r>
      <w:r w:rsidRPr="008F3BED">
        <w:t xml:space="preserve"> по адресам, где отсутствуют комментарии и контактные номера телефонов </w:t>
      </w:r>
      <w:r w:rsidRPr="008F3BED">
        <w:rPr>
          <w:b/>
          <w:bCs/>
        </w:rPr>
        <w:t>Подписчика</w:t>
      </w:r>
      <w:r w:rsidRPr="008F3BED">
        <w:t xml:space="preserve">, либо номер телефона не является корректным. Доставка </w:t>
      </w:r>
      <w:r w:rsidRPr="008F3BED">
        <w:rPr>
          <w:b/>
          <w:bCs/>
        </w:rPr>
        <w:t xml:space="preserve">Изданий </w:t>
      </w:r>
      <w:r w:rsidRPr="008F3BED">
        <w:t xml:space="preserve">осуществляется до адресата, либо до места физической возможности доставки одинаково доступного как </w:t>
      </w:r>
      <w:r w:rsidRPr="008F3BED">
        <w:rPr>
          <w:b/>
          <w:bCs/>
        </w:rPr>
        <w:t>Распространителю</w:t>
      </w:r>
      <w:r w:rsidRPr="008F3BED">
        <w:t xml:space="preserve">, так и </w:t>
      </w:r>
      <w:r w:rsidRPr="008F3BED">
        <w:rPr>
          <w:b/>
          <w:bCs/>
        </w:rPr>
        <w:t>Подписчику</w:t>
      </w:r>
      <w:r w:rsidRPr="008F3BED">
        <w:t xml:space="preserve">. Если </w:t>
      </w:r>
      <w:r w:rsidRPr="008F3BED">
        <w:rPr>
          <w:b/>
          <w:bCs/>
        </w:rPr>
        <w:t>Подписчик</w:t>
      </w:r>
      <w:r w:rsidRPr="008F3BED">
        <w:t xml:space="preserve"> не предоставляет код домофона или ключ от двери общего доступа в помещение, </w:t>
      </w:r>
      <w:r w:rsidRPr="008F3BED">
        <w:rPr>
          <w:b/>
          <w:bCs/>
        </w:rPr>
        <w:t>Распространитель</w:t>
      </w:r>
      <w:r w:rsidRPr="008F3BED">
        <w:t xml:space="preserve"> предпринимает только одну попытку доставки </w:t>
      </w:r>
      <w:r w:rsidRPr="008F3BED">
        <w:rPr>
          <w:b/>
          <w:bCs/>
        </w:rPr>
        <w:t>Изданий</w:t>
      </w:r>
      <w:r w:rsidRPr="008F3BED">
        <w:t xml:space="preserve">, а в случае неудачи - сообщает об этом любым доступным способом </w:t>
      </w:r>
      <w:r w:rsidRPr="008F3BED">
        <w:rPr>
          <w:b/>
          <w:bCs/>
        </w:rPr>
        <w:t>Подписчику</w:t>
      </w:r>
      <w:r w:rsidRPr="008F3BED">
        <w:t xml:space="preserve">. Доставка возобновляется только после предоставления </w:t>
      </w:r>
      <w:r w:rsidRPr="008F3BED">
        <w:rPr>
          <w:b/>
          <w:bCs/>
        </w:rPr>
        <w:t>Подписчиком</w:t>
      </w:r>
      <w:r w:rsidRPr="008F3BED">
        <w:t xml:space="preserve"> письменного разъяснения адреса доставки. В таких случаях </w:t>
      </w:r>
      <w:r w:rsidRPr="008F3BED">
        <w:rPr>
          <w:b/>
          <w:bCs/>
        </w:rPr>
        <w:t>Распространитель</w:t>
      </w:r>
      <w:r w:rsidRPr="008F3BED">
        <w:t xml:space="preserve"> не несет материальную ответственность за утратившие актуальность </w:t>
      </w:r>
      <w:r w:rsidRPr="008F3BED">
        <w:rPr>
          <w:b/>
          <w:bCs/>
        </w:rPr>
        <w:t>Издания</w:t>
      </w:r>
      <w:r w:rsidRPr="008F3BED">
        <w:t xml:space="preserve">. </w:t>
      </w:r>
    </w:p>
    <w:p w14:paraId="6ED62119" w14:textId="77777777" w:rsidR="008F3BED" w:rsidRPr="008F3BED" w:rsidRDefault="008F3BED" w:rsidP="008F3BED">
      <w:pPr>
        <w:ind w:left="2832" w:firstLine="708"/>
        <w:jc w:val="both"/>
        <w:rPr>
          <w:b/>
          <w:bCs/>
        </w:rPr>
      </w:pPr>
    </w:p>
    <w:p w14:paraId="27C0A103" w14:textId="77777777" w:rsidR="008F3BED" w:rsidRPr="008F3BED" w:rsidRDefault="008F3BED" w:rsidP="008F3BED">
      <w:pPr>
        <w:ind w:left="2832" w:firstLine="708"/>
        <w:jc w:val="both"/>
        <w:rPr>
          <w:b/>
          <w:bCs/>
        </w:rPr>
      </w:pPr>
      <w:r w:rsidRPr="008F3BED">
        <w:rPr>
          <w:b/>
          <w:bCs/>
        </w:rPr>
        <w:t>5. ОТВЕТСТВЕННОСТЬ СТОРОН</w:t>
      </w:r>
    </w:p>
    <w:p w14:paraId="23EDBD58" w14:textId="77777777" w:rsidR="008F3BED" w:rsidRPr="008F3BED" w:rsidRDefault="008F3BED" w:rsidP="008F3BED">
      <w:pPr>
        <w:ind w:left="2832" w:firstLine="708"/>
        <w:jc w:val="both"/>
        <w:rPr>
          <w:b/>
          <w:bCs/>
        </w:rPr>
      </w:pPr>
    </w:p>
    <w:p w14:paraId="728596DB" w14:textId="77777777" w:rsidR="008F3BED" w:rsidRPr="008F3BED" w:rsidRDefault="008F3BED" w:rsidP="008F3BED">
      <w:pPr>
        <w:jc w:val="both"/>
      </w:pPr>
      <w:r w:rsidRPr="008F3BED">
        <w:t xml:space="preserve">5.1. Ответственность сторон по вопросу распространения периодических печатных изданий регулируются настоящим </w:t>
      </w:r>
      <w:r w:rsidRPr="008F3BED">
        <w:rPr>
          <w:b/>
          <w:bCs/>
        </w:rPr>
        <w:t>Договором</w:t>
      </w:r>
      <w:r w:rsidRPr="008F3BED">
        <w:t xml:space="preserve"> и Правилами распространения периодических печатных изданий по подписке, утвержденными постановлением Правительства РФ от 01.11.01г. № 759.</w:t>
      </w:r>
    </w:p>
    <w:p w14:paraId="09F9511D" w14:textId="77777777" w:rsidR="008F3BED" w:rsidRPr="008F3BED" w:rsidRDefault="008F3BED" w:rsidP="008F3BED">
      <w:pPr>
        <w:jc w:val="both"/>
        <w:rPr>
          <w:i/>
          <w:iCs/>
        </w:rPr>
      </w:pPr>
      <w:r w:rsidRPr="008F3BED">
        <w:t xml:space="preserve">5.2. Извещения об изменении графика выхода </w:t>
      </w:r>
      <w:r w:rsidRPr="008F3BED">
        <w:rPr>
          <w:b/>
          <w:bCs/>
        </w:rPr>
        <w:t>Изданий</w:t>
      </w:r>
      <w:r w:rsidRPr="008F3BED">
        <w:t xml:space="preserve">, формата </w:t>
      </w:r>
      <w:r w:rsidRPr="008F3BED">
        <w:rPr>
          <w:b/>
          <w:bCs/>
        </w:rPr>
        <w:t>Изданий</w:t>
      </w:r>
      <w:r w:rsidRPr="008F3BED">
        <w:t xml:space="preserve"> или ее качественных и количественных характеристик, не является обязанностью </w:t>
      </w:r>
      <w:r w:rsidRPr="008F3BED">
        <w:rPr>
          <w:b/>
          <w:bCs/>
        </w:rPr>
        <w:t>Распространителя</w:t>
      </w:r>
      <w:r w:rsidRPr="008F3BED">
        <w:t xml:space="preserve">, публикуется непосредственно Изданиями и отслеживается </w:t>
      </w:r>
      <w:r w:rsidRPr="008F3BED">
        <w:rPr>
          <w:b/>
          <w:bCs/>
        </w:rPr>
        <w:t>Подписчиком.</w:t>
      </w:r>
      <w:r w:rsidRPr="008F3BED">
        <w:t xml:space="preserve"> В обязанности </w:t>
      </w:r>
      <w:r w:rsidRPr="008F3BED">
        <w:rPr>
          <w:b/>
          <w:bCs/>
        </w:rPr>
        <w:t>Распространителя</w:t>
      </w:r>
      <w:r w:rsidRPr="008F3BED">
        <w:t xml:space="preserve"> входит письменное подтверждение таких фактов по письменному запросу </w:t>
      </w:r>
      <w:r w:rsidRPr="008F3BED">
        <w:rPr>
          <w:b/>
          <w:bCs/>
        </w:rPr>
        <w:t>Подписчика</w:t>
      </w:r>
      <w:r w:rsidRPr="008F3BED">
        <w:t>.</w:t>
      </w:r>
    </w:p>
    <w:p w14:paraId="3CA97B42" w14:textId="77777777" w:rsidR="008F3BED" w:rsidRPr="008F3BED" w:rsidRDefault="008F3BED" w:rsidP="008F3BED">
      <w:pPr>
        <w:jc w:val="both"/>
        <w:rPr>
          <w:b/>
          <w:bCs/>
        </w:rPr>
      </w:pPr>
      <w:r w:rsidRPr="008F3BED">
        <w:t xml:space="preserve">5.3. </w:t>
      </w:r>
      <w:r w:rsidRPr="008F3BED">
        <w:rPr>
          <w:b/>
          <w:bCs/>
        </w:rPr>
        <w:t>Распространитель </w:t>
      </w:r>
      <w:r w:rsidRPr="008F3BED">
        <w:t xml:space="preserve">освобождается от ответственности за нарушение обязательств по доставке, если докажет, что это произошло вследствие возникновения обстоятельств непреодолимой силы, по вине </w:t>
      </w:r>
      <w:r w:rsidRPr="008F3BED">
        <w:rPr>
          <w:b/>
          <w:bCs/>
        </w:rPr>
        <w:t xml:space="preserve">Подписчика </w:t>
      </w:r>
      <w:r w:rsidRPr="008F3BED">
        <w:t>или Издательства</w:t>
      </w:r>
      <w:r w:rsidRPr="008F3BED">
        <w:rPr>
          <w:b/>
          <w:bCs/>
        </w:rPr>
        <w:t>.</w:t>
      </w:r>
    </w:p>
    <w:p w14:paraId="4CEA75E2" w14:textId="77777777" w:rsidR="008F3BED" w:rsidRPr="008F3BED" w:rsidRDefault="008F3BED" w:rsidP="008F3BED">
      <w:pPr>
        <w:jc w:val="both"/>
      </w:pPr>
      <w:r w:rsidRPr="008F3BED">
        <w:t xml:space="preserve">5.4. За невыполнение или ненадлежащее выполнение обязательств по настоящему </w:t>
      </w:r>
      <w:r w:rsidRPr="008F3BED">
        <w:rPr>
          <w:b/>
          <w:bCs/>
        </w:rPr>
        <w:t xml:space="preserve">Договору Стороны </w:t>
      </w:r>
      <w:r w:rsidRPr="008F3BED">
        <w:t>несут ответственность в соответствии с действующим гражданским  законодательством.</w:t>
      </w:r>
    </w:p>
    <w:p w14:paraId="59B92FF3" w14:textId="77777777" w:rsidR="008F3BED" w:rsidRPr="008F3BED" w:rsidRDefault="008F3BED" w:rsidP="008F3BED">
      <w:pPr>
        <w:jc w:val="both"/>
      </w:pPr>
      <w:r w:rsidRPr="008F3BED">
        <w:t xml:space="preserve">5.5. </w:t>
      </w:r>
      <w:proofErr w:type="gramStart"/>
      <w:r w:rsidRPr="008F3BED">
        <w:t xml:space="preserve">За нарушение сроков доставки </w:t>
      </w:r>
      <w:r w:rsidRPr="008F3BED">
        <w:rPr>
          <w:b/>
          <w:bCs/>
        </w:rPr>
        <w:t xml:space="preserve">Изданий Распространитель </w:t>
      </w:r>
      <w:r w:rsidRPr="008F3BED">
        <w:t xml:space="preserve">уплачивает </w:t>
      </w:r>
      <w:r w:rsidRPr="008F3BED">
        <w:rPr>
          <w:b/>
          <w:bCs/>
        </w:rPr>
        <w:t xml:space="preserve">Подписчику </w:t>
      </w:r>
      <w:r w:rsidRPr="008F3BED">
        <w:t xml:space="preserve">неустойку в размере 0,05 (Ноль целых пять сотых) % от цены не доставленного Издания за каждый день просрочки исполнения обязательств, начиная со дня, следующего после дня истечения установленного </w:t>
      </w:r>
      <w:r w:rsidRPr="008F3BED">
        <w:rPr>
          <w:b/>
          <w:bCs/>
        </w:rPr>
        <w:t xml:space="preserve">Договором </w:t>
      </w:r>
      <w:r w:rsidRPr="008F3BED">
        <w:t xml:space="preserve">срока исполнения обязательств, если сроки доставки действительно были нарушены </w:t>
      </w:r>
      <w:r w:rsidRPr="008F3BED">
        <w:rPr>
          <w:b/>
          <w:bCs/>
        </w:rPr>
        <w:t>Распространителем</w:t>
      </w:r>
      <w:r w:rsidRPr="008F3BED">
        <w:t>, т.е. срок доставки Издания был нарушен не по вине Издательства.</w:t>
      </w:r>
      <w:proofErr w:type="gramEnd"/>
    </w:p>
    <w:p w14:paraId="307156BE" w14:textId="77777777" w:rsidR="008F3BED" w:rsidRPr="008F3BED" w:rsidRDefault="008F3BED" w:rsidP="008F3BED">
      <w:pPr>
        <w:jc w:val="both"/>
      </w:pPr>
      <w:r w:rsidRPr="008F3BED">
        <w:t xml:space="preserve">5.6. В случае одностороннего отказа Подписчика от услуг Распространителя по настоящему Договору до момента  передачи всех изданий, предусмотренных спецификацией  к настоящему Договору, Подписчик уплачивает Распространителю неустойку в виде штрафа в размере 1  (Один) % от общей стоимости настоящего Договора.  </w:t>
      </w:r>
    </w:p>
    <w:p w14:paraId="07198C39" w14:textId="77777777" w:rsidR="008F3BED" w:rsidRPr="008F3BED" w:rsidRDefault="008F3BED" w:rsidP="008F3BED">
      <w:pPr>
        <w:jc w:val="both"/>
      </w:pPr>
      <w:r w:rsidRPr="008F3BED">
        <w:t xml:space="preserve">5.7. Уплата неустойки не освобождает </w:t>
      </w:r>
      <w:r w:rsidRPr="008F3BED">
        <w:rPr>
          <w:b/>
          <w:bCs/>
        </w:rPr>
        <w:t xml:space="preserve">Стороны </w:t>
      </w:r>
      <w:r w:rsidRPr="008F3BED">
        <w:t xml:space="preserve">от исполнения принятых на себя по </w:t>
      </w:r>
      <w:r w:rsidRPr="008F3BED">
        <w:rPr>
          <w:b/>
          <w:bCs/>
        </w:rPr>
        <w:t xml:space="preserve">Договору </w:t>
      </w:r>
      <w:r w:rsidRPr="008F3BED">
        <w:t>обязательств.</w:t>
      </w:r>
    </w:p>
    <w:p w14:paraId="7A2507F9" w14:textId="77777777" w:rsidR="008F3BED" w:rsidRPr="008F3BED" w:rsidRDefault="008F3BED" w:rsidP="008F3BED">
      <w:pPr>
        <w:jc w:val="both"/>
      </w:pPr>
    </w:p>
    <w:p w14:paraId="79AFCE2B" w14:textId="77777777" w:rsidR="008F3BED" w:rsidRPr="008F3BED" w:rsidRDefault="008F3BED" w:rsidP="008F3BED">
      <w:pPr>
        <w:ind w:left="3540" w:firstLine="708"/>
        <w:jc w:val="both"/>
        <w:rPr>
          <w:b/>
          <w:bCs/>
        </w:rPr>
      </w:pPr>
      <w:r w:rsidRPr="008F3BED">
        <w:rPr>
          <w:b/>
          <w:bCs/>
        </w:rPr>
        <w:t>6. ГАРАНТИИ КАЧЕСТВА</w:t>
      </w:r>
    </w:p>
    <w:p w14:paraId="68854B6B" w14:textId="77777777" w:rsidR="008F3BED" w:rsidRPr="008F3BED" w:rsidRDefault="008F3BED" w:rsidP="008F3BED">
      <w:pPr>
        <w:ind w:left="3540" w:firstLine="708"/>
        <w:jc w:val="both"/>
        <w:rPr>
          <w:b/>
          <w:bCs/>
        </w:rPr>
      </w:pPr>
    </w:p>
    <w:p w14:paraId="5CAB3531" w14:textId="77777777" w:rsidR="008F3BED" w:rsidRPr="008F3BED" w:rsidRDefault="008F3BED" w:rsidP="008F3BED">
      <w:pPr>
        <w:jc w:val="both"/>
      </w:pPr>
      <w:r w:rsidRPr="008F3BED">
        <w:t xml:space="preserve">6.1. </w:t>
      </w:r>
      <w:r w:rsidRPr="008F3BED">
        <w:rPr>
          <w:b/>
          <w:bCs/>
        </w:rPr>
        <w:t xml:space="preserve">Распространитель </w:t>
      </w:r>
      <w:r w:rsidRPr="008F3BED">
        <w:t xml:space="preserve">гарантирует, что доставляемые </w:t>
      </w:r>
      <w:r w:rsidRPr="008F3BED">
        <w:rPr>
          <w:b/>
          <w:bCs/>
        </w:rPr>
        <w:t xml:space="preserve">Издания </w:t>
      </w:r>
      <w:r w:rsidRPr="008F3BED">
        <w:t>соответствуют требованиям ГОСТа и ТУ на данный вид продукции.</w:t>
      </w:r>
    </w:p>
    <w:p w14:paraId="2F24732A" w14:textId="77777777" w:rsidR="008F3BED" w:rsidRPr="008F3BED" w:rsidRDefault="008F3BED" w:rsidP="008F3BED">
      <w:pPr>
        <w:jc w:val="both"/>
      </w:pPr>
    </w:p>
    <w:p w14:paraId="2462EE59" w14:textId="77777777" w:rsidR="008F3BED" w:rsidRPr="008F3BED" w:rsidRDefault="008F3BED" w:rsidP="008F3BED">
      <w:pPr>
        <w:ind w:left="3540" w:firstLine="708"/>
        <w:jc w:val="both"/>
        <w:rPr>
          <w:b/>
          <w:bCs/>
        </w:rPr>
      </w:pPr>
      <w:r w:rsidRPr="008F3BED">
        <w:rPr>
          <w:b/>
          <w:bCs/>
        </w:rPr>
        <w:t>7. СДАЧА-ПРИЕМКА ИЗДАНИЙ</w:t>
      </w:r>
    </w:p>
    <w:p w14:paraId="025E88E1" w14:textId="77777777" w:rsidR="008F3BED" w:rsidRPr="008F3BED" w:rsidRDefault="008F3BED" w:rsidP="008F3BED">
      <w:pPr>
        <w:jc w:val="both"/>
      </w:pPr>
    </w:p>
    <w:p w14:paraId="7FB5CA38" w14:textId="77777777" w:rsidR="008F3BED" w:rsidRPr="008F3BED" w:rsidRDefault="008F3BED" w:rsidP="008F3BED">
      <w:pPr>
        <w:jc w:val="both"/>
      </w:pPr>
      <w:r w:rsidRPr="008F3BED">
        <w:t xml:space="preserve">7.1. При приеме </w:t>
      </w:r>
      <w:r w:rsidRPr="008F3BED">
        <w:rPr>
          <w:b/>
          <w:bCs/>
        </w:rPr>
        <w:t xml:space="preserve">Изданий Подписчик </w:t>
      </w:r>
      <w:r w:rsidRPr="008F3BED">
        <w:t>проверяет их соответствие сведениям, указанным в сопроводительных документах, по наименованию и количеству.</w:t>
      </w:r>
    </w:p>
    <w:p w14:paraId="7C1BC62C" w14:textId="77777777" w:rsidR="008F3BED" w:rsidRPr="008F3BED" w:rsidRDefault="008F3BED" w:rsidP="008F3BED">
      <w:pPr>
        <w:jc w:val="both"/>
      </w:pPr>
      <w:r w:rsidRPr="008F3BED">
        <w:t xml:space="preserve">7.2. В случае обнаружения </w:t>
      </w:r>
      <w:r w:rsidRPr="008F3BED">
        <w:rPr>
          <w:b/>
          <w:bCs/>
        </w:rPr>
        <w:t xml:space="preserve">Подписчиком </w:t>
      </w:r>
      <w:r w:rsidRPr="008F3BED">
        <w:t xml:space="preserve">недостачи экземпляров </w:t>
      </w:r>
      <w:r w:rsidRPr="008F3BED">
        <w:rPr>
          <w:b/>
          <w:bCs/>
        </w:rPr>
        <w:t xml:space="preserve">Изданий </w:t>
      </w:r>
      <w:r w:rsidRPr="008F3BED">
        <w:t xml:space="preserve">в пачках и/или скрытых недостатков экземпляров </w:t>
      </w:r>
      <w:r w:rsidRPr="008F3BED">
        <w:rPr>
          <w:b/>
          <w:bCs/>
        </w:rPr>
        <w:t xml:space="preserve">Подписчик </w:t>
      </w:r>
      <w:r w:rsidRPr="008F3BED">
        <w:t>в одностороннем порядке составляет Акт.</w:t>
      </w:r>
    </w:p>
    <w:p w14:paraId="508E7241" w14:textId="461170EB" w:rsidR="008F3BED" w:rsidRPr="008F3BED" w:rsidRDefault="008F3BED" w:rsidP="008F3BED">
      <w:pPr>
        <w:jc w:val="both"/>
      </w:pPr>
      <w:r w:rsidRPr="008F3BED">
        <w:t xml:space="preserve">7.3.Печатная продукция, доставленная не в соответствии с заказом </w:t>
      </w:r>
      <w:r w:rsidRPr="008F3BED">
        <w:rPr>
          <w:b/>
          <w:bCs/>
        </w:rPr>
        <w:t xml:space="preserve">Подписчика </w:t>
      </w:r>
      <w:r w:rsidRPr="008F3BED">
        <w:t xml:space="preserve">или ненадлежащего качества, на основании Акта, возвращается </w:t>
      </w:r>
      <w:r w:rsidRPr="008F3BED">
        <w:rPr>
          <w:b/>
          <w:bCs/>
        </w:rPr>
        <w:t xml:space="preserve">Распространителю </w:t>
      </w:r>
      <w:r w:rsidRPr="008F3BED">
        <w:t>и обменивается за его счет на печатную продукцию надлежащего качества в течение 5 (пяти) календарных</w:t>
      </w:r>
      <w:r>
        <w:t xml:space="preserve"> дней, по ежедневным Изданиям. </w:t>
      </w:r>
      <w:proofErr w:type="gramStart"/>
      <w:r>
        <w:t>П</w:t>
      </w:r>
      <w:r w:rsidRPr="008F3BED">
        <w:t xml:space="preserve">о Изданиям, не относящимся к ежедневным, при условии обращения к </w:t>
      </w:r>
      <w:r w:rsidRPr="008F3BED">
        <w:rPr>
          <w:b/>
          <w:bCs/>
        </w:rPr>
        <w:t xml:space="preserve">Распространителю </w:t>
      </w:r>
      <w:r w:rsidRPr="008F3BED">
        <w:t>с составленным Актом</w:t>
      </w:r>
      <w:r w:rsidRPr="008F3BED">
        <w:rPr>
          <w:b/>
          <w:bCs/>
        </w:rPr>
        <w:t xml:space="preserve"> </w:t>
      </w:r>
      <w:r w:rsidRPr="008F3BED">
        <w:t xml:space="preserve">в письменной форме, печатная продукция обменивается в срок, не превышающий 10 (десять) </w:t>
      </w:r>
      <w:r>
        <w:t>календарных дней</w:t>
      </w:r>
      <w:r w:rsidRPr="008F3BED">
        <w:t xml:space="preserve"> с момента получения испорченного </w:t>
      </w:r>
      <w:r w:rsidRPr="008F3BED">
        <w:rPr>
          <w:b/>
          <w:bCs/>
        </w:rPr>
        <w:t xml:space="preserve">Издания </w:t>
      </w:r>
      <w:r w:rsidRPr="008F3BED">
        <w:t>от</w:t>
      </w:r>
      <w:r w:rsidRPr="008F3BED">
        <w:rPr>
          <w:b/>
          <w:bCs/>
        </w:rPr>
        <w:t xml:space="preserve"> Подписчика.</w:t>
      </w:r>
      <w:proofErr w:type="gramEnd"/>
    </w:p>
    <w:p w14:paraId="03C21397" w14:textId="77777777" w:rsidR="008F3BED" w:rsidRPr="008F3BED" w:rsidRDefault="008F3BED" w:rsidP="008F3BED">
      <w:pPr>
        <w:jc w:val="both"/>
      </w:pPr>
      <w:r w:rsidRPr="008F3BED">
        <w:t xml:space="preserve">7.4. Если </w:t>
      </w:r>
      <w:r w:rsidRPr="008F3BED">
        <w:rPr>
          <w:b/>
          <w:bCs/>
        </w:rPr>
        <w:t xml:space="preserve">Распространитель </w:t>
      </w:r>
      <w:r w:rsidRPr="008F3BED">
        <w:t xml:space="preserve">не осуществил доставку </w:t>
      </w:r>
      <w:r w:rsidRPr="008F3BED">
        <w:rPr>
          <w:b/>
          <w:bCs/>
        </w:rPr>
        <w:t xml:space="preserve">Изданий, </w:t>
      </w:r>
      <w:r w:rsidRPr="008F3BED">
        <w:t xml:space="preserve">он обязан восполнить не доставленные экземпляры в течение 10 (десяти) календарных дней, при условии обращения </w:t>
      </w:r>
      <w:r w:rsidRPr="008F3BED">
        <w:rPr>
          <w:b/>
          <w:bCs/>
        </w:rPr>
        <w:t xml:space="preserve">Подписчика </w:t>
      </w:r>
      <w:r w:rsidRPr="008F3BED">
        <w:t xml:space="preserve">к </w:t>
      </w:r>
      <w:r w:rsidRPr="008F3BED">
        <w:rPr>
          <w:b/>
          <w:bCs/>
        </w:rPr>
        <w:t xml:space="preserve">Распространителю </w:t>
      </w:r>
      <w:r w:rsidRPr="008F3BED">
        <w:t>в письменной форме с приложением рекламационных  актов  и  других документов,  обосновывающих  претензии.</w:t>
      </w:r>
    </w:p>
    <w:p w14:paraId="47763184" w14:textId="77777777" w:rsidR="008F3BED" w:rsidRPr="008F3BED" w:rsidRDefault="008F3BED" w:rsidP="008F3BED">
      <w:pPr>
        <w:jc w:val="both"/>
      </w:pPr>
      <w:r w:rsidRPr="008F3BED">
        <w:t xml:space="preserve">7.5. Претензии по количеству, качеству </w:t>
      </w:r>
      <w:r w:rsidRPr="008F3BED">
        <w:rPr>
          <w:b/>
          <w:bCs/>
        </w:rPr>
        <w:t xml:space="preserve">Изданий </w:t>
      </w:r>
      <w:r w:rsidRPr="008F3BED">
        <w:t xml:space="preserve">и, в частности, по недостачам, могут быть предъявлены в течение 2 (Двух) рабочих дней </w:t>
      </w:r>
      <w:proofErr w:type="gramStart"/>
      <w:r w:rsidRPr="008F3BED">
        <w:t>с даты доставки</w:t>
      </w:r>
      <w:proofErr w:type="gramEnd"/>
      <w:r w:rsidRPr="008F3BED">
        <w:t>.</w:t>
      </w:r>
    </w:p>
    <w:p w14:paraId="1C566E7F" w14:textId="77777777" w:rsidR="008F3BED" w:rsidRPr="008F3BED" w:rsidRDefault="008F3BED" w:rsidP="008F3BED">
      <w:pPr>
        <w:jc w:val="both"/>
      </w:pPr>
      <w:r w:rsidRPr="008F3BED">
        <w:t>7.6.</w:t>
      </w:r>
      <w:r w:rsidRPr="008F3BED">
        <w:rPr>
          <w:b/>
          <w:bCs/>
        </w:rPr>
        <w:t xml:space="preserve"> Распространитель </w:t>
      </w:r>
      <w:r w:rsidRPr="008F3BED">
        <w:t xml:space="preserve">обязан рассмотреть претензию в течение 10 (Десяти) рабочих дней, </w:t>
      </w:r>
      <w:proofErr w:type="gramStart"/>
      <w:r w:rsidRPr="008F3BED">
        <w:t>с даты</w:t>
      </w:r>
      <w:proofErr w:type="gramEnd"/>
      <w:r w:rsidRPr="008F3BED">
        <w:t xml:space="preserve"> ее предъявления.</w:t>
      </w:r>
    </w:p>
    <w:p w14:paraId="3AD9B3F0" w14:textId="77777777" w:rsidR="008F3BED" w:rsidRPr="008F3BED" w:rsidRDefault="008F3BED" w:rsidP="008F3BED">
      <w:pPr>
        <w:jc w:val="both"/>
        <w:rPr>
          <w:b/>
          <w:bCs/>
        </w:rPr>
      </w:pPr>
    </w:p>
    <w:p w14:paraId="4CD8C1B3" w14:textId="77777777" w:rsidR="008F3BED" w:rsidRPr="008F3BED" w:rsidRDefault="008F3BED" w:rsidP="008F3BED">
      <w:pPr>
        <w:jc w:val="center"/>
        <w:rPr>
          <w:b/>
          <w:bCs/>
        </w:rPr>
      </w:pPr>
      <w:r w:rsidRPr="008F3BED">
        <w:rPr>
          <w:b/>
          <w:bCs/>
        </w:rPr>
        <w:t>8. ПОРЯДОК РАЗРЕШЕНИЯ И РАССМОТРЕНИЯ СПОРОВ</w:t>
      </w:r>
    </w:p>
    <w:p w14:paraId="328BBCC1" w14:textId="77777777" w:rsidR="008F3BED" w:rsidRPr="008F3BED" w:rsidRDefault="008F3BED" w:rsidP="008F3BED">
      <w:pPr>
        <w:jc w:val="both"/>
      </w:pPr>
    </w:p>
    <w:p w14:paraId="35D511F4" w14:textId="77777777" w:rsidR="008F3BED" w:rsidRPr="008F3BED" w:rsidRDefault="008F3BED" w:rsidP="008F3BED">
      <w:pPr>
        <w:jc w:val="both"/>
      </w:pPr>
      <w:r w:rsidRPr="008F3BED">
        <w:t xml:space="preserve">8.1. </w:t>
      </w:r>
      <w:r w:rsidRPr="008F3BED">
        <w:rPr>
          <w:b/>
          <w:bCs/>
        </w:rPr>
        <w:t xml:space="preserve">Распространитель </w:t>
      </w:r>
      <w:r w:rsidRPr="008F3BED">
        <w:t>и</w:t>
      </w:r>
      <w:r w:rsidRPr="008F3BED">
        <w:rPr>
          <w:b/>
          <w:bCs/>
        </w:rPr>
        <w:t xml:space="preserve"> Подписчик </w:t>
      </w:r>
      <w:r w:rsidRPr="008F3BED">
        <w:t xml:space="preserve">примут все меры к разрешению всех споров и разногласий, которые могут возникнуть из настоящего </w:t>
      </w:r>
      <w:r w:rsidRPr="008F3BED">
        <w:rPr>
          <w:b/>
          <w:bCs/>
        </w:rPr>
        <w:t xml:space="preserve">Договора </w:t>
      </w:r>
      <w:r w:rsidRPr="008F3BED">
        <w:t>или в связи с ним, путем переговоров.</w:t>
      </w:r>
    </w:p>
    <w:p w14:paraId="4A1E8F50" w14:textId="77777777" w:rsidR="008F3BED" w:rsidRPr="008F3BED" w:rsidRDefault="008F3BED" w:rsidP="008F3BED">
      <w:pPr>
        <w:jc w:val="both"/>
      </w:pPr>
      <w:r w:rsidRPr="008F3BED">
        <w:t xml:space="preserve">8.2. В случае если </w:t>
      </w:r>
      <w:r w:rsidRPr="008F3BED">
        <w:rPr>
          <w:b/>
          <w:bCs/>
        </w:rPr>
        <w:t xml:space="preserve">Стороны </w:t>
      </w:r>
      <w:r w:rsidRPr="008F3BED">
        <w:t xml:space="preserve">не могут прийти к соглашению, все споры или разногласия, которые могут возникнуть из настоящего </w:t>
      </w:r>
      <w:r w:rsidRPr="008F3BED">
        <w:rPr>
          <w:b/>
          <w:bCs/>
        </w:rPr>
        <w:t xml:space="preserve">Договора </w:t>
      </w:r>
      <w:r w:rsidRPr="008F3BED">
        <w:t>или в связи с ним, подлежат рассмотрению</w:t>
      </w:r>
      <w:r w:rsidRPr="008F3BED">
        <w:rPr>
          <w:b/>
          <w:bCs/>
        </w:rPr>
        <w:t xml:space="preserve"> </w:t>
      </w:r>
      <w:r w:rsidRPr="008F3BED">
        <w:t>в Арбитражном суде Санкт-Петербурга и Ленинградской области.</w:t>
      </w:r>
    </w:p>
    <w:p w14:paraId="116CC975" w14:textId="77777777" w:rsidR="008F3BED" w:rsidRPr="008F3BED" w:rsidRDefault="008F3BED" w:rsidP="008F3BED">
      <w:pPr>
        <w:widowControl w:val="0"/>
        <w:autoSpaceDE w:val="0"/>
        <w:autoSpaceDN w:val="0"/>
        <w:adjustRightInd w:val="0"/>
        <w:spacing w:line="120" w:lineRule="atLeast"/>
        <w:jc w:val="both"/>
      </w:pPr>
      <w:r w:rsidRPr="008F3BED">
        <w:t>8.3. Досудебный (претензионный) порядок урегулирования споров является обязательным для обеих Сторон. Срок для рассмотрения и ответа на претензию устанавливается Сторонами равным 14 (Четырнадцати) рабочим дням с момента ее получения Стороной  адресатом.</w:t>
      </w:r>
    </w:p>
    <w:p w14:paraId="1579355E" w14:textId="77777777" w:rsidR="008F3BED" w:rsidRPr="008F3BED" w:rsidRDefault="008F3BED" w:rsidP="008F3BED">
      <w:pPr>
        <w:ind w:left="4248"/>
        <w:rPr>
          <w:b/>
          <w:bCs/>
        </w:rPr>
      </w:pPr>
    </w:p>
    <w:p w14:paraId="660122E6" w14:textId="77777777" w:rsidR="008F3BED" w:rsidRPr="008F3BED" w:rsidRDefault="008F3BED" w:rsidP="008F3BED">
      <w:pPr>
        <w:ind w:left="4248"/>
        <w:rPr>
          <w:b/>
          <w:bCs/>
        </w:rPr>
      </w:pPr>
      <w:r w:rsidRPr="008F3BED">
        <w:rPr>
          <w:b/>
          <w:bCs/>
        </w:rPr>
        <w:t>9. ФОРС-МАЖОР</w:t>
      </w:r>
    </w:p>
    <w:p w14:paraId="54A4C3E5" w14:textId="77777777" w:rsidR="008F3BED" w:rsidRPr="008F3BED" w:rsidRDefault="008F3BED" w:rsidP="008F3BED">
      <w:pPr>
        <w:jc w:val="both"/>
      </w:pPr>
      <w:r w:rsidRPr="008F3BED">
        <w:t xml:space="preserve">9.1. </w:t>
      </w:r>
      <w:proofErr w:type="gramStart"/>
      <w:r w:rsidRPr="008F3BED">
        <w:t>Ни одна из Сторон не несет ответственности за полное или частичное неисполнение своих обязательств по настоящему Договору в случае, если это неисполнение явилось следствием действия обстоятельств непреодолимой силы, возникших после подписания настоящего Договора, которые Сторона не могла ни предвидеть, ни предотвратить разумными мерами и на которые Сторона не способна оказывать влияния (стихийные бедствия, война, пожар, постановления правительства и других государственных</w:t>
      </w:r>
      <w:proofErr w:type="gramEnd"/>
      <w:r w:rsidRPr="008F3BED">
        <w:t xml:space="preserve"> органов, в том числе таможни, экспортно-импортные ограничения и т.п.)</w:t>
      </w:r>
    </w:p>
    <w:p w14:paraId="4FFC0913" w14:textId="77777777" w:rsidR="008F3BED" w:rsidRPr="008F3BED" w:rsidRDefault="008F3BED" w:rsidP="008F3BED">
      <w:pPr>
        <w:jc w:val="both"/>
      </w:pPr>
      <w:r w:rsidRPr="008F3BED">
        <w:t xml:space="preserve">9.2. </w:t>
      </w:r>
      <w:proofErr w:type="gramStart"/>
      <w:r w:rsidRPr="008F3BED">
        <w:t>При возникновении подобных обстоятельств Сторона, не имеющая возможности исполнить свои обязательства по настоящему Договору, обязана без промедления (в течение 24 (Двадцати четырех) часов) проинформировать другую Сторону об их наступлении, характере, а также об их влиянии на исполнение обязательств (срок возможного их исполнения), представив при необходимости соответствующий документ, подтверждающий наступление и действие этих обстоятельств.</w:t>
      </w:r>
      <w:proofErr w:type="gramEnd"/>
    </w:p>
    <w:p w14:paraId="12F4F26D" w14:textId="77777777" w:rsidR="008F3BED" w:rsidRPr="008F3BED" w:rsidRDefault="008F3BED" w:rsidP="008F3BED">
      <w:pPr>
        <w:jc w:val="both"/>
        <w:rPr>
          <w:b/>
          <w:bCs/>
        </w:rPr>
      </w:pPr>
    </w:p>
    <w:p w14:paraId="5A04EEE0" w14:textId="77777777" w:rsidR="008F3BED" w:rsidRPr="008F3BED" w:rsidRDefault="008F3BED" w:rsidP="008F3BED">
      <w:pPr>
        <w:ind w:left="3540" w:firstLine="708"/>
        <w:jc w:val="both"/>
        <w:rPr>
          <w:b/>
          <w:bCs/>
        </w:rPr>
      </w:pPr>
      <w:r w:rsidRPr="008F3BED">
        <w:rPr>
          <w:b/>
          <w:bCs/>
        </w:rPr>
        <w:t>10. ПРОЧИЕ УСЛОВИЯ</w:t>
      </w:r>
    </w:p>
    <w:p w14:paraId="0A4CF8D2" w14:textId="77777777" w:rsidR="008F3BED" w:rsidRPr="008F3BED" w:rsidRDefault="008F3BED" w:rsidP="008F3BED">
      <w:pPr>
        <w:ind w:left="3540" w:firstLine="708"/>
        <w:jc w:val="both"/>
      </w:pPr>
    </w:p>
    <w:p w14:paraId="45F243EA" w14:textId="77777777" w:rsidR="008F3BED" w:rsidRPr="008F3BED" w:rsidRDefault="008F3BED" w:rsidP="008F3BED">
      <w:pPr>
        <w:jc w:val="both"/>
      </w:pPr>
      <w:r w:rsidRPr="008F3BED">
        <w:t xml:space="preserve">10.1. Настоящий </w:t>
      </w:r>
      <w:r w:rsidRPr="008F3BED">
        <w:rPr>
          <w:b/>
          <w:bCs/>
        </w:rPr>
        <w:t xml:space="preserve">Договор </w:t>
      </w:r>
      <w:r w:rsidRPr="008F3BED">
        <w:t xml:space="preserve">вступает в силу с момента его подписания и действует до окончания выполнения </w:t>
      </w:r>
      <w:r w:rsidRPr="008F3BED">
        <w:rPr>
          <w:b/>
          <w:bCs/>
        </w:rPr>
        <w:t>Распространителем</w:t>
      </w:r>
      <w:r w:rsidRPr="008F3BED">
        <w:t xml:space="preserve"> принятых на себя обязательств согласно Спецификации к настоящему </w:t>
      </w:r>
      <w:r w:rsidRPr="008F3BED">
        <w:rPr>
          <w:b/>
          <w:bCs/>
        </w:rPr>
        <w:t>Договору.</w:t>
      </w:r>
    </w:p>
    <w:p w14:paraId="7A24479D" w14:textId="77777777" w:rsidR="008F3BED" w:rsidRPr="008F3BED" w:rsidRDefault="008F3BED" w:rsidP="008F3BED">
      <w:pPr>
        <w:jc w:val="both"/>
      </w:pPr>
      <w:r w:rsidRPr="008F3BED">
        <w:lastRenderedPageBreak/>
        <w:t xml:space="preserve">10.2. Все приложения к настоящему </w:t>
      </w:r>
      <w:r w:rsidRPr="008F3BED">
        <w:rPr>
          <w:b/>
          <w:bCs/>
        </w:rPr>
        <w:t xml:space="preserve">Договору </w:t>
      </w:r>
      <w:r w:rsidRPr="008F3BED">
        <w:t>являются его неотъемлемыми частями.</w:t>
      </w:r>
    </w:p>
    <w:p w14:paraId="5CDC498B" w14:textId="77777777" w:rsidR="008F3BED" w:rsidRPr="008F3BED" w:rsidRDefault="008F3BED" w:rsidP="008F3BED">
      <w:pPr>
        <w:jc w:val="both"/>
        <w:rPr>
          <w:b/>
          <w:bCs/>
        </w:rPr>
      </w:pPr>
      <w:r w:rsidRPr="008F3BED">
        <w:t xml:space="preserve">10.3. Все изменения и дополнения к настоящему </w:t>
      </w:r>
      <w:r w:rsidRPr="008F3BED">
        <w:rPr>
          <w:b/>
          <w:bCs/>
        </w:rPr>
        <w:t xml:space="preserve">Договору </w:t>
      </w:r>
      <w:r w:rsidRPr="008F3BED">
        <w:t xml:space="preserve">действительны лишь в том случае, если они совершены в письменной форме и подписаны обеими </w:t>
      </w:r>
      <w:r w:rsidRPr="008F3BED">
        <w:rPr>
          <w:b/>
          <w:bCs/>
        </w:rPr>
        <w:t>Сторонами.</w:t>
      </w:r>
    </w:p>
    <w:p w14:paraId="09FE4EEA" w14:textId="77777777" w:rsidR="008F3BED" w:rsidRPr="008F3BED" w:rsidRDefault="008F3BED" w:rsidP="008F3BED">
      <w:pPr>
        <w:jc w:val="both"/>
      </w:pPr>
      <w:r w:rsidRPr="008F3BED">
        <w:t xml:space="preserve">10.4. Настоящий </w:t>
      </w:r>
      <w:r w:rsidRPr="008F3BED">
        <w:rPr>
          <w:b/>
          <w:bCs/>
        </w:rPr>
        <w:t>Договор</w:t>
      </w:r>
      <w:r w:rsidRPr="008F3BED">
        <w:t xml:space="preserve"> составлен в 2-х экз., по одному для каждой </w:t>
      </w:r>
      <w:r w:rsidRPr="008F3BED">
        <w:rPr>
          <w:b/>
          <w:bCs/>
        </w:rPr>
        <w:t>Стороны</w:t>
      </w:r>
      <w:r w:rsidRPr="008F3BED">
        <w:t>, на русском языке, оба экземпляра имеют одинаковую юридическую силу.</w:t>
      </w:r>
    </w:p>
    <w:p w14:paraId="7C260C52" w14:textId="77777777" w:rsidR="008F3BED" w:rsidRPr="008F3BED" w:rsidRDefault="008F3BED" w:rsidP="008F3BED">
      <w:pPr>
        <w:jc w:val="both"/>
      </w:pPr>
      <w:r w:rsidRPr="008F3BED">
        <w:t xml:space="preserve">10.5. Любые  сведения  настоящего </w:t>
      </w:r>
      <w:r w:rsidRPr="008F3BED">
        <w:rPr>
          <w:b/>
          <w:bCs/>
        </w:rPr>
        <w:t>Договора</w:t>
      </w:r>
      <w:r w:rsidRPr="008F3BED">
        <w:t xml:space="preserve">  признаются  конфиденциальными содержанием и исполнением.</w:t>
      </w:r>
    </w:p>
    <w:p w14:paraId="5AB39129" w14:textId="77777777" w:rsidR="008F3BED" w:rsidRPr="008F3BED" w:rsidRDefault="008F3BED" w:rsidP="008F3BED">
      <w:pPr>
        <w:jc w:val="both"/>
        <w:rPr>
          <w:b/>
          <w:bCs/>
        </w:rPr>
      </w:pPr>
    </w:p>
    <w:p w14:paraId="35D4B6F9" w14:textId="77777777" w:rsidR="008F3BED" w:rsidRPr="008F3BED" w:rsidRDefault="008F3BED" w:rsidP="008F3BED">
      <w:pPr>
        <w:ind w:left="4248" w:firstLine="708"/>
        <w:jc w:val="both"/>
        <w:rPr>
          <w:b/>
          <w:bCs/>
        </w:rPr>
      </w:pPr>
      <w:r w:rsidRPr="008F3BED">
        <w:rPr>
          <w:b/>
          <w:bCs/>
        </w:rPr>
        <w:t>11. ПРИЛОЖЕНИЯ</w:t>
      </w:r>
    </w:p>
    <w:p w14:paraId="3C7C4992" w14:textId="77777777" w:rsidR="008F3BED" w:rsidRPr="008F3BED" w:rsidRDefault="008F3BED" w:rsidP="008F3BED">
      <w:pPr>
        <w:ind w:left="4248" w:firstLine="708"/>
        <w:jc w:val="both"/>
        <w:rPr>
          <w:b/>
          <w:bCs/>
        </w:rPr>
      </w:pPr>
    </w:p>
    <w:p w14:paraId="071F3B16" w14:textId="77777777" w:rsidR="008F3BED" w:rsidRPr="008F3BED" w:rsidRDefault="008F3BED" w:rsidP="008F3BED">
      <w:pPr>
        <w:jc w:val="both"/>
      </w:pPr>
      <w:r w:rsidRPr="008F3BED">
        <w:t xml:space="preserve">11.1. Приложение  №1 - Спецификация. </w:t>
      </w:r>
    </w:p>
    <w:p w14:paraId="542A74B0" w14:textId="77777777" w:rsidR="008F3BED" w:rsidRPr="008F3BED" w:rsidRDefault="008F3BED" w:rsidP="008F3BED">
      <w:pPr>
        <w:jc w:val="both"/>
      </w:pPr>
    </w:p>
    <w:p w14:paraId="7BCB5887" w14:textId="77777777" w:rsidR="008F3BED" w:rsidRPr="008F3BED" w:rsidRDefault="008F3BED" w:rsidP="008F3BED">
      <w:pPr>
        <w:ind w:left="4248"/>
        <w:jc w:val="both"/>
        <w:rPr>
          <w:b/>
          <w:bCs/>
        </w:rPr>
      </w:pPr>
      <w:r w:rsidRPr="008F3BED">
        <w:rPr>
          <w:b/>
          <w:bCs/>
        </w:rPr>
        <w:t>12. РЕКВИЗИТЫ СТОРОН</w:t>
      </w:r>
    </w:p>
    <w:p w14:paraId="43103605" w14:textId="77777777" w:rsidR="008F3BED" w:rsidRPr="008F3BED" w:rsidRDefault="008F3BED" w:rsidP="008F3BED">
      <w:pPr>
        <w:ind w:left="4248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089"/>
      </w:tblGrid>
      <w:tr w:rsidR="008F3BED" w:rsidRPr="008F3BED" w14:paraId="039D97F4" w14:textId="77777777" w:rsidTr="002205D4">
        <w:trPr>
          <w:trHeight w:val="1967"/>
        </w:trPr>
        <w:tc>
          <w:tcPr>
            <w:tcW w:w="4786" w:type="dxa"/>
          </w:tcPr>
          <w:p w14:paraId="5FF524C6" w14:textId="77777777" w:rsidR="008F3BED" w:rsidRPr="008F3BED" w:rsidRDefault="008F3BED" w:rsidP="008F3BED">
            <w:pPr>
              <w:jc w:val="both"/>
            </w:pPr>
            <w:r w:rsidRPr="008F3BED">
              <w:rPr>
                <w:b/>
                <w:bCs/>
              </w:rPr>
              <w:t xml:space="preserve">Распространитель: </w:t>
            </w:r>
          </w:p>
          <w:p w14:paraId="5A909A4B" w14:textId="77777777" w:rsidR="008F3BED" w:rsidRPr="008F3BED" w:rsidRDefault="008F3BED" w:rsidP="008F3BED">
            <w:pPr>
              <w:jc w:val="both"/>
            </w:pPr>
            <w:r w:rsidRPr="008F3BED">
              <w:t xml:space="preserve"> </w:t>
            </w:r>
          </w:p>
          <w:p w14:paraId="787C0B54" w14:textId="77777777" w:rsidR="008F3BED" w:rsidRPr="008F3BED" w:rsidRDefault="008F3BED" w:rsidP="008F3BED"/>
        </w:tc>
        <w:tc>
          <w:tcPr>
            <w:tcW w:w="6089" w:type="dxa"/>
          </w:tcPr>
          <w:p w14:paraId="49CB9EC9" w14:textId="77777777" w:rsidR="008F3BED" w:rsidRPr="008F3BED" w:rsidRDefault="008F3BED" w:rsidP="008F3BED">
            <w:pPr>
              <w:jc w:val="both"/>
              <w:rPr>
                <w:b/>
                <w:bCs/>
              </w:rPr>
            </w:pPr>
            <w:r w:rsidRPr="008F3BED">
              <w:rPr>
                <w:b/>
                <w:bCs/>
              </w:rPr>
              <w:t>Подписчик:</w:t>
            </w:r>
            <w:r w:rsidRPr="008F3BED">
              <w:t xml:space="preserve"> 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39755DF" w14:textId="77777777" w:rsidR="008F3BED" w:rsidRPr="008F3BED" w:rsidRDefault="008F3BED" w:rsidP="008F3BED">
            <w:pPr>
              <w:jc w:val="both"/>
              <w:rPr>
                <w:u w:val="single"/>
              </w:rPr>
            </w:pPr>
            <w:r w:rsidRPr="008F3BED">
              <w:t>Адрес:191023, г. Санкт-Петербург, площадь Островского, д.11</w:t>
            </w:r>
          </w:p>
          <w:p w14:paraId="7FC5FF1C" w14:textId="77777777" w:rsidR="008F3BED" w:rsidRPr="008F3BED" w:rsidRDefault="008F3BED" w:rsidP="008F3BED">
            <w:pPr>
              <w:jc w:val="both"/>
            </w:pPr>
            <w:r w:rsidRPr="008F3BED">
              <w:t>ИНН/КПП 7840290890/784001001</w:t>
            </w:r>
          </w:p>
          <w:p w14:paraId="69D8D0BA" w14:textId="77777777" w:rsidR="008F3BED" w:rsidRPr="008F3BED" w:rsidRDefault="008F3BED" w:rsidP="008F3BED">
            <w:proofErr w:type="gramStart"/>
            <w:r w:rsidRPr="008F3BED">
              <w:t>р</w:t>
            </w:r>
            <w:proofErr w:type="gramEnd"/>
            <w:r w:rsidRPr="008F3BED">
              <w:t>/счет № 40701810200000000273 в Открытом акционерном обществе «Международный банк Санкт-Петербурга» (данный счет предназначен для административно-хозяйственных расходов регионального оператора)</w:t>
            </w:r>
          </w:p>
          <w:p w14:paraId="3DCC5DA4" w14:textId="77777777" w:rsidR="008F3BED" w:rsidRDefault="008F3BED" w:rsidP="008F3BED">
            <w:r w:rsidRPr="008F3BED">
              <w:t xml:space="preserve">БИК 044030760, </w:t>
            </w:r>
            <w:proofErr w:type="spellStart"/>
            <w:proofErr w:type="gramStart"/>
            <w:r w:rsidRPr="008F3BED">
              <w:t>кор</w:t>
            </w:r>
            <w:proofErr w:type="spellEnd"/>
            <w:r w:rsidRPr="008F3BED">
              <w:t>/счет</w:t>
            </w:r>
            <w:proofErr w:type="gramEnd"/>
            <w:r w:rsidRPr="008F3BED">
              <w:t xml:space="preserve"> 30101810600000000760</w:t>
            </w:r>
          </w:p>
          <w:p w14:paraId="228AE20B" w14:textId="5A928B09" w:rsidR="001E58FA" w:rsidRPr="008F3BED" w:rsidRDefault="001E58FA" w:rsidP="008F3BED">
            <w:r>
              <w:t>ОГРН 1137800010413</w:t>
            </w:r>
          </w:p>
          <w:p w14:paraId="64312FE6" w14:textId="77777777" w:rsidR="008F3BED" w:rsidRPr="008F3BED" w:rsidRDefault="008F3BED" w:rsidP="008F3BED">
            <w:r w:rsidRPr="008F3BED">
              <w:t>ОКПО 31930135</w:t>
            </w:r>
          </w:p>
          <w:p w14:paraId="7CE8A20C" w14:textId="7556EB39" w:rsidR="008F3BED" w:rsidRPr="008F3BED" w:rsidRDefault="008F3BED" w:rsidP="001E58FA">
            <w:r w:rsidRPr="008F3BED">
              <w:t>ОКАТО 40298562000</w:t>
            </w:r>
          </w:p>
        </w:tc>
      </w:tr>
    </w:tbl>
    <w:p w14:paraId="41BD3C1E" w14:textId="77777777" w:rsidR="00A03300" w:rsidRDefault="00A03300" w:rsidP="008F3BED">
      <w:pPr>
        <w:jc w:val="both"/>
        <w:rPr>
          <w:b/>
          <w:bCs/>
        </w:rPr>
      </w:pPr>
    </w:p>
    <w:p w14:paraId="2661FB42" w14:textId="34052640" w:rsidR="008F3BED" w:rsidRPr="008F3BED" w:rsidRDefault="00A03300" w:rsidP="008F3BED">
      <w:pPr>
        <w:jc w:val="both"/>
        <w:rPr>
          <w:b/>
          <w:bCs/>
        </w:rPr>
      </w:pPr>
      <w:r>
        <w:rPr>
          <w:b/>
          <w:bCs/>
        </w:rPr>
        <w:t>«РАСПРОСТРАНИТЕЛЬ»</w:t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8F3BED" w:rsidRPr="008F3BED">
        <w:rPr>
          <w:b/>
          <w:bCs/>
        </w:rPr>
        <w:t>«ПОДПИСЧИК»</w:t>
      </w:r>
    </w:p>
    <w:p w14:paraId="17F0E4E0" w14:textId="77777777" w:rsidR="008F3BED" w:rsidRPr="008F3BED" w:rsidRDefault="008F3BED" w:rsidP="008F3BED">
      <w:pPr>
        <w:jc w:val="both"/>
        <w:rPr>
          <w:b/>
          <w:bCs/>
        </w:rPr>
      </w:pPr>
    </w:p>
    <w:p w14:paraId="0F892D4F" w14:textId="77777777" w:rsidR="008F3BED" w:rsidRPr="008F3BED" w:rsidRDefault="008F3BED" w:rsidP="008F3BED">
      <w:pPr>
        <w:jc w:val="both"/>
      </w:pPr>
    </w:p>
    <w:p w14:paraId="1C9BF190" w14:textId="77777777" w:rsidR="008F3BED" w:rsidRPr="008F3BED" w:rsidRDefault="008F3BED" w:rsidP="008F3BED">
      <w:pPr>
        <w:jc w:val="both"/>
        <w:rPr>
          <w:b/>
          <w:bCs/>
        </w:rPr>
      </w:pPr>
      <w:r w:rsidRPr="008F3BED">
        <w:rPr>
          <w:b/>
          <w:bCs/>
        </w:rPr>
        <w:tab/>
      </w:r>
      <w:r w:rsidRPr="008F3BED">
        <w:rPr>
          <w:b/>
          <w:bCs/>
        </w:rPr>
        <w:tab/>
      </w:r>
      <w:r w:rsidRPr="008F3BED">
        <w:rPr>
          <w:b/>
          <w:bCs/>
        </w:rPr>
        <w:tab/>
      </w:r>
      <w:r w:rsidRPr="008F3BED">
        <w:rPr>
          <w:b/>
          <w:bCs/>
        </w:rPr>
        <w:tab/>
      </w:r>
      <w:r w:rsidRPr="008F3BED">
        <w:rPr>
          <w:b/>
          <w:bCs/>
        </w:rPr>
        <w:tab/>
      </w:r>
    </w:p>
    <w:p w14:paraId="258EEE31" w14:textId="79312AAC" w:rsidR="008F3BED" w:rsidRPr="008F3BED" w:rsidRDefault="008F3BED" w:rsidP="008F3BED">
      <w:pPr>
        <w:jc w:val="both"/>
      </w:pPr>
      <w:r w:rsidRPr="008F3BED">
        <w:t>__________</w:t>
      </w:r>
      <w:r w:rsidR="00A03300">
        <w:t>_________ /___________/</w:t>
      </w:r>
      <w:r w:rsidR="00A03300">
        <w:tab/>
      </w:r>
      <w:r w:rsidR="00A03300">
        <w:tab/>
        <w:t xml:space="preserve">  </w:t>
      </w:r>
      <w:r w:rsidRPr="008F3BED">
        <w:t xml:space="preserve">__________________Д.С. </w:t>
      </w:r>
      <w:proofErr w:type="spellStart"/>
      <w:r w:rsidRPr="008F3BED">
        <w:t>Локтаев</w:t>
      </w:r>
      <w:proofErr w:type="spellEnd"/>
    </w:p>
    <w:p w14:paraId="0B56C0FE" w14:textId="77777777" w:rsidR="00B44488" w:rsidRDefault="00B44488" w:rsidP="00B44488">
      <w:pPr>
        <w:ind w:left="6237"/>
      </w:pPr>
    </w:p>
    <w:p w14:paraId="1A36956F" w14:textId="77777777" w:rsidR="00B44488" w:rsidRDefault="00B44488" w:rsidP="00B44488">
      <w:pPr>
        <w:ind w:left="6237"/>
      </w:pPr>
    </w:p>
    <w:p w14:paraId="3B0F8FE7" w14:textId="77777777" w:rsidR="00B44488" w:rsidRDefault="00B44488" w:rsidP="00B44488">
      <w:pPr>
        <w:ind w:left="6237"/>
      </w:pPr>
    </w:p>
    <w:p w14:paraId="07F36141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1EE6AD6B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12979B32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5D297EEA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1BF6C83A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656C1E27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7FCDAA23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1004F71B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298879FC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73BC94B5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24A1CDA1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7566AFCA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7F72C45A" w14:textId="77777777" w:rsidR="00B44488" w:rsidRDefault="00B44488" w:rsidP="00B44488">
      <w:pPr>
        <w:spacing w:line="24" w:lineRule="atLeast"/>
        <w:rPr>
          <w:sz w:val="26"/>
          <w:szCs w:val="26"/>
        </w:rPr>
      </w:pPr>
    </w:p>
    <w:p w14:paraId="43EDEF7E" w14:textId="7EF66FCC" w:rsidR="00B44488" w:rsidRDefault="00B44488" w:rsidP="00B44488">
      <w:pPr>
        <w:ind w:left="6237"/>
      </w:pPr>
      <w:r>
        <w:t xml:space="preserve">Приложение № </w:t>
      </w:r>
      <w:r w:rsidR="00A03300">
        <w:t>1</w:t>
      </w:r>
    </w:p>
    <w:p w14:paraId="1A09A099" w14:textId="77777777" w:rsidR="00B44488" w:rsidRDefault="00B44488" w:rsidP="00B44488">
      <w:pPr>
        <w:ind w:left="6237"/>
      </w:pPr>
      <w:r>
        <w:lastRenderedPageBreak/>
        <w:t xml:space="preserve">К договору № ___ </w:t>
      </w:r>
      <w:proofErr w:type="gramStart"/>
      <w:r>
        <w:t>от</w:t>
      </w:r>
      <w:proofErr w:type="gramEnd"/>
      <w:r>
        <w:t xml:space="preserve"> _______</w:t>
      </w:r>
    </w:p>
    <w:p w14:paraId="7E62CFAA" w14:textId="77777777" w:rsidR="00B44488" w:rsidRDefault="00B44488" w:rsidP="00B44488">
      <w:pPr>
        <w:tabs>
          <w:tab w:val="left" w:pos="7260"/>
        </w:tabs>
        <w:ind w:left="567"/>
      </w:pPr>
      <w:r>
        <w:tab/>
      </w:r>
    </w:p>
    <w:p w14:paraId="2FC5B4E7" w14:textId="77777777" w:rsidR="00B44488" w:rsidRDefault="00B44488" w:rsidP="00B44488">
      <w:pPr>
        <w:ind w:left="567"/>
      </w:pPr>
    </w:p>
    <w:p w14:paraId="4EB9DD68" w14:textId="77777777" w:rsidR="00B44488" w:rsidRDefault="00B44488" w:rsidP="00B44488">
      <w:pPr>
        <w:ind w:left="567"/>
        <w:jc w:val="center"/>
      </w:pPr>
      <w:r>
        <w:t>СПЕЦИФИКАЦИЯ</w:t>
      </w:r>
    </w:p>
    <w:p w14:paraId="4B6FB04E" w14:textId="77777777" w:rsidR="00B44488" w:rsidRDefault="00B44488" w:rsidP="00B44488">
      <w:pPr>
        <w:ind w:left="567"/>
      </w:pPr>
    </w:p>
    <w:p w14:paraId="16CB6BCB" w14:textId="77777777" w:rsidR="00B44488" w:rsidRPr="00FC5FB5" w:rsidRDefault="00B44488" w:rsidP="00B44488">
      <w:pPr>
        <w:ind w:left="567"/>
      </w:pPr>
    </w:p>
    <w:p w14:paraId="14F2FADA" w14:textId="77777777" w:rsidR="00B44488" w:rsidRDefault="00B44488" w:rsidP="00B44488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87"/>
        <w:gridCol w:w="2126"/>
        <w:gridCol w:w="1418"/>
        <w:gridCol w:w="708"/>
        <w:gridCol w:w="1418"/>
        <w:gridCol w:w="1055"/>
        <w:gridCol w:w="929"/>
      </w:tblGrid>
      <w:tr w:rsidR="00384381" w:rsidRPr="002D194D" w14:paraId="21D95960" w14:textId="77777777" w:rsidTr="00384381">
        <w:tc>
          <w:tcPr>
            <w:tcW w:w="465" w:type="dxa"/>
            <w:vAlign w:val="center"/>
          </w:tcPr>
          <w:p w14:paraId="488E4833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087" w:type="dxa"/>
            <w:vAlign w:val="center"/>
          </w:tcPr>
          <w:p w14:paraId="15749F8D" w14:textId="6B6E1481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proofErr w:type="gramStart"/>
            <w:r w:rsidRPr="00D87392">
              <w:rPr>
                <w:snapToGrid w:val="0"/>
                <w:color w:val="000000"/>
              </w:rPr>
              <w:t>Наименование, функциональные, технические характеристики  (потребительские св</w:t>
            </w:r>
            <w:r>
              <w:rPr>
                <w:snapToGrid w:val="0"/>
                <w:color w:val="000000"/>
              </w:rPr>
              <w:t xml:space="preserve">ойства), требования к качеству, </w:t>
            </w:r>
            <w:r w:rsidRPr="00D87392">
              <w:rPr>
                <w:snapToGrid w:val="0"/>
                <w:color w:val="000000"/>
              </w:rPr>
              <w:t xml:space="preserve"> размеру</w:t>
            </w:r>
            <w:r>
              <w:rPr>
                <w:snapToGrid w:val="0"/>
                <w:color w:val="000000"/>
              </w:rPr>
              <w:t>, упаковке.</w:t>
            </w:r>
            <w:proofErr w:type="gramEnd"/>
          </w:p>
        </w:tc>
        <w:tc>
          <w:tcPr>
            <w:tcW w:w="2126" w:type="dxa"/>
          </w:tcPr>
          <w:p w14:paraId="56958669" w14:textId="15E37DCD" w:rsidR="00384381" w:rsidRPr="008657E6" w:rsidRDefault="00384381" w:rsidP="00384381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Периодичность доставки (ежедневно/еженедельно/ежемесячно/ежеквартально)</w:t>
            </w:r>
          </w:p>
        </w:tc>
        <w:tc>
          <w:tcPr>
            <w:tcW w:w="1418" w:type="dxa"/>
          </w:tcPr>
          <w:p w14:paraId="3619A197" w14:textId="34204F78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1058EEA2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418" w:type="dxa"/>
            <w:vAlign w:val="center"/>
          </w:tcPr>
          <w:p w14:paraId="3EC768FC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Цена за единицу </w:t>
            </w:r>
            <w:r>
              <w:rPr>
                <w:snapToGrid w:val="0"/>
                <w:color w:val="000000"/>
              </w:rPr>
              <w:t>с</w:t>
            </w:r>
            <w:r w:rsidRPr="008657E6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1055" w:type="dxa"/>
            <w:vAlign w:val="center"/>
          </w:tcPr>
          <w:p w14:paraId="031364DE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цена </w:t>
            </w:r>
            <w:r>
              <w:rPr>
                <w:snapToGrid w:val="0"/>
                <w:color w:val="000000"/>
              </w:rPr>
              <w:t>с</w:t>
            </w:r>
            <w:r w:rsidRPr="008657E6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929" w:type="dxa"/>
            <w:vAlign w:val="center"/>
          </w:tcPr>
          <w:p w14:paraId="1A11398B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384381" w:rsidRPr="002D194D" w14:paraId="7F437887" w14:textId="77777777" w:rsidTr="00384381">
        <w:tc>
          <w:tcPr>
            <w:tcW w:w="465" w:type="dxa"/>
          </w:tcPr>
          <w:p w14:paraId="2A46741E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087" w:type="dxa"/>
          </w:tcPr>
          <w:p w14:paraId="6BE17E3C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126" w:type="dxa"/>
          </w:tcPr>
          <w:p w14:paraId="0B5A73FB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44B4ADBF" w14:textId="41523F7D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08" w:type="dxa"/>
          </w:tcPr>
          <w:p w14:paraId="627A4C3B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08CB5718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55" w:type="dxa"/>
          </w:tcPr>
          <w:p w14:paraId="7BD8D728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29" w:type="dxa"/>
          </w:tcPr>
          <w:p w14:paraId="48C31683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384381" w:rsidRPr="002D194D" w14:paraId="40FBAD7D" w14:textId="77777777" w:rsidTr="00384381">
        <w:tc>
          <w:tcPr>
            <w:tcW w:w="465" w:type="dxa"/>
          </w:tcPr>
          <w:p w14:paraId="5A73C42F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087" w:type="dxa"/>
          </w:tcPr>
          <w:p w14:paraId="263A23B4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126" w:type="dxa"/>
          </w:tcPr>
          <w:p w14:paraId="74B6A35A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1F78880F" w14:textId="2820284C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08" w:type="dxa"/>
          </w:tcPr>
          <w:p w14:paraId="6E086EDA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5491A55E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55" w:type="dxa"/>
          </w:tcPr>
          <w:p w14:paraId="7281F0DF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29" w:type="dxa"/>
          </w:tcPr>
          <w:p w14:paraId="7E028029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384381" w:rsidRPr="002D194D" w14:paraId="7FFFE76C" w14:textId="77777777" w:rsidTr="00384381">
        <w:tc>
          <w:tcPr>
            <w:tcW w:w="465" w:type="dxa"/>
          </w:tcPr>
          <w:p w14:paraId="123B7359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087" w:type="dxa"/>
          </w:tcPr>
          <w:p w14:paraId="0DC4D622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126" w:type="dxa"/>
          </w:tcPr>
          <w:p w14:paraId="79C246FD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53577DB0" w14:textId="1DA5B94B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08" w:type="dxa"/>
          </w:tcPr>
          <w:p w14:paraId="5E7DB0A3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16EE460B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55" w:type="dxa"/>
          </w:tcPr>
          <w:p w14:paraId="4E01CBE4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29" w:type="dxa"/>
          </w:tcPr>
          <w:p w14:paraId="35F7D700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384381" w:rsidRPr="002D194D" w14:paraId="7E7839FB" w14:textId="77777777" w:rsidTr="00384381">
        <w:tc>
          <w:tcPr>
            <w:tcW w:w="465" w:type="dxa"/>
          </w:tcPr>
          <w:p w14:paraId="175E24EE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087" w:type="dxa"/>
          </w:tcPr>
          <w:p w14:paraId="11BB7A55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126" w:type="dxa"/>
          </w:tcPr>
          <w:p w14:paraId="494467BB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6050C760" w14:textId="2D2A4276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08" w:type="dxa"/>
          </w:tcPr>
          <w:p w14:paraId="15FD8612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3A0D0C00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55" w:type="dxa"/>
          </w:tcPr>
          <w:p w14:paraId="21921CF7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29" w:type="dxa"/>
          </w:tcPr>
          <w:p w14:paraId="7D6DF5B6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384381" w:rsidRPr="002D194D" w14:paraId="02EB7410" w14:textId="77777777" w:rsidTr="00384381">
        <w:tc>
          <w:tcPr>
            <w:tcW w:w="465" w:type="dxa"/>
          </w:tcPr>
          <w:p w14:paraId="65553D8E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087" w:type="dxa"/>
          </w:tcPr>
          <w:p w14:paraId="122755AB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126" w:type="dxa"/>
          </w:tcPr>
          <w:p w14:paraId="6C24E559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0A0E35E0" w14:textId="604C59FB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08" w:type="dxa"/>
          </w:tcPr>
          <w:p w14:paraId="5E35810E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45A4D625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55" w:type="dxa"/>
          </w:tcPr>
          <w:p w14:paraId="5FB81E09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29" w:type="dxa"/>
          </w:tcPr>
          <w:p w14:paraId="35651BE2" w14:textId="77777777" w:rsidR="00384381" w:rsidRPr="008657E6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384381" w:rsidRPr="00746E40" w14:paraId="66DAABD5" w14:textId="77777777" w:rsidTr="00384381">
        <w:tc>
          <w:tcPr>
            <w:tcW w:w="2552" w:type="dxa"/>
            <w:gridSpan w:val="2"/>
          </w:tcPr>
          <w:p w14:paraId="1DD03DD1" w14:textId="52D053AA" w:rsidR="00384381" w:rsidRPr="00735E75" w:rsidRDefault="00384381" w:rsidP="00384381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  <w:r>
              <w:rPr>
                <w:b/>
                <w:snapToGrid w:val="0"/>
                <w:color w:val="000000"/>
              </w:rPr>
              <w:t xml:space="preserve"> стоимость Изданий</w:t>
            </w:r>
          </w:p>
        </w:tc>
        <w:tc>
          <w:tcPr>
            <w:tcW w:w="2126" w:type="dxa"/>
          </w:tcPr>
          <w:p w14:paraId="58CAFAA1" w14:textId="77777777" w:rsidR="00384381" w:rsidRPr="00735E75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58E030A7" w14:textId="5E7F6823" w:rsidR="00384381" w:rsidRPr="00735E75" w:rsidRDefault="00384381" w:rsidP="00B448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08" w:type="dxa"/>
          </w:tcPr>
          <w:p w14:paraId="2BB74A37" w14:textId="77777777" w:rsidR="00384381" w:rsidRPr="00735E75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31A6E7C3" w14:textId="77777777" w:rsidR="00384381" w:rsidRPr="00735E75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055" w:type="dxa"/>
          </w:tcPr>
          <w:p w14:paraId="6B15FE20" w14:textId="77777777" w:rsidR="00384381" w:rsidRPr="00735E75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929" w:type="dxa"/>
          </w:tcPr>
          <w:p w14:paraId="45C30D1B" w14:textId="77777777" w:rsidR="00384381" w:rsidRPr="00735E75" w:rsidRDefault="00384381" w:rsidP="00B448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6DFF0136" w14:textId="77777777" w:rsidR="00B44488" w:rsidRDefault="00B44488" w:rsidP="00B44488"/>
    <w:p w14:paraId="6ADE77F7" w14:textId="77777777" w:rsidR="00B44488" w:rsidRDefault="00B44488" w:rsidP="00B44488"/>
    <w:p w14:paraId="51AE060E" w14:textId="77777777" w:rsidR="00B44488" w:rsidRDefault="00B44488" w:rsidP="00B44488"/>
    <w:p w14:paraId="7C28563A" w14:textId="2F6819D1" w:rsidR="00384381" w:rsidRPr="003346A5" w:rsidRDefault="003346A5" w:rsidP="00B44488">
      <w:pPr>
        <w:rPr>
          <w:sz w:val="26"/>
          <w:szCs w:val="26"/>
        </w:rPr>
      </w:pPr>
      <w:proofErr w:type="gramStart"/>
      <w:r w:rsidRPr="003346A5">
        <w:rPr>
          <w:sz w:val="26"/>
          <w:szCs w:val="26"/>
        </w:rPr>
        <w:t>В итоговую стоимость Изданий входит: отпускная</w:t>
      </w:r>
      <w:r w:rsidR="00384381" w:rsidRPr="003346A5">
        <w:rPr>
          <w:sz w:val="26"/>
          <w:szCs w:val="26"/>
        </w:rPr>
        <w:t xml:space="preserve"> стоимость </w:t>
      </w:r>
      <w:r w:rsidRPr="003346A5">
        <w:rPr>
          <w:sz w:val="26"/>
          <w:szCs w:val="26"/>
        </w:rPr>
        <w:t>Изданий</w:t>
      </w:r>
      <w:r w:rsidR="00384381" w:rsidRPr="003346A5">
        <w:rPr>
          <w:sz w:val="26"/>
          <w:szCs w:val="26"/>
        </w:rPr>
        <w:t>, затраты по оформлению и размещению заказов</w:t>
      </w:r>
      <w:r w:rsidRPr="003346A5">
        <w:rPr>
          <w:sz w:val="26"/>
          <w:szCs w:val="26"/>
        </w:rPr>
        <w:t xml:space="preserve"> в Издательствах</w:t>
      </w:r>
      <w:r w:rsidR="00384381" w:rsidRPr="003346A5">
        <w:rPr>
          <w:sz w:val="26"/>
          <w:szCs w:val="26"/>
        </w:rPr>
        <w:t xml:space="preserve">, затраты по обработке, экспедированию, сортировке, упаковке, маркировке, доставке, разгрузке, переноске, вручению продукции </w:t>
      </w:r>
      <w:r w:rsidRPr="003346A5">
        <w:rPr>
          <w:sz w:val="26"/>
          <w:szCs w:val="26"/>
        </w:rPr>
        <w:t>Подписчику</w:t>
      </w:r>
      <w:r w:rsidR="00384381" w:rsidRPr="003346A5">
        <w:rPr>
          <w:sz w:val="26"/>
          <w:szCs w:val="26"/>
        </w:rPr>
        <w:t xml:space="preserve"> на месте доставки, страхование, все расходы по уплате налогов, сборов, таможенных пошлин</w:t>
      </w:r>
      <w:r w:rsidRPr="003346A5">
        <w:rPr>
          <w:sz w:val="26"/>
          <w:szCs w:val="26"/>
        </w:rPr>
        <w:t xml:space="preserve"> и других обязательных платежей, а также расходы, связанные с исполнением Договора. </w:t>
      </w:r>
      <w:proofErr w:type="gramEnd"/>
    </w:p>
    <w:p w14:paraId="1C2B1B9C" w14:textId="77777777" w:rsidR="00B44488" w:rsidRDefault="00B44488" w:rsidP="00B44488"/>
    <w:p w14:paraId="2AA63C97" w14:textId="77777777" w:rsidR="003346A5" w:rsidRDefault="003346A5" w:rsidP="00B44488"/>
    <w:p w14:paraId="28EB6E91" w14:textId="77777777" w:rsidR="00A03300" w:rsidRPr="008F3BED" w:rsidRDefault="00A03300" w:rsidP="00A03300">
      <w:pPr>
        <w:jc w:val="both"/>
        <w:rPr>
          <w:b/>
          <w:bCs/>
        </w:rPr>
      </w:pPr>
      <w:r>
        <w:rPr>
          <w:b/>
          <w:bCs/>
        </w:rPr>
        <w:t>«РАСПРОСТРАНИТЕЛЬ»</w:t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8F3BED">
        <w:rPr>
          <w:b/>
          <w:bCs/>
        </w:rPr>
        <w:t>«ПОДПИСЧИК»</w:t>
      </w:r>
    </w:p>
    <w:p w14:paraId="6AFD83EB" w14:textId="77777777" w:rsidR="00A03300" w:rsidRPr="008F3BED" w:rsidRDefault="00A03300" w:rsidP="00A03300">
      <w:pPr>
        <w:jc w:val="both"/>
        <w:rPr>
          <w:b/>
          <w:bCs/>
        </w:rPr>
      </w:pPr>
    </w:p>
    <w:p w14:paraId="1ABAC702" w14:textId="77777777" w:rsidR="00A03300" w:rsidRPr="008F3BED" w:rsidRDefault="00A03300" w:rsidP="00A03300">
      <w:pPr>
        <w:jc w:val="both"/>
      </w:pPr>
    </w:p>
    <w:p w14:paraId="0A715C4A" w14:textId="77777777" w:rsidR="00A03300" w:rsidRPr="008F3BED" w:rsidRDefault="00A03300" w:rsidP="00A03300">
      <w:pPr>
        <w:jc w:val="both"/>
        <w:rPr>
          <w:b/>
          <w:bCs/>
        </w:rPr>
      </w:pPr>
      <w:r w:rsidRPr="008F3BED">
        <w:rPr>
          <w:b/>
          <w:bCs/>
        </w:rPr>
        <w:tab/>
      </w:r>
      <w:r w:rsidRPr="008F3BED">
        <w:rPr>
          <w:b/>
          <w:bCs/>
        </w:rPr>
        <w:tab/>
      </w:r>
      <w:r w:rsidRPr="008F3BED">
        <w:rPr>
          <w:b/>
          <w:bCs/>
        </w:rPr>
        <w:tab/>
      </w:r>
      <w:r w:rsidRPr="008F3BED">
        <w:rPr>
          <w:b/>
          <w:bCs/>
        </w:rPr>
        <w:tab/>
      </w:r>
      <w:r w:rsidRPr="008F3BED">
        <w:rPr>
          <w:b/>
          <w:bCs/>
        </w:rPr>
        <w:tab/>
      </w:r>
    </w:p>
    <w:p w14:paraId="39EE3E14" w14:textId="77777777" w:rsidR="00A03300" w:rsidRPr="008F3BED" w:rsidRDefault="00A03300" w:rsidP="00A03300">
      <w:pPr>
        <w:jc w:val="both"/>
      </w:pPr>
      <w:r w:rsidRPr="008F3BED">
        <w:t>__________</w:t>
      </w:r>
      <w:r>
        <w:t>_________ /___________/</w:t>
      </w:r>
      <w:r>
        <w:tab/>
      </w:r>
      <w:r>
        <w:tab/>
        <w:t xml:space="preserve">  </w:t>
      </w:r>
      <w:r w:rsidRPr="008F3BED">
        <w:t xml:space="preserve">__________________Д.С. </w:t>
      </w:r>
      <w:proofErr w:type="spellStart"/>
      <w:r w:rsidRPr="008F3BED">
        <w:t>Локтаев</w:t>
      </w:r>
      <w:proofErr w:type="spellEnd"/>
    </w:p>
    <w:p w14:paraId="5C9CB32E" w14:textId="00FB3F67" w:rsidR="006255F2" w:rsidRDefault="006255F2" w:rsidP="00B44488">
      <w:pPr>
        <w:jc w:val="both"/>
      </w:pPr>
    </w:p>
    <w:p w14:paraId="6E3F040A" w14:textId="77777777" w:rsidR="00A03300" w:rsidRDefault="00A03300" w:rsidP="00B44488">
      <w:pPr>
        <w:jc w:val="both"/>
      </w:pPr>
    </w:p>
    <w:p w14:paraId="5F105CD2" w14:textId="77777777" w:rsidR="00B44488" w:rsidRDefault="00B44488" w:rsidP="00B44488">
      <w:pPr>
        <w:jc w:val="both"/>
      </w:pPr>
    </w:p>
    <w:p w14:paraId="11C5BE35" w14:textId="77777777" w:rsidR="00B44488" w:rsidRDefault="00B44488" w:rsidP="00B44488">
      <w:pPr>
        <w:jc w:val="both"/>
      </w:pPr>
    </w:p>
    <w:p w14:paraId="03D04BC7" w14:textId="77777777" w:rsidR="00A03300" w:rsidRDefault="00A03300" w:rsidP="00B44488">
      <w:pPr>
        <w:jc w:val="both"/>
      </w:pPr>
    </w:p>
    <w:p w14:paraId="68F7C1D8" w14:textId="77777777" w:rsidR="00A03300" w:rsidRDefault="00A03300" w:rsidP="00B44488">
      <w:pPr>
        <w:jc w:val="both"/>
      </w:pPr>
    </w:p>
    <w:p w14:paraId="6A1EA987" w14:textId="77777777" w:rsidR="00B44488" w:rsidRDefault="00B44488" w:rsidP="00B44488">
      <w:pPr>
        <w:jc w:val="both"/>
      </w:pPr>
    </w:p>
    <w:p w14:paraId="355A9BAD" w14:textId="77777777" w:rsidR="00B44488" w:rsidRDefault="00B44488" w:rsidP="00B44488">
      <w:pPr>
        <w:jc w:val="both"/>
      </w:pPr>
    </w:p>
    <w:p w14:paraId="70130A72" w14:textId="77777777" w:rsidR="00B44488" w:rsidRDefault="00B44488" w:rsidP="00B44488">
      <w:pPr>
        <w:jc w:val="both"/>
      </w:pPr>
    </w:p>
    <w:p w14:paraId="2584A603" w14:textId="77777777" w:rsidR="00B44488" w:rsidRDefault="00B44488" w:rsidP="00B44488">
      <w:pPr>
        <w:jc w:val="both"/>
      </w:pPr>
    </w:p>
    <w:p w14:paraId="6CE17876" w14:textId="77777777" w:rsidR="00B44488" w:rsidRDefault="00B44488" w:rsidP="00B44488">
      <w:pPr>
        <w:jc w:val="both"/>
      </w:pPr>
    </w:p>
    <w:p w14:paraId="20D729A0" w14:textId="77777777" w:rsidR="00B44488" w:rsidRDefault="00B44488" w:rsidP="00B44488">
      <w:pPr>
        <w:jc w:val="both"/>
      </w:pPr>
    </w:p>
    <w:p w14:paraId="0292DC08" w14:textId="77777777" w:rsidR="006255F2" w:rsidRPr="00A21F37" w:rsidRDefault="006255F2" w:rsidP="00DB23BD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735E75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735E75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2894C91D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>нтного органа</w:t>
      </w:r>
      <w:r w:rsidR="00444214">
        <w:t>,</w:t>
      </w:r>
      <w:r>
        <w:t xml:space="preserve">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444214">
        <w:trPr>
          <w:trHeight w:val="679"/>
        </w:trPr>
        <w:tc>
          <w:tcPr>
            <w:tcW w:w="709" w:type="dxa"/>
          </w:tcPr>
          <w:p w14:paraId="75E5B2F3" w14:textId="637A56D2" w:rsidR="006255F2" w:rsidRPr="00804D65" w:rsidRDefault="006255F2" w:rsidP="00444214">
            <w:pPr>
              <w:tabs>
                <w:tab w:val="left" w:pos="-1810"/>
              </w:tabs>
              <w:ind w:right="-108"/>
              <w:jc w:val="center"/>
            </w:pPr>
            <w:r w:rsidRPr="00804D65">
              <w:t xml:space="preserve"> </w:t>
            </w:r>
            <w:r w:rsidR="00444214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444214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444214">
            <w:pPr>
              <w:tabs>
                <w:tab w:val="left" w:pos="0"/>
              </w:tabs>
              <w:ind w:firstLine="34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444214">
        <w:tc>
          <w:tcPr>
            <w:tcW w:w="709" w:type="dxa"/>
          </w:tcPr>
          <w:p w14:paraId="6B24FC62" w14:textId="77777777" w:rsidR="006255F2" w:rsidRDefault="006255F2" w:rsidP="00444214">
            <w:pPr>
              <w:pStyle w:val="ac"/>
              <w:tabs>
                <w:tab w:val="left" w:pos="-1810"/>
              </w:tabs>
              <w:spacing w:before="20"/>
              <w:ind w:left="0" w:right="-108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444214">
        <w:tc>
          <w:tcPr>
            <w:tcW w:w="709" w:type="dxa"/>
          </w:tcPr>
          <w:p w14:paraId="3043A8A7" w14:textId="77777777" w:rsidR="006255F2" w:rsidRDefault="006255F2" w:rsidP="00444214">
            <w:pPr>
              <w:pStyle w:val="ac"/>
              <w:tabs>
                <w:tab w:val="left" w:pos="-1810"/>
              </w:tabs>
              <w:spacing w:before="20"/>
              <w:ind w:left="0" w:right="-108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444214">
        <w:tc>
          <w:tcPr>
            <w:tcW w:w="709" w:type="dxa"/>
          </w:tcPr>
          <w:p w14:paraId="04235610" w14:textId="77777777" w:rsidR="006255F2" w:rsidRDefault="006255F2" w:rsidP="00444214">
            <w:pPr>
              <w:pStyle w:val="ac"/>
              <w:tabs>
                <w:tab w:val="left" w:pos="-1810"/>
              </w:tabs>
              <w:spacing w:before="20"/>
              <w:ind w:left="0" w:right="-108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735E75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652FEED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</w:t>
      </w:r>
      <w:r w:rsidR="00444214">
        <w:rPr>
          <w:snapToGrid w:val="0"/>
        </w:rPr>
        <w:t>1</w:t>
      </w:r>
      <w:r w:rsidR="00D40FB5" w:rsidRPr="00331F7F">
        <w:rPr>
          <w:snapToGrid w:val="0"/>
        </w:rPr>
        <w:t> </w:t>
      </w:r>
      <w:r w:rsidR="00444214">
        <w:rPr>
          <w:snapToGrid w:val="0"/>
        </w:rPr>
        <w:t>5</w:t>
      </w:r>
      <w:r w:rsidRPr="00331F7F">
        <w:rPr>
          <w:snapToGrid w:val="0"/>
        </w:rPr>
        <w:t>34 567,89 руб. (</w:t>
      </w:r>
      <w:r w:rsidR="00444214">
        <w:rPr>
          <w:snapToGrid w:val="0"/>
        </w:rPr>
        <w:t>Один</w:t>
      </w:r>
      <w:r w:rsidR="00D40FB5">
        <w:rPr>
          <w:snapToGrid w:val="0"/>
        </w:rPr>
        <w:t xml:space="preserve"> </w:t>
      </w:r>
      <w:r w:rsidR="00D40FB5" w:rsidRPr="00331F7F">
        <w:rPr>
          <w:snapToGrid w:val="0"/>
        </w:rPr>
        <w:t xml:space="preserve"> </w:t>
      </w:r>
      <w:r w:rsidRPr="00331F7F">
        <w:rPr>
          <w:snapToGrid w:val="0"/>
        </w:rPr>
        <w:t xml:space="preserve">миллион </w:t>
      </w:r>
      <w:r w:rsidR="00444214">
        <w:rPr>
          <w:snapToGrid w:val="0"/>
        </w:rPr>
        <w:t>пятьсот</w:t>
      </w:r>
      <w:r w:rsidRPr="00331F7F">
        <w:rPr>
          <w:snapToGrid w:val="0"/>
        </w:rPr>
        <w:t xml:space="preserve"> тридцать четыре тыс</w:t>
      </w:r>
      <w:r w:rsidR="00444214">
        <w:rPr>
          <w:snapToGrid w:val="0"/>
        </w:rPr>
        <w:t>ячи пятьсот шестьдесят семь руб.</w:t>
      </w:r>
      <w:r w:rsidRPr="00331F7F">
        <w:rPr>
          <w:snapToGrid w:val="0"/>
        </w:rPr>
        <w:t xml:space="preserve"> </w:t>
      </w:r>
      <w:r w:rsidR="00444214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6616E45F" w:rsidR="006255F2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</w:t>
      </w:r>
      <w:r w:rsidR="00834C41">
        <w:rPr>
          <w:snapToGrid w:val="0"/>
        </w:rPr>
        <w:t>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продукции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продукции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735E75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1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D222D" w14:textId="77777777" w:rsidR="00E0099B" w:rsidRDefault="00E0099B" w:rsidP="00E10162">
      <w:r>
        <w:separator/>
      </w:r>
    </w:p>
  </w:endnote>
  <w:endnote w:type="continuationSeparator" w:id="0">
    <w:p w14:paraId="449F74DE" w14:textId="77777777" w:rsidR="00E0099B" w:rsidRDefault="00E0099B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1E58FA" w:rsidRDefault="001E58F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E0A2C">
      <w:rPr>
        <w:noProof/>
      </w:rPr>
      <w:t>11</w:t>
    </w:r>
    <w:r>
      <w:rPr>
        <w:noProof/>
      </w:rPr>
      <w:fldChar w:fldCharType="end"/>
    </w:r>
  </w:p>
  <w:p w14:paraId="5EFABD2B" w14:textId="77777777" w:rsidR="001E58FA" w:rsidRDefault="001E58F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763AC" w14:textId="77777777" w:rsidR="00E0099B" w:rsidRDefault="00E0099B" w:rsidP="00E10162">
      <w:r>
        <w:separator/>
      </w:r>
    </w:p>
  </w:footnote>
  <w:footnote w:type="continuationSeparator" w:id="0">
    <w:p w14:paraId="57450C45" w14:textId="77777777" w:rsidR="00E0099B" w:rsidRDefault="00E0099B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74445D"/>
    <w:multiLevelType w:val="multilevel"/>
    <w:tmpl w:val="DBA84A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05B342F4"/>
    <w:multiLevelType w:val="hybridMultilevel"/>
    <w:tmpl w:val="8A0E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4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6">
    <w:nsid w:val="18314045"/>
    <w:multiLevelType w:val="hybridMultilevel"/>
    <w:tmpl w:val="C840B6FC"/>
    <w:lvl w:ilvl="0" w:tplc="6898015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56345D"/>
    <w:multiLevelType w:val="hybridMultilevel"/>
    <w:tmpl w:val="030E9292"/>
    <w:lvl w:ilvl="0" w:tplc="855CA53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A1050">
      <w:numFmt w:val="none"/>
      <w:lvlText w:val=""/>
      <w:lvlJc w:val="left"/>
      <w:pPr>
        <w:tabs>
          <w:tab w:val="num" w:pos="900"/>
        </w:tabs>
        <w:ind w:left="0" w:firstLine="0"/>
      </w:pPr>
    </w:lvl>
    <w:lvl w:ilvl="2" w:tplc="45F89CF0">
      <w:numFmt w:val="none"/>
      <w:lvlText w:val=""/>
      <w:lvlJc w:val="left"/>
      <w:pPr>
        <w:tabs>
          <w:tab w:val="num" w:pos="900"/>
        </w:tabs>
        <w:ind w:left="0" w:firstLine="0"/>
      </w:pPr>
    </w:lvl>
    <w:lvl w:ilvl="3" w:tplc="14322D32">
      <w:numFmt w:val="none"/>
      <w:lvlText w:val=""/>
      <w:lvlJc w:val="left"/>
      <w:pPr>
        <w:tabs>
          <w:tab w:val="num" w:pos="900"/>
        </w:tabs>
        <w:ind w:left="0" w:firstLine="0"/>
      </w:pPr>
    </w:lvl>
    <w:lvl w:ilvl="4" w:tplc="23B40C12">
      <w:numFmt w:val="none"/>
      <w:lvlText w:val=""/>
      <w:lvlJc w:val="left"/>
      <w:pPr>
        <w:tabs>
          <w:tab w:val="num" w:pos="900"/>
        </w:tabs>
        <w:ind w:left="0" w:firstLine="0"/>
      </w:pPr>
    </w:lvl>
    <w:lvl w:ilvl="5" w:tplc="5E42798A">
      <w:numFmt w:val="none"/>
      <w:lvlText w:val=""/>
      <w:lvlJc w:val="left"/>
      <w:pPr>
        <w:tabs>
          <w:tab w:val="num" w:pos="900"/>
        </w:tabs>
        <w:ind w:left="0" w:firstLine="0"/>
      </w:pPr>
    </w:lvl>
    <w:lvl w:ilvl="6" w:tplc="31F600CA">
      <w:numFmt w:val="none"/>
      <w:lvlText w:val=""/>
      <w:lvlJc w:val="left"/>
      <w:pPr>
        <w:tabs>
          <w:tab w:val="num" w:pos="900"/>
        </w:tabs>
        <w:ind w:left="0" w:firstLine="0"/>
      </w:pPr>
    </w:lvl>
    <w:lvl w:ilvl="7" w:tplc="BF244316">
      <w:numFmt w:val="none"/>
      <w:lvlText w:val=""/>
      <w:lvlJc w:val="left"/>
      <w:pPr>
        <w:tabs>
          <w:tab w:val="num" w:pos="900"/>
        </w:tabs>
        <w:ind w:left="0" w:firstLine="0"/>
      </w:pPr>
    </w:lvl>
    <w:lvl w:ilvl="8" w:tplc="17DE20CC">
      <w:numFmt w:val="none"/>
      <w:lvlText w:val=""/>
      <w:lvlJc w:val="left"/>
      <w:pPr>
        <w:tabs>
          <w:tab w:val="num" w:pos="900"/>
        </w:tabs>
        <w:ind w:left="0" w:firstLine="0"/>
      </w:pPr>
    </w:lvl>
  </w:abstractNum>
  <w:abstractNum w:abstractNumId="18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408624CA"/>
    <w:multiLevelType w:val="multilevel"/>
    <w:tmpl w:val="6D606D7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1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4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1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6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7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76282EF9"/>
    <w:multiLevelType w:val="multilevel"/>
    <w:tmpl w:val="8F66D472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39">
    <w:nsid w:val="787D13ED"/>
    <w:multiLevelType w:val="hybridMultilevel"/>
    <w:tmpl w:val="639277E8"/>
    <w:lvl w:ilvl="0" w:tplc="6898015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6"/>
  </w:num>
  <w:num w:numId="13">
    <w:abstractNumId w:val="25"/>
  </w:num>
  <w:num w:numId="14">
    <w:abstractNumId w:val="21"/>
  </w:num>
  <w:num w:numId="15">
    <w:abstractNumId w:val="14"/>
  </w:num>
  <w:num w:numId="16">
    <w:abstractNumId w:val="32"/>
  </w:num>
  <w:num w:numId="17">
    <w:abstractNumId w:val="29"/>
  </w:num>
  <w:num w:numId="18">
    <w:abstractNumId w:val="10"/>
  </w:num>
  <w:num w:numId="19">
    <w:abstractNumId w:val="40"/>
  </w:num>
  <w:num w:numId="20">
    <w:abstractNumId w:val="24"/>
  </w:num>
  <w:num w:numId="21">
    <w:abstractNumId w:val="30"/>
  </w:num>
  <w:num w:numId="22">
    <w:abstractNumId w:val="27"/>
  </w:num>
  <w:num w:numId="23">
    <w:abstractNumId w:val="33"/>
  </w:num>
  <w:num w:numId="24">
    <w:abstractNumId w:val="22"/>
  </w:num>
  <w:num w:numId="25">
    <w:abstractNumId w:val="31"/>
  </w:num>
  <w:num w:numId="26">
    <w:abstractNumId w:val="36"/>
  </w:num>
  <w:num w:numId="27">
    <w:abstractNumId w:val="15"/>
  </w:num>
  <w:num w:numId="28">
    <w:abstractNumId w:val="3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5"/>
  </w:num>
  <w:num w:numId="32">
    <w:abstractNumId w:val="13"/>
  </w:num>
  <w:num w:numId="33">
    <w:abstractNumId w:val="23"/>
  </w:num>
  <w:num w:numId="34">
    <w:abstractNumId w:val="18"/>
  </w:num>
  <w:num w:numId="35">
    <w:abstractNumId w:val="20"/>
  </w:num>
  <w:num w:numId="36">
    <w:abstractNumId w:val="34"/>
  </w:num>
  <w:num w:numId="3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57FA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FE5"/>
    <w:rsid w:val="0005278D"/>
    <w:rsid w:val="00052955"/>
    <w:rsid w:val="00052F89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095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EED"/>
    <w:rsid w:val="00085E62"/>
    <w:rsid w:val="00086030"/>
    <w:rsid w:val="00086080"/>
    <w:rsid w:val="0008644B"/>
    <w:rsid w:val="00087469"/>
    <w:rsid w:val="00091808"/>
    <w:rsid w:val="00091E4F"/>
    <w:rsid w:val="000925EC"/>
    <w:rsid w:val="00092C35"/>
    <w:rsid w:val="000941A7"/>
    <w:rsid w:val="00094545"/>
    <w:rsid w:val="000953E4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3E"/>
    <w:rsid w:val="000D6E52"/>
    <w:rsid w:val="000E2257"/>
    <w:rsid w:val="000E2B66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3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8E6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DA8"/>
    <w:rsid w:val="00184F87"/>
    <w:rsid w:val="0018669B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418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8FA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5D4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45E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CD5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17D3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659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4998"/>
    <w:rsid w:val="003257AF"/>
    <w:rsid w:val="00325F04"/>
    <w:rsid w:val="00326004"/>
    <w:rsid w:val="00326E8E"/>
    <w:rsid w:val="0032761A"/>
    <w:rsid w:val="00327DA7"/>
    <w:rsid w:val="00330599"/>
    <w:rsid w:val="0033170E"/>
    <w:rsid w:val="00331EF0"/>
    <w:rsid w:val="00331F7F"/>
    <w:rsid w:val="00332EE9"/>
    <w:rsid w:val="00333D92"/>
    <w:rsid w:val="003346A5"/>
    <w:rsid w:val="003407B3"/>
    <w:rsid w:val="0034248A"/>
    <w:rsid w:val="0034288F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16E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5C3D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381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2C2A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4755"/>
    <w:rsid w:val="003E4C7B"/>
    <w:rsid w:val="003E6243"/>
    <w:rsid w:val="003E6B38"/>
    <w:rsid w:val="003E6B59"/>
    <w:rsid w:val="003E7417"/>
    <w:rsid w:val="003F03A5"/>
    <w:rsid w:val="003F0572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0F7E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214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1831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7CF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205"/>
    <w:rsid w:val="00562397"/>
    <w:rsid w:val="00562F6D"/>
    <w:rsid w:val="00563AAB"/>
    <w:rsid w:val="00566B84"/>
    <w:rsid w:val="0056769F"/>
    <w:rsid w:val="00570659"/>
    <w:rsid w:val="00570DD1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26C1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3E2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100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692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3AF1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19EC"/>
    <w:rsid w:val="00702329"/>
    <w:rsid w:val="00703FFF"/>
    <w:rsid w:val="00704443"/>
    <w:rsid w:val="00705360"/>
    <w:rsid w:val="00706D45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577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6B70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49B5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1130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1E7"/>
    <w:rsid w:val="0080475B"/>
    <w:rsid w:val="00804D65"/>
    <w:rsid w:val="00804D98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4C41"/>
    <w:rsid w:val="00835BF9"/>
    <w:rsid w:val="00835F82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3E3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242A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B23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980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0A2C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BED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0489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3F6A"/>
    <w:rsid w:val="009642C2"/>
    <w:rsid w:val="0096461B"/>
    <w:rsid w:val="00964A12"/>
    <w:rsid w:val="009653EB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6F16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3300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22E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303"/>
    <w:rsid w:val="00A42B3A"/>
    <w:rsid w:val="00A42E5A"/>
    <w:rsid w:val="00A45122"/>
    <w:rsid w:val="00A45873"/>
    <w:rsid w:val="00A45A65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253"/>
    <w:rsid w:val="00A51AFB"/>
    <w:rsid w:val="00A5292F"/>
    <w:rsid w:val="00A53593"/>
    <w:rsid w:val="00A537D3"/>
    <w:rsid w:val="00A5395B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03F"/>
    <w:rsid w:val="00A9129F"/>
    <w:rsid w:val="00A9179D"/>
    <w:rsid w:val="00A9191F"/>
    <w:rsid w:val="00A91A21"/>
    <w:rsid w:val="00A91D5F"/>
    <w:rsid w:val="00A92695"/>
    <w:rsid w:val="00A92E3A"/>
    <w:rsid w:val="00A92E3E"/>
    <w:rsid w:val="00A92FA7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2FFF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247"/>
    <w:rsid w:val="00B424F4"/>
    <w:rsid w:val="00B42AE2"/>
    <w:rsid w:val="00B4378B"/>
    <w:rsid w:val="00B443C6"/>
    <w:rsid w:val="00B44408"/>
    <w:rsid w:val="00B44488"/>
    <w:rsid w:val="00B4475E"/>
    <w:rsid w:val="00B44875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9FF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1EE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E7DC9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1D31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18FA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4B1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40FB5"/>
    <w:rsid w:val="00D41A7A"/>
    <w:rsid w:val="00D41C56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0AF6"/>
    <w:rsid w:val="00D711FF"/>
    <w:rsid w:val="00D71ACE"/>
    <w:rsid w:val="00D72429"/>
    <w:rsid w:val="00D72E9C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32F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879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4DA"/>
    <w:rsid w:val="00DB1CD7"/>
    <w:rsid w:val="00DB1F07"/>
    <w:rsid w:val="00DB23BD"/>
    <w:rsid w:val="00DB26F4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3FFB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99B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1A32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068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ADE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0FA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2C4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61C"/>
    <w:rsid w:val="00F56ADD"/>
    <w:rsid w:val="00F56FA0"/>
    <w:rsid w:val="00F60773"/>
    <w:rsid w:val="00F60829"/>
    <w:rsid w:val="00F60B12"/>
    <w:rsid w:val="00F6170B"/>
    <w:rsid w:val="00F6368E"/>
    <w:rsid w:val="00F63FBA"/>
    <w:rsid w:val="00F648A7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398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8F"/>
    <w:rsid w:val="00FF26EB"/>
    <w:rsid w:val="00FF2C3D"/>
    <w:rsid w:val="00FF331C"/>
    <w:rsid w:val="00FF3E39"/>
    <w:rsid w:val="00FF5AF0"/>
    <w:rsid w:val="00FF6014"/>
    <w:rsid w:val="00FF6580"/>
    <w:rsid w:val="00FF66F2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locked/>
    <w:rsid w:val="00B40353"/>
    <w:rPr>
      <w:rFonts w:cs="Times New Roman"/>
      <w:sz w:val="24"/>
      <w:szCs w:val="24"/>
    </w:rPr>
  </w:style>
  <w:style w:type="paragraph" w:styleId="af8">
    <w:name w:val="footnote text"/>
    <w:aliases w:val="Знак2,Знак8 Знак Знак,Знак8 Знак"/>
    <w:basedOn w:val="a"/>
    <w:link w:val="af9"/>
    <w:rsid w:val="00B40353"/>
    <w:rPr>
      <w:sz w:val="20"/>
      <w:szCs w:val="20"/>
    </w:rPr>
  </w:style>
  <w:style w:type="character" w:customStyle="1" w:styleId="af9">
    <w:name w:val="Текст сноски Знак"/>
    <w:aliases w:val="Знак2 Знак,Знак8 Знак Знак Знак,Знак8 Знак Знак1"/>
    <w:basedOn w:val="a0"/>
    <w:link w:val="af8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e"/>
    <w:uiPriority w:val="59"/>
    <w:rsid w:val="00D72E9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locked/>
    <w:rsid w:val="00B40353"/>
    <w:rPr>
      <w:rFonts w:cs="Times New Roman"/>
      <w:sz w:val="24"/>
      <w:szCs w:val="24"/>
    </w:rPr>
  </w:style>
  <w:style w:type="paragraph" w:styleId="af8">
    <w:name w:val="footnote text"/>
    <w:aliases w:val="Знак2,Знак8 Знак Знак,Знак8 Знак"/>
    <w:basedOn w:val="a"/>
    <w:link w:val="af9"/>
    <w:rsid w:val="00B40353"/>
    <w:rPr>
      <w:sz w:val="20"/>
      <w:szCs w:val="20"/>
    </w:rPr>
  </w:style>
  <w:style w:type="character" w:customStyle="1" w:styleId="af9">
    <w:name w:val="Текст сноски Знак"/>
    <w:aliases w:val="Знак2 Знак,Знак8 Знак Знак Знак,Знак8 Знак Знак1"/>
    <w:basedOn w:val="a0"/>
    <w:link w:val="af8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e"/>
    <w:uiPriority w:val="59"/>
    <w:rsid w:val="00D72E9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kupkifun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2D3A-7234-4494-8284-4A4F1AA7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25</Pages>
  <Words>7373</Words>
  <Characters>42031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User</cp:lastModifiedBy>
  <cp:revision>6</cp:revision>
  <cp:lastPrinted>2014-07-07T08:38:00Z</cp:lastPrinted>
  <dcterms:created xsi:type="dcterms:W3CDTF">2014-07-04T10:55:00Z</dcterms:created>
  <dcterms:modified xsi:type="dcterms:W3CDTF">2014-07-07T10:27:00Z</dcterms:modified>
</cp:coreProperties>
</file>