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5F2" w:rsidRPr="00DD5A84" w:rsidRDefault="006255F2" w:rsidP="00B424F4">
      <w:pPr>
        <w:jc w:val="center"/>
        <w:rPr>
          <w:sz w:val="22"/>
          <w:szCs w:val="28"/>
        </w:rPr>
      </w:pPr>
    </w:p>
    <w:p w:rsidR="006255F2" w:rsidRPr="00DD5A84" w:rsidRDefault="006255F2" w:rsidP="00B424F4">
      <w:pPr>
        <w:jc w:val="center"/>
        <w:rPr>
          <w:sz w:val="22"/>
          <w:szCs w:val="28"/>
        </w:rPr>
      </w:pPr>
    </w:p>
    <w:p w:rsidR="006255F2" w:rsidRPr="00DD5A84" w:rsidRDefault="009E046D">
      <w:pPr>
        <w:rPr>
          <w:b/>
          <w:sz w:val="28"/>
          <w:szCs w:val="28"/>
        </w:rPr>
      </w:pPr>
      <w:bookmarkStart w:id="0" w:name="_GoBack"/>
      <w:r>
        <w:rPr>
          <w:b/>
          <w:noProof/>
          <w:sz w:val="28"/>
          <w:szCs w:val="28"/>
        </w:rPr>
        <w:drawing>
          <wp:inline distT="0" distB="0" distL="0" distR="0">
            <wp:extent cx="6294474" cy="8399721"/>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835" cy="8406875"/>
                    </a:xfrm>
                    <a:prstGeom prst="rect">
                      <a:avLst/>
                    </a:prstGeom>
                    <a:noFill/>
                    <a:ln>
                      <a:noFill/>
                    </a:ln>
                  </pic:spPr>
                </pic:pic>
              </a:graphicData>
            </a:graphic>
          </wp:inline>
        </w:drawing>
      </w:r>
      <w:bookmarkEnd w:id="0"/>
    </w:p>
    <w:p w:rsidR="009E046D" w:rsidRDefault="009E046D" w:rsidP="00DB23BD">
      <w:pPr>
        <w:ind w:firstLine="567"/>
        <w:jc w:val="center"/>
        <w:rPr>
          <w:b/>
          <w:sz w:val="28"/>
          <w:szCs w:val="28"/>
        </w:rPr>
      </w:pPr>
    </w:p>
    <w:p w:rsidR="009E046D" w:rsidRDefault="009E046D">
      <w:pPr>
        <w:rPr>
          <w:b/>
          <w:sz w:val="28"/>
          <w:szCs w:val="28"/>
        </w:rPr>
      </w:pPr>
      <w:r>
        <w:rPr>
          <w:b/>
          <w:sz w:val="28"/>
          <w:szCs w:val="28"/>
        </w:rPr>
        <w:br w:type="page"/>
      </w:r>
    </w:p>
    <w:p w:rsidR="006255F2" w:rsidRPr="00DD5A84" w:rsidRDefault="006255F2" w:rsidP="00DB23BD">
      <w:pPr>
        <w:ind w:firstLine="567"/>
        <w:jc w:val="center"/>
        <w:rPr>
          <w:b/>
          <w:sz w:val="28"/>
          <w:szCs w:val="28"/>
        </w:rPr>
      </w:pPr>
      <w:r w:rsidRPr="00DD5A84">
        <w:rPr>
          <w:b/>
          <w:sz w:val="28"/>
          <w:szCs w:val="28"/>
        </w:rPr>
        <w:lastRenderedPageBreak/>
        <w:t>Содержание</w:t>
      </w:r>
    </w:p>
    <w:p w:rsidR="006255F2" w:rsidRPr="00DD5A84" w:rsidRDefault="006255F2" w:rsidP="00DB23BD">
      <w:pPr>
        <w:ind w:firstLine="567"/>
        <w:jc w:val="center"/>
        <w:rPr>
          <w:b/>
        </w:rPr>
      </w:pPr>
    </w:p>
    <w:p w:rsidR="006255F2" w:rsidRPr="00DD5A84" w:rsidRDefault="006255F2" w:rsidP="007B1B7C">
      <w:pPr>
        <w:pStyle w:val="ac"/>
        <w:numPr>
          <w:ilvl w:val="0"/>
          <w:numId w:val="11"/>
        </w:numPr>
        <w:ind w:left="0" w:firstLine="567"/>
        <w:jc w:val="both"/>
      </w:pPr>
      <w:r w:rsidRPr="00DD5A84">
        <w:rPr>
          <w:b/>
        </w:rPr>
        <w:t>Основные термины</w:t>
      </w:r>
      <w:r w:rsidR="00E13853" w:rsidRPr="00DD5A84">
        <w:rPr>
          <w:b/>
        </w:rPr>
        <w:t>, используемые в Документации</w:t>
      </w:r>
      <w:r w:rsidRPr="00DD5A84">
        <w:rPr>
          <w:b/>
        </w:rPr>
        <w:t>.</w:t>
      </w:r>
    </w:p>
    <w:p w:rsidR="006255F2" w:rsidRPr="00DD5A84" w:rsidRDefault="006255F2" w:rsidP="007B1B7C">
      <w:pPr>
        <w:pStyle w:val="ac"/>
        <w:numPr>
          <w:ilvl w:val="0"/>
          <w:numId w:val="11"/>
        </w:numPr>
        <w:ind w:left="0" w:firstLine="567"/>
        <w:jc w:val="both"/>
      </w:pPr>
      <w:r w:rsidRPr="00DD5A84">
        <w:rPr>
          <w:b/>
        </w:rPr>
        <w:t>Общие сведения о</w:t>
      </w:r>
      <w:r w:rsidR="00E13853" w:rsidRPr="00DD5A84">
        <w:rPr>
          <w:b/>
        </w:rPr>
        <w:t>б открытом конкурсе</w:t>
      </w:r>
    </w:p>
    <w:p w:rsidR="006255F2" w:rsidRPr="00DD5A84" w:rsidRDefault="006255F2" w:rsidP="007B1B7C">
      <w:pPr>
        <w:pStyle w:val="ac"/>
        <w:numPr>
          <w:ilvl w:val="1"/>
          <w:numId w:val="11"/>
        </w:numPr>
        <w:ind w:left="0" w:firstLine="567"/>
        <w:jc w:val="both"/>
      </w:pPr>
      <w:r w:rsidRPr="00DD5A84">
        <w:t xml:space="preserve">    Наименование, способ и предмет </w:t>
      </w:r>
      <w:r w:rsidR="00E13853" w:rsidRPr="00DD5A84">
        <w:t>открытого конкурса</w:t>
      </w:r>
    </w:p>
    <w:p w:rsidR="006255F2" w:rsidRPr="00DD5A84" w:rsidRDefault="006255F2" w:rsidP="007B1B7C">
      <w:pPr>
        <w:pStyle w:val="ac"/>
        <w:numPr>
          <w:ilvl w:val="1"/>
          <w:numId w:val="11"/>
        </w:numPr>
        <w:ind w:left="0" w:firstLine="567"/>
        <w:jc w:val="both"/>
      </w:pPr>
      <w:r w:rsidRPr="00DD5A84">
        <w:t xml:space="preserve">    Отказ от проведения </w:t>
      </w:r>
      <w:r w:rsidR="00E13853" w:rsidRPr="00DD5A84">
        <w:t>открытого конкурса</w:t>
      </w:r>
    </w:p>
    <w:p w:rsidR="006255F2" w:rsidRPr="00DD5A84" w:rsidRDefault="006255F2" w:rsidP="007B1B7C">
      <w:pPr>
        <w:pStyle w:val="ac"/>
        <w:numPr>
          <w:ilvl w:val="1"/>
          <w:numId w:val="11"/>
        </w:numPr>
        <w:ind w:left="0" w:firstLine="567"/>
        <w:jc w:val="both"/>
      </w:pPr>
      <w:r w:rsidRPr="00DD5A84">
        <w:t xml:space="preserve">    Затраты на участие в </w:t>
      </w:r>
      <w:r w:rsidR="00E13853" w:rsidRPr="00DD5A84">
        <w:t>открытом конкурсе</w:t>
      </w:r>
    </w:p>
    <w:p w:rsidR="006255F2" w:rsidRPr="00DD5A84" w:rsidRDefault="006255F2" w:rsidP="007B1B7C">
      <w:pPr>
        <w:pStyle w:val="ac"/>
        <w:numPr>
          <w:ilvl w:val="0"/>
          <w:numId w:val="11"/>
        </w:numPr>
        <w:ind w:left="0" w:firstLine="567"/>
        <w:jc w:val="both"/>
      </w:pPr>
      <w:r w:rsidRPr="00DD5A84">
        <w:rPr>
          <w:b/>
        </w:rPr>
        <w:t>Требования к претендентам</w:t>
      </w:r>
    </w:p>
    <w:p w:rsidR="006255F2" w:rsidRPr="00DD5A84" w:rsidRDefault="006255F2" w:rsidP="007B1B7C">
      <w:pPr>
        <w:pStyle w:val="ac"/>
        <w:numPr>
          <w:ilvl w:val="1"/>
          <w:numId w:val="11"/>
        </w:numPr>
        <w:ind w:left="0" w:firstLine="567"/>
        <w:jc w:val="both"/>
      </w:pPr>
      <w:r w:rsidRPr="00DD5A84">
        <w:t xml:space="preserve">    Обязательные требования к претендентам</w:t>
      </w:r>
    </w:p>
    <w:p w:rsidR="006255F2" w:rsidRPr="00DD5A84" w:rsidRDefault="006255F2" w:rsidP="007B1B7C">
      <w:pPr>
        <w:pStyle w:val="ac"/>
        <w:numPr>
          <w:ilvl w:val="0"/>
          <w:numId w:val="11"/>
        </w:numPr>
        <w:ind w:left="0" w:firstLine="567"/>
        <w:jc w:val="both"/>
      </w:pPr>
      <w:r w:rsidRPr="00DD5A84">
        <w:rPr>
          <w:b/>
        </w:rPr>
        <w:t xml:space="preserve">Требования </w:t>
      </w:r>
      <w:r w:rsidR="003A781B" w:rsidRPr="00DD5A84">
        <w:rPr>
          <w:b/>
        </w:rPr>
        <w:t xml:space="preserve">по содержанию, форме и составу </w:t>
      </w:r>
      <w:r w:rsidR="00E13853" w:rsidRPr="00DD5A84">
        <w:rPr>
          <w:b/>
        </w:rPr>
        <w:t>конкурсной заявки, инструкция по ее</w:t>
      </w:r>
      <w:r w:rsidRPr="00DD5A84">
        <w:rPr>
          <w:b/>
        </w:rPr>
        <w:t xml:space="preserve"> заполнению</w:t>
      </w:r>
    </w:p>
    <w:p w:rsidR="006255F2" w:rsidRPr="00DD5A84" w:rsidRDefault="006255F2" w:rsidP="007B1B7C">
      <w:pPr>
        <w:pStyle w:val="ac"/>
        <w:numPr>
          <w:ilvl w:val="1"/>
          <w:numId w:val="11"/>
        </w:numPr>
        <w:ind w:left="0" w:firstLine="567"/>
        <w:jc w:val="both"/>
      </w:pPr>
      <w:r w:rsidRPr="00DD5A84">
        <w:t xml:space="preserve">    Форма </w:t>
      </w:r>
      <w:r w:rsidR="00E13853" w:rsidRPr="00DD5A84">
        <w:t>конкурсной заявки</w:t>
      </w:r>
    </w:p>
    <w:p w:rsidR="006255F2" w:rsidRPr="00DD5A84" w:rsidRDefault="003A781B" w:rsidP="007B1B7C">
      <w:pPr>
        <w:pStyle w:val="ac"/>
        <w:numPr>
          <w:ilvl w:val="1"/>
          <w:numId w:val="11"/>
        </w:numPr>
        <w:ind w:left="0" w:firstLine="567"/>
        <w:jc w:val="both"/>
      </w:pPr>
      <w:r w:rsidRPr="00DD5A84">
        <w:t xml:space="preserve">    Подготовка </w:t>
      </w:r>
      <w:r w:rsidR="00E13853" w:rsidRPr="00DD5A84">
        <w:t>конкурсной заявки</w:t>
      </w:r>
    </w:p>
    <w:p w:rsidR="006255F2" w:rsidRPr="00DD5A84" w:rsidRDefault="006255F2" w:rsidP="007B1B7C">
      <w:pPr>
        <w:pStyle w:val="ac"/>
        <w:numPr>
          <w:ilvl w:val="1"/>
          <w:numId w:val="11"/>
        </w:numPr>
        <w:ind w:left="0" w:firstLine="567"/>
        <w:jc w:val="both"/>
      </w:pPr>
      <w:r w:rsidRPr="00DD5A84">
        <w:t xml:space="preserve">    Порядок оформления </w:t>
      </w:r>
      <w:r w:rsidR="00E13853" w:rsidRPr="00DD5A84">
        <w:t>конкурсной заявки</w:t>
      </w:r>
    </w:p>
    <w:p w:rsidR="006255F2" w:rsidRPr="00DD5A84" w:rsidRDefault="006255F2" w:rsidP="007B1B7C">
      <w:pPr>
        <w:pStyle w:val="ac"/>
        <w:numPr>
          <w:ilvl w:val="1"/>
          <w:numId w:val="11"/>
        </w:numPr>
        <w:ind w:left="0" w:firstLine="567"/>
        <w:jc w:val="both"/>
      </w:pPr>
      <w:r w:rsidRPr="00DD5A84">
        <w:t xml:space="preserve">    Оформление и подписание </w:t>
      </w:r>
      <w:r w:rsidR="00E13853" w:rsidRPr="00DD5A84">
        <w:t>конкурсной заявки</w:t>
      </w:r>
    </w:p>
    <w:p w:rsidR="006255F2" w:rsidRPr="00DD5A84" w:rsidRDefault="006255F2" w:rsidP="007B1B7C">
      <w:pPr>
        <w:pStyle w:val="ac"/>
        <w:numPr>
          <w:ilvl w:val="1"/>
          <w:numId w:val="11"/>
        </w:numPr>
        <w:ind w:left="0" w:firstLine="567"/>
        <w:jc w:val="both"/>
      </w:pPr>
      <w:r w:rsidRPr="00DD5A84">
        <w:t xml:space="preserve">    Опечатывание и маркировка конвертов с </w:t>
      </w:r>
      <w:r w:rsidR="00E13853" w:rsidRPr="00DD5A84">
        <w:t>конкурсными заявками</w:t>
      </w:r>
    </w:p>
    <w:p w:rsidR="006255F2" w:rsidRPr="00DD5A84" w:rsidRDefault="006255F2" w:rsidP="007B1B7C">
      <w:pPr>
        <w:pStyle w:val="ac"/>
        <w:numPr>
          <w:ilvl w:val="1"/>
          <w:numId w:val="11"/>
        </w:numPr>
        <w:ind w:left="0" w:firstLine="567"/>
        <w:jc w:val="both"/>
      </w:pPr>
      <w:r w:rsidRPr="00DD5A84">
        <w:t xml:space="preserve">    Возврат </w:t>
      </w:r>
      <w:r w:rsidR="00E13853" w:rsidRPr="00DD5A84">
        <w:t>конкурсных заявок</w:t>
      </w:r>
    </w:p>
    <w:p w:rsidR="006255F2" w:rsidRPr="00DD5A84" w:rsidRDefault="006255F2" w:rsidP="007B1B7C">
      <w:pPr>
        <w:pStyle w:val="ac"/>
        <w:numPr>
          <w:ilvl w:val="1"/>
          <w:numId w:val="11"/>
        </w:numPr>
        <w:ind w:left="0" w:firstLine="567"/>
        <w:jc w:val="both"/>
      </w:pPr>
      <w:r w:rsidRPr="00DD5A84">
        <w:t xml:space="preserve">    Уточнение </w:t>
      </w:r>
      <w:r w:rsidR="00E13853" w:rsidRPr="00DD5A84">
        <w:t>Организатором</w:t>
      </w:r>
      <w:r w:rsidRPr="00DD5A84">
        <w:t xml:space="preserve"> сведений </w:t>
      </w:r>
      <w:r w:rsidR="003A781B" w:rsidRPr="00DD5A84">
        <w:t xml:space="preserve">состава </w:t>
      </w:r>
      <w:r w:rsidR="00E13853" w:rsidRPr="00DD5A84">
        <w:t>конкурсных заявок</w:t>
      </w:r>
    </w:p>
    <w:p w:rsidR="006255F2" w:rsidRPr="00DD5A84" w:rsidRDefault="006255F2" w:rsidP="007B1B7C">
      <w:pPr>
        <w:pStyle w:val="ac"/>
        <w:numPr>
          <w:ilvl w:val="0"/>
          <w:numId w:val="11"/>
        </w:numPr>
        <w:ind w:left="0" w:firstLine="567"/>
        <w:jc w:val="both"/>
      </w:pPr>
      <w:r w:rsidRPr="00DD5A84">
        <w:rPr>
          <w:b/>
        </w:rPr>
        <w:t xml:space="preserve">Порядок проведения </w:t>
      </w:r>
      <w:r w:rsidR="00E13853" w:rsidRPr="00DD5A84">
        <w:rPr>
          <w:b/>
        </w:rPr>
        <w:t>открытого конкурса</w:t>
      </w:r>
      <w:r w:rsidRPr="00DD5A84">
        <w:rPr>
          <w:b/>
        </w:rPr>
        <w:t xml:space="preserve"> и заключения договора</w:t>
      </w:r>
    </w:p>
    <w:p w:rsidR="006255F2" w:rsidRPr="00DD5A84" w:rsidRDefault="006255F2" w:rsidP="007B1B7C">
      <w:pPr>
        <w:pStyle w:val="ac"/>
        <w:numPr>
          <w:ilvl w:val="1"/>
          <w:numId w:val="11"/>
        </w:numPr>
        <w:ind w:left="0" w:firstLine="567"/>
        <w:jc w:val="both"/>
      </w:pPr>
      <w:r w:rsidRPr="00DD5A84">
        <w:t xml:space="preserve">     </w:t>
      </w:r>
      <w:r w:rsidR="00E13853" w:rsidRPr="00DD5A84">
        <w:t>Получение документации</w:t>
      </w:r>
    </w:p>
    <w:p w:rsidR="006255F2" w:rsidRPr="00DD5A84" w:rsidRDefault="006255F2" w:rsidP="007B1B7C">
      <w:pPr>
        <w:pStyle w:val="ac"/>
        <w:numPr>
          <w:ilvl w:val="1"/>
          <w:numId w:val="11"/>
        </w:numPr>
        <w:ind w:left="0" w:firstLine="567"/>
        <w:jc w:val="both"/>
      </w:pPr>
      <w:r w:rsidRPr="00DD5A84">
        <w:t xml:space="preserve">     Раз</w:t>
      </w:r>
      <w:r w:rsidR="00E13853" w:rsidRPr="00DD5A84">
        <w:t>ъяснение положений Документации</w:t>
      </w:r>
    </w:p>
    <w:p w:rsidR="006255F2" w:rsidRPr="00DD5A84" w:rsidRDefault="006255F2" w:rsidP="007B1B7C">
      <w:pPr>
        <w:pStyle w:val="ac"/>
        <w:numPr>
          <w:ilvl w:val="1"/>
          <w:numId w:val="11"/>
        </w:numPr>
        <w:ind w:left="0" w:firstLine="567"/>
        <w:jc w:val="both"/>
      </w:pPr>
      <w:r w:rsidRPr="00DD5A84">
        <w:t xml:space="preserve">     Официальный язык </w:t>
      </w:r>
      <w:r w:rsidR="00E13853" w:rsidRPr="00DD5A84">
        <w:t>открытого конкурса</w:t>
      </w:r>
    </w:p>
    <w:p w:rsidR="006255F2" w:rsidRPr="00DD5A84" w:rsidRDefault="006255F2" w:rsidP="007B1B7C">
      <w:pPr>
        <w:pStyle w:val="ac"/>
        <w:numPr>
          <w:ilvl w:val="1"/>
          <w:numId w:val="11"/>
        </w:numPr>
        <w:ind w:left="0" w:firstLine="567"/>
        <w:jc w:val="both"/>
      </w:pPr>
      <w:r w:rsidRPr="00DD5A84">
        <w:t xml:space="preserve">     Валюта </w:t>
      </w:r>
      <w:r w:rsidR="00E13853" w:rsidRPr="00DD5A84">
        <w:t>открытого конкурса</w:t>
      </w:r>
    </w:p>
    <w:p w:rsidR="006255F2" w:rsidRPr="00DD5A84" w:rsidRDefault="006255F2" w:rsidP="007B1B7C">
      <w:pPr>
        <w:pStyle w:val="ac"/>
        <w:numPr>
          <w:ilvl w:val="1"/>
          <w:numId w:val="11"/>
        </w:numPr>
        <w:ind w:left="0" w:firstLine="567"/>
        <w:jc w:val="both"/>
      </w:pPr>
      <w:r w:rsidRPr="00DD5A84">
        <w:t xml:space="preserve">     Подача и прием конвертов с </w:t>
      </w:r>
      <w:r w:rsidR="00E13853" w:rsidRPr="00DD5A84">
        <w:t>конкурсными заявками</w:t>
      </w:r>
    </w:p>
    <w:p w:rsidR="006255F2" w:rsidRPr="00DD5A84" w:rsidRDefault="006255F2" w:rsidP="007B1B7C">
      <w:pPr>
        <w:pStyle w:val="ac"/>
        <w:numPr>
          <w:ilvl w:val="1"/>
          <w:numId w:val="11"/>
        </w:numPr>
        <w:ind w:left="0" w:firstLine="567"/>
        <w:jc w:val="both"/>
      </w:pPr>
      <w:r w:rsidRPr="00DD5A84">
        <w:t xml:space="preserve">  </w:t>
      </w:r>
      <w:r w:rsidR="003A781B" w:rsidRPr="00DD5A84">
        <w:t xml:space="preserve">   Опоздавшие </w:t>
      </w:r>
      <w:r w:rsidR="00E13853" w:rsidRPr="00DD5A84">
        <w:t>конкурсные заявки</w:t>
      </w:r>
    </w:p>
    <w:p w:rsidR="006255F2" w:rsidRPr="00DD5A84" w:rsidRDefault="006255F2" w:rsidP="007B1B7C">
      <w:pPr>
        <w:pStyle w:val="ac"/>
        <w:numPr>
          <w:ilvl w:val="1"/>
          <w:numId w:val="11"/>
        </w:numPr>
        <w:ind w:left="0" w:firstLine="567"/>
        <w:jc w:val="both"/>
      </w:pPr>
      <w:r w:rsidRPr="00DD5A84">
        <w:t xml:space="preserve">     Изменение </w:t>
      </w:r>
      <w:r w:rsidR="00E13853" w:rsidRPr="00DD5A84">
        <w:t>конкурсных заявок</w:t>
      </w:r>
      <w:r w:rsidRPr="00DD5A84">
        <w:t xml:space="preserve"> и их отзыв</w:t>
      </w:r>
    </w:p>
    <w:p w:rsidR="006255F2" w:rsidRPr="00DD5A84" w:rsidRDefault="006255F2" w:rsidP="007B1B7C">
      <w:pPr>
        <w:pStyle w:val="ac"/>
        <w:numPr>
          <w:ilvl w:val="1"/>
          <w:numId w:val="11"/>
        </w:numPr>
        <w:ind w:left="0" w:firstLine="567"/>
        <w:jc w:val="both"/>
      </w:pPr>
      <w:r w:rsidRPr="00DD5A84">
        <w:t xml:space="preserve">     Вскрытие, рассмотрение и оценка </w:t>
      </w:r>
      <w:r w:rsidR="00E13853" w:rsidRPr="00DD5A84">
        <w:t>конкурсных заявок</w:t>
      </w:r>
    </w:p>
    <w:p w:rsidR="006255F2" w:rsidRPr="00DD5A84" w:rsidRDefault="00E13853" w:rsidP="007B1B7C">
      <w:pPr>
        <w:pStyle w:val="ac"/>
        <w:numPr>
          <w:ilvl w:val="1"/>
          <w:numId w:val="11"/>
        </w:numPr>
        <w:ind w:left="0" w:firstLine="567"/>
        <w:jc w:val="both"/>
      </w:pPr>
      <w:r w:rsidRPr="00DD5A84">
        <w:t xml:space="preserve">     </w:t>
      </w:r>
      <w:r w:rsidR="006255F2" w:rsidRPr="00DD5A84">
        <w:t xml:space="preserve">Рассмотрение и оценка </w:t>
      </w:r>
      <w:r w:rsidRPr="00DD5A84">
        <w:t>конкурсных заявок</w:t>
      </w:r>
    </w:p>
    <w:p w:rsidR="006255F2" w:rsidRPr="00DD5A84" w:rsidRDefault="00E13853" w:rsidP="007B1B7C">
      <w:pPr>
        <w:pStyle w:val="ac"/>
        <w:numPr>
          <w:ilvl w:val="1"/>
          <w:numId w:val="11"/>
        </w:numPr>
        <w:ind w:left="0" w:firstLine="567"/>
        <w:jc w:val="both"/>
      </w:pPr>
      <w:r w:rsidRPr="00DD5A84">
        <w:t xml:space="preserve">     </w:t>
      </w:r>
      <w:r w:rsidR="006255F2" w:rsidRPr="00DD5A84">
        <w:t xml:space="preserve">Определение Победителя </w:t>
      </w:r>
      <w:r w:rsidRPr="00DD5A84">
        <w:t>открытого конкурса</w:t>
      </w:r>
    </w:p>
    <w:p w:rsidR="006255F2" w:rsidRPr="00DD5A84" w:rsidRDefault="00E13853" w:rsidP="007B1B7C">
      <w:pPr>
        <w:pStyle w:val="ac"/>
        <w:numPr>
          <w:ilvl w:val="1"/>
          <w:numId w:val="11"/>
        </w:numPr>
        <w:ind w:left="0" w:firstLine="567"/>
        <w:jc w:val="both"/>
      </w:pPr>
      <w:r w:rsidRPr="00DD5A84">
        <w:t xml:space="preserve">     </w:t>
      </w:r>
      <w:r w:rsidR="006255F2" w:rsidRPr="00DD5A84">
        <w:t xml:space="preserve">Порядок заключения договора </w:t>
      </w:r>
    </w:p>
    <w:p w:rsidR="006255F2" w:rsidRPr="00DD5A84" w:rsidRDefault="006255F2" w:rsidP="007B1B7C">
      <w:pPr>
        <w:pStyle w:val="ac"/>
        <w:numPr>
          <w:ilvl w:val="0"/>
          <w:numId w:val="11"/>
        </w:numPr>
        <w:ind w:left="0" w:firstLine="567"/>
        <w:jc w:val="both"/>
        <w:rPr>
          <w:b/>
        </w:rPr>
      </w:pPr>
      <w:r w:rsidRPr="00DD5A84">
        <w:rPr>
          <w:b/>
        </w:rPr>
        <w:t>Информационная карта</w:t>
      </w:r>
    </w:p>
    <w:p w:rsidR="006255F2" w:rsidRPr="00DD5A84" w:rsidRDefault="00E13853" w:rsidP="007B1B7C">
      <w:pPr>
        <w:pStyle w:val="ac"/>
        <w:numPr>
          <w:ilvl w:val="0"/>
          <w:numId w:val="11"/>
        </w:numPr>
        <w:ind w:left="0" w:firstLine="567"/>
        <w:jc w:val="both"/>
        <w:rPr>
          <w:b/>
        </w:rPr>
      </w:pPr>
      <w:r w:rsidRPr="00DD5A84">
        <w:rPr>
          <w:b/>
        </w:rPr>
        <w:t>Техническое задание</w:t>
      </w:r>
    </w:p>
    <w:p w:rsidR="006255F2" w:rsidRPr="00DD5A84" w:rsidRDefault="006255F2" w:rsidP="007B1B7C">
      <w:pPr>
        <w:pStyle w:val="ac"/>
        <w:numPr>
          <w:ilvl w:val="0"/>
          <w:numId w:val="11"/>
        </w:numPr>
        <w:ind w:left="0" w:firstLine="567"/>
        <w:jc w:val="both"/>
        <w:rPr>
          <w:b/>
        </w:rPr>
      </w:pPr>
      <w:r w:rsidRPr="00DD5A84">
        <w:rPr>
          <w:b/>
        </w:rPr>
        <w:t>Проект договора</w:t>
      </w:r>
    </w:p>
    <w:p w:rsidR="006255F2" w:rsidRPr="00DD5A84" w:rsidRDefault="006255F2" w:rsidP="007B1B7C">
      <w:pPr>
        <w:pStyle w:val="ac"/>
        <w:numPr>
          <w:ilvl w:val="0"/>
          <w:numId w:val="11"/>
        </w:numPr>
        <w:ind w:left="0" w:firstLine="567"/>
        <w:jc w:val="both"/>
        <w:rPr>
          <w:b/>
        </w:rPr>
      </w:pPr>
      <w:r w:rsidRPr="00DD5A84">
        <w:rPr>
          <w:b/>
        </w:rPr>
        <w:t xml:space="preserve">Образцы Форм и документов для заполнения </w:t>
      </w:r>
      <w:r w:rsidR="00E13853" w:rsidRPr="00DD5A84">
        <w:rPr>
          <w:b/>
        </w:rPr>
        <w:t>претендентами открытого конкурса</w:t>
      </w:r>
      <w:r w:rsidRPr="00DD5A84">
        <w:rPr>
          <w:b/>
        </w:rPr>
        <w:t>.</w:t>
      </w:r>
    </w:p>
    <w:p w:rsidR="006255F2" w:rsidRPr="00DD5A84" w:rsidRDefault="006255F2" w:rsidP="00DB23BD">
      <w:pPr>
        <w:pStyle w:val="ac"/>
        <w:ind w:left="0" w:firstLine="567"/>
      </w:pPr>
    </w:p>
    <w:p w:rsidR="006255F2" w:rsidRPr="00DD5A84" w:rsidRDefault="006255F2" w:rsidP="00DB23BD">
      <w:pPr>
        <w:pStyle w:val="ac"/>
        <w:ind w:left="0" w:firstLine="567"/>
      </w:pPr>
    </w:p>
    <w:p w:rsidR="006255F2" w:rsidRPr="00DD5A84" w:rsidRDefault="006255F2" w:rsidP="00DB23BD">
      <w:pPr>
        <w:pStyle w:val="ac"/>
        <w:ind w:left="0" w:firstLine="567"/>
      </w:pPr>
    </w:p>
    <w:p w:rsidR="006255F2" w:rsidRPr="00DD5A84" w:rsidRDefault="006255F2" w:rsidP="00DB23BD">
      <w:pPr>
        <w:pStyle w:val="ac"/>
        <w:ind w:left="0" w:firstLine="567"/>
      </w:pPr>
    </w:p>
    <w:p w:rsidR="006255F2" w:rsidRPr="00DD5A84" w:rsidRDefault="006255F2" w:rsidP="00DB23BD">
      <w:pPr>
        <w:pStyle w:val="ac"/>
        <w:ind w:left="0" w:firstLine="567"/>
      </w:pPr>
    </w:p>
    <w:p w:rsidR="006255F2" w:rsidRPr="00DD5A84" w:rsidRDefault="006255F2" w:rsidP="00DB23BD">
      <w:pPr>
        <w:pStyle w:val="ac"/>
        <w:ind w:left="0" w:firstLine="567"/>
      </w:pPr>
    </w:p>
    <w:p w:rsidR="006255F2" w:rsidRPr="00DD5A84" w:rsidRDefault="006255F2" w:rsidP="003153DE">
      <w:pPr>
        <w:pStyle w:val="ac"/>
        <w:ind w:left="1080"/>
      </w:pPr>
    </w:p>
    <w:p w:rsidR="006255F2" w:rsidRPr="00DD5A84" w:rsidRDefault="006255F2" w:rsidP="003153DE">
      <w:pPr>
        <w:pStyle w:val="ac"/>
        <w:ind w:left="1080"/>
      </w:pPr>
    </w:p>
    <w:p w:rsidR="006255F2" w:rsidRPr="00DD5A84" w:rsidRDefault="006255F2" w:rsidP="003153DE">
      <w:pPr>
        <w:pStyle w:val="ac"/>
        <w:ind w:left="1080"/>
      </w:pPr>
    </w:p>
    <w:p w:rsidR="006255F2" w:rsidRPr="00DD5A84" w:rsidRDefault="006255F2">
      <w:r w:rsidRPr="00DD5A84">
        <w:br w:type="page"/>
      </w:r>
    </w:p>
    <w:p w:rsidR="006255F2" w:rsidRPr="00DD5A84" w:rsidRDefault="006255F2" w:rsidP="007B1B7C">
      <w:pPr>
        <w:pStyle w:val="10"/>
        <w:numPr>
          <w:ilvl w:val="0"/>
          <w:numId w:val="10"/>
        </w:numPr>
        <w:tabs>
          <w:tab w:val="clear" w:pos="540"/>
          <w:tab w:val="clear" w:pos="1134"/>
          <w:tab w:val="left" w:pos="0"/>
        </w:tabs>
        <w:spacing w:before="240" w:after="240" w:line="240" w:lineRule="auto"/>
        <w:ind w:left="0" w:firstLine="567"/>
        <w:jc w:val="both"/>
      </w:pPr>
      <w:r w:rsidRPr="00DD5A84">
        <w:lastRenderedPageBreak/>
        <w:t>ОСНОВНЫЕ ТЕРМИНЫ</w:t>
      </w:r>
      <w:r w:rsidR="00CB7BAD" w:rsidRPr="00DD5A84">
        <w:t>, ИСПОЛЬЗУЕМЫЕ В ДОКУМЕНТАЦИИ</w:t>
      </w:r>
    </w:p>
    <w:p w:rsidR="006255F2" w:rsidRPr="00DD5A84" w:rsidRDefault="006255F2" w:rsidP="00DB23BD">
      <w:pPr>
        <w:spacing w:before="60"/>
        <w:ind w:firstLine="567"/>
        <w:jc w:val="both"/>
      </w:pPr>
      <w:proofErr w:type="gramStart"/>
      <w:r w:rsidRPr="00DD5A84">
        <w:t>Содержание терминов, используемых в настоящей Документации, определено Положением о закупках товаров, работ, услуг для административно-хозяйственных нужд некоммерческой организации «Фонд</w:t>
      </w:r>
      <w:r w:rsidR="00FC2BBA" w:rsidRPr="00DD5A84">
        <w:t xml:space="preserve"> </w:t>
      </w:r>
      <w:r w:rsidRPr="00DD5A84">
        <w:t>- региональный оператор капитального ремонта общего имущества в многоквартирных домах» (далее по тексту - Положение о закупке), утвержденного решением Правления некоммерческой организации «Фонд</w:t>
      </w:r>
      <w:r w:rsidR="00173472" w:rsidRPr="00DD5A84">
        <w:t xml:space="preserve"> </w:t>
      </w:r>
      <w:r w:rsidRPr="00DD5A84">
        <w:t>- региональный оператор капитального ремонта общего имущества в многоквартирных домах» (протокол заседания Правления от 17.12.2013 №2)</w:t>
      </w:r>
      <w:proofErr w:type="gramEnd"/>
    </w:p>
    <w:p w:rsidR="006255F2" w:rsidRPr="00DD5A84" w:rsidRDefault="006255F2" w:rsidP="007B1B7C">
      <w:pPr>
        <w:pStyle w:val="10"/>
        <w:numPr>
          <w:ilvl w:val="0"/>
          <w:numId w:val="10"/>
        </w:numPr>
        <w:spacing w:before="240" w:after="240" w:line="240" w:lineRule="auto"/>
        <w:ind w:left="0" w:firstLine="567"/>
        <w:jc w:val="both"/>
      </w:pPr>
      <w:r w:rsidRPr="00DD5A84">
        <w:t>ОБ</w:t>
      </w:r>
      <w:r w:rsidR="00CB7BAD" w:rsidRPr="00DD5A84">
        <w:t>ЩИЕ СВЕДЕНИЯ ОБ ОТКРЫТОМ КОНКУРСЕ</w:t>
      </w:r>
    </w:p>
    <w:p w:rsidR="006255F2" w:rsidRPr="00DD5A84" w:rsidRDefault="006255F2" w:rsidP="007B1B7C">
      <w:pPr>
        <w:pStyle w:val="4"/>
        <w:numPr>
          <w:ilvl w:val="1"/>
          <w:numId w:val="10"/>
        </w:numPr>
        <w:spacing w:before="120" w:after="0"/>
        <w:ind w:left="0" w:firstLine="567"/>
        <w:jc w:val="both"/>
      </w:pPr>
      <w:r w:rsidRPr="00DD5A84">
        <w:t xml:space="preserve">Наименование, способ и предмет </w:t>
      </w:r>
      <w:r w:rsidR="00CB7BAD" w:rsidRPr="00DD5A84">
        <w:t>открытого конкурса</w:t>
      </w:r>
    </w:p>
    <w:p w:rsidR="006255F2" w:rsidRPr="00DD5A84" w:rsidRDefault="00CB7BAD" w:rsidP="007B1B7C">
      <w:pPr>
        <w:pStyle w:val="ac"/>
        <w:numPr>
          <w:ilvl w:val="2"/>
          <w:numId w:val="10"/>
        </w:numPr>
        <w:spacing w:before="60"/>
        <w:ind w:left="0" w:firstLine="567"/>
        <w:jc w:val="both"/>
      </w:pPr>
      <w:r w:rsidRPr="00DD5A84">
        <w:t>Открытый конкурс</w:t>
      </w:r>
      <w:r w:rsidR="00F43ACB" w:rsidRPr="00DD5A84">
        <w:t xml:space="preserve">, регламентируемый </w:t>
      </w:r>
      <w:r w:rsidR="006255F2" w:rsidRPr="00DD5A84">
        <w:t xml:space="preserve">настоящей Документацией, является </w:t>
      </w:r>
      <w:r w:rsidRPr="00DD5A84">
        <w:t>Открыты</w:t>
      </w:r>
      <w:r w:rsidR="00F43ACB" w:rsidRPr="00DD5A84">
        <w:t>м</w:t>
      </w:r>
      <w:r w:rsidRPr="00DD5A84">
        <w:t xml:space="preserve"> конкурс</w:t>
      </w:r>
      <w:r w:rsidR="00F43ACB" w:rsidRPr="00DD5A84">
        <w:t>ом</w:t>
      </w:r>
      <w:r w:rsidRPr="00DD5A84">
        <w:t xml:space="preserve"> на право заключения договора </w:t>
      </w:r>
      <w:r w:rsidR="00190FA0" w:rsidRPr="00DD5A84">
        <w:t>по</w:t>
      </w:r>
      <w:r w:rsidRPr="00DD5A84">
        <w:t xml:space="preserve"> </w:t>
      </w:r>
      <w:r w:rsidR="00D549CA" w:rsidRPr="00DD5A84">
        <w:t>разработк</w:t>
      </w:r>
      <w:r w:rsidR="00190FA0" w:rsidRPr="00DD5A84">
        <w:t>е</w:t>
      </w:r>
      <w:r w:rsidR="00D549CA" w:rsidRPr="00DD5A84">
        <w:t xml:space="preserve"> программного обеспечения «Автоматизированная система управления некоммерческой организации «Фонд – региональный оператор капитального ремонта общего имущества в многоквартирных домах»</w:t>
      </w:r>
      <w:r w:rsidR="00746E40" w:rsidRPr="00DD5A84">
        <w:t xml:space="preserve">. </w:t>
      </w:r>
      <w:r w:rsidR="006255F2" w:rsidRPr="00DD5A84">
        <w:t xml:space="preserve">Форма проведения </w:t>
      </w:r>
      <w:r w:rsidRPr="00DD5A84">
        <w:t>открытого конкурса</w:t>
      </w:r>
      <w:r w:rsidR="006255F2" w:rsidRPr="00DD5A84">
        <w:t xml:space="preserve"> устанавливается в разделе 6 «ИНФОРМАЦИОННАЯ КАРТА» Документации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rsidR="006255F2" w:rsidRPr="00DD5A84" w:rsidRDefault="006255F2" w:rsidP="007B1B7C">
      <w:pPr>
        <w:pStyle w:val="4"/>
        <w:numPr>
          <w:ilvl w:val="1"/>
          <w:numId w:val="10"/>
        </w:numPr>
        <w:spacing w:before="120" w:after="0"/>
        <w:ind w:left="0" w:firstLine="567"/>
        <w:jc w:val="both"/>
      </w:pPr>
      <w:r w:rsidRPr="00DD5A84">
        <w:t xml:space="preserve">Отказ от проведения </w:t>
      </w:r>
      <w:r w:rsidR="00CB7BAD" w:rsidRPr="00DD5A84">
        <w:t>открытого конкурса</w:t>
      </w:r>
    </w:p>
    <w:p w:rsidR="006255F2" w:rsidRPr="00DD5A84" w:rsidRDefault="006255F2" w:rsidP="007B1B7C">
      <w:pPr>
        <w:pStyle w:val="ac"/>
        <w:numPr>
          <w:ilvl w:val="2"/>
          <w:numId w:val="10"/>
        </w:numPr>
        <w:spacing w:before="60"/>
        <w:ind w:left="0" w:firstLine="567"/>
        <w:jc w:val="both"/>
      </w:pPr>
      <w:r w:rsidRPr="00DD5A84">
        <w:t xml:space="preserve">Организатор вправе отказаться от проведения </w:t>
      </w:r>
      <w:r w:rsidR="00CB7BAD" w:rsidRPr="00DD5A84">
        <w:t xml:space="preserve">открытого конкурса не позднее 5 дней до окончания срока подачи конкурсных заявок, </w:t>
      </w:r>
      <w:r w:rsidRPr="00DD5A84">
        <w:t xml:space="preserve">не неся при этом никакой ответственности перед претендентами, которым такое действие может принести убытки.  </w:t>
      </w:r>
    </w:p>
    <w:p w:rsidR="006255F2" w:rsidRPr="00DD5A84" w:rsidRDefault="006255F2" w:rsidP="007B1B7C">
      <w:pPr>
        <w:pStyle w:val="4"/>
        <w:numPr>
          <w:ilvl w:val="1"/>
          <w:numId w:val="10"/>
        </w:numPr>
        <w:spacing w:before="120" w:after="0"/>
        <w:ind w:left="0" w:firstLine="567"/>
        <w:jc w:val="both"/>
      </w:pPr>
      <w:r w:rsidRPr="00DD5A84">
        <w:t xml:space="preserve">Затраты на участие в </w:t>
      </w:r>
      <w:r w:rsidR="00CB7BAD" w:rsidRPr="00DD5A84">
        <w:t>открытом конкурсе</w:t>
      </w:r>
    </w:p>
    <w:p w:rsidR="006255F2" w:rsidRPr="00DD5A84" w:rsidRDefault="006255F2" w:rsidP="007B1B7C">
      <w:pPr>
        <w:pStyle w:val="ac"/>
        <w:numPr>
          <w:ilvl w:val="2"/>
          <w:numId w:val="10"/>
        </w:numPr>
        <w:spacing w:before="60"/>
        <w:ind w:left="0" w:firstLine="567"/>
        <w:jc w:val="both"/>
      </w:pPr>
      <w:r w:rsidRPr="00DD5A84">
        <w:t xml:space="preserve">Претендент и участник </w:t>
      </w:r>
      <w:r w:rsidR="00CB7BAD" w:rsidRPr="00DD5A84">
        <w:t>открытого конкурса</w:t>
      </w:r>
      <w:r w:rsidRPr="00DD5A84">
        <w:t xml:space="preserve"> несет все расходы, связанные с подготовкой сво</w:t>
      </w:r>
      <w:r w:rsidR="00EA7F6E" w:rsidRPr="00DD5A84">
        <w:t>е</w:t>
      </w:r>
      <w:r w:rsidR="00CB7BAD" w:rsidRPr="00DD5A84">
        <w:t>й</w:t>
      </w:r>
      <w:r w:rsidRPr="00DD5A84">
        <w:t xml:space="preserve"> </w:t>
      </w:r>
      <w:r w:rsidR="00CB7BAD" w:rsidRPr="00DD5A84">
        <w:t>конкурсной заявки</w:t>
      </w:r>
      <w:r w:rsidRPr="00DD5A84">
        <w:t xml:space="preserve"> и непосредственно участием в </w:t>
      </w:r>
      <w:r w:rsidR="00CB7BAD" w:rsidRPr="00DD5A84">
        <w:t>открытом конкурсе</w:t>
      </w:r>
      <w:r w:rsidRPr="00DD5A84">
        <w:t>, а Организатор не имеет никаких обязательств, в связи с такими расходами.</w:t>
      </w:r>
    </w:p>
    <w:p w:rsidR="006255F2" w:rsidRPr="00DD5A84" w:rsidRDefault="006255F2" w:rsidP="007B1B7C">
      <w:pPr>
        <w:pStyle w:val="10"/>
        <w:numPr>
          <w:ilvl w:val="0"/>
          <w:numId w:val="10"/>
        </w:numPr>
        <w:spacing w:before="240" w:after="240" w:line="240" w:lineRule="auto"/>
        <w:ind w:left="0" w:firstLine="567"/>
        <w:jc w:val="both"/>
      </w:pPr>
      <w:r w:rsidRPr="00DD5A84">
        <w:t>ТРЕБОВАНИЯ К ПРЕТЕНДЕНТАМ</w:t>
      </w:r>
    </w:p>
    <w:p w:rsidR="006255F2" w:rsidRPr="00DD5A84" w:rsidRDefault="006255F2" w:rsidP="007B1B7C">
      <w:pPr>
        <w:pStyle w:val="4"/>
        <w:numPr>
          <w:ilvl w:val="1"/>
          <w:numId w:val="10"/>
        </w:numPr>
        <w:spacing w:before="120" w:after="0"/>
        <w:ind w:left="0" w:firstLine="567"/>
        <w:jc w:val="both"/>
      </w:pPr>
      <w:r w:rsidRPr="00DD5A84">
        <w:t>Обязательные требования к претендентам</w:t>
      </w:r>
    </w:p>
    <w:p w:rsidR="006255F2" w:rsidRPr="00DD5A84" w:rsidRDefault="006255F2" w:rsidP="007B1B7C">
      <w:pPr>
        <w:pStyle w:val="ac"/>
        <w:numPr>
          <w:ilvl w:val="2"/>
          <w:numId w:val="10"/>
        </w:numPr>
        <w:spacing w:before="60"/>
        <w:ind w:left="0" w:firstLine="567"/>
        <w:jc w:val="both"/>
      </w:pPr>
      <w:r w:rsidRPr="00DD5A84">
        <w:t>Претендентом может выступать любое юридическое или физическое лицо.</w:t>
      </w:r>
    </w:p>
    <w:p w:rsidR="006255F2" w:rsidRPr="00DD5A84" w:rsidRDefault="006255F2" w:rsidP="007B1B7C">
      <w:pPr>
        <w:pStyle w:val="ac"/>
        <w:numPr>
          <w:ilvl w:val="2"/>
          <w:numId w:val="10"/>
        </w:numPr>
        <w:spacing w:before="60"/>
        <w:ind w:left="0" w:firstLine="567"/>
        <w:jc w:val="both"/>
      </w:pPr>
      <w:r w:rsidRPr="00DD5A84">
        <w:t xml:space="preserve">Претендент, для того, чтобы принять участие в </w:t>
      </w:r>
      <w:r w:rsidR="00CB7BAD" w:rsidRPr="00DD5A84">
        <w:t>открытом конкурсе</w:t>
      </w:r>
      <w:r w:rsidRPr="00DD5A84">
        <w:t>, должен удовлетворять требованиям, установленным в пункте 3.1.3 настоящей Документации.</w:t>
      </w:r>
    </w:p>
    <w:p w:rsidR="006255F2" w:rsidRPr="00DD5A84" w:rsidRDefault="006255F2" w:rsidP="007B1B7C">
      <w:pPr>
        <w:pStyle w:val="ac"/>
        <w:numPr>
          <w:ilvl w:val="2"/>
          <w:numId w:val="10"/>
        </w:numPr>
        <w:spacing w:before="60"/>
        <w:ind w:left="0" w:firstLine="567"/>
        <w:jc w:val="both"/>
      </w:pPr>
      <w:r w:rsidRPr="00DD5A84">
        <w:t xml:space="preserve">Обязательные требования к претендентам:  </w:t>
      </w:r>
    </w:p>
    <w:p w:rsidR="006255F2" w:rsidRPr="00DD5A84" w:rsidRDefault="006255F2" w:rsidP="007B1B7C">
      <w:pPr>
        <w:pStyle w:val="ac"/>
        <w:numPr>
          <w:ilvl w:val="3"/>
          <w:numId w:val="10"/>
        </w:numPr>
        <w:spacing w:before="60"/>
        <w:ind w:left="0" w:firstLine="567"/>
        <w:jc w:val="both"/>
      </w:pPr>
      <w:r w:rsidRPr="00DD5A84">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rsidR="006255F2" w:rsidRPr="00DD5A84" w:rsidRDefault="006255F2" w:rsidP="007B1B7C">
      <w:pPr>
        <w:pStyle w:val="ac"/>
        <w:numPr>
          <w:ilvl w:val="3"/>
          <w:numId w:val="10"/>
        </w:numPr>
        <w:spacing w:before="60"/>
        <w:ind w:left="0" w:firstLine="567"/>
        <w:jc w:val="both"/>
      </w:pPr>
      <w:r w:rsidRPr="00DD5A84">
        <w:t>не находиться в процессе ликвидации;</w:t>
      </w:r>
    </w:p>
    <w:p w:rsidR="006255F2" w:rsidRPr="00DD5A84" w:rsidRDefault="006255F2" w:rsidP="007B1B7C">
      <w:pPr>
        <w:pStyle w:val="ac"/>
        <w:numPr>
          <w:ilvl w:val="3"/>
          <w:numId w:val="10"/>
        </w:numPr>
        <w:spacing w:before="60"/>
        <w:ind w:left="0" w:firstLine="567"/>
        <w:jc w:val="both"/>
      </w:pPr>
      <w:r w:rsidRPr="00DD5A84">
        <w:t>не быть признанным  несостоятельным (банкротом);</w:t>
      </w:r>
    </w:p>
    <w:p w:rsidR="006255F2" w:rsidRPr="00DD5A84" w:rsidRDefault="006255F2" w:rsidP="007B1B7C">
      <w:pPr>
        <w:pStyle w:val="ac"/>
        <w:numPr>
          <w:ilvl w:val="3"/>
          <w:numId w:val="10"/>
        </w:numPr>
        <w:spacing w:before="60"/>
        <w:ind w:left="0" w:firstLine="567"/>
        <w:jc w:val="both"/>
      </w:pPr>
      <w:r w:rsidRPr="00DD5A84">
        <w:t>на его имущество не должен быть наложен арест, его экономическая деятельность не должна быть приостановлена;</w:t>
      </w:r>
    </w:p>
    <w:p w:rsidR="006255F2" w:rsidRPr="00DD5A84" w:rsidRDefault="006255F2" w:rsidP="007B1B7C">
      <w:pPr>
        <w:pStyle w:val="ac"/>
        <w:numPr>
          <w:ilvl w:val="3"/>
          <w:numId w:val="10"/>
        </w:numPr>
        <w:spacing w:before="60"/>
        <w:ind w:left="0" w:firstLine="567"/>
        <w:jc w:val="both"/>
      </w:pPr>
      <w:r w:rsidRPr="00DD5A84">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255F2" w:rsidRPr="00DD5A84" w:rsidRDefault="006255F2" w:rsidP="007B1B7C">
      <w:pPr>
        <w:pStyle w:val="ac"/>
        <w:numPr>
          <w:ilvl w:val="3"/>
          <w:numId w:val="10"/>
        </w:numPr>
        <w:spacing w:before="60"/>
        <w:ind w:left="0" w:firstLine="567"/>
        <w:jc w:val="both"/>
      </w:pPr>
      <w:r w:rsidRPr="00DD5A84">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w:t>
      </w:r>
    </w:p>
    <w:p w:rsidR="006255F2" w:rsidRPr="00DD5A84" w:rsidRDefault="006255F2" w:rsidP="00CB7BAD">
      <w:pPr>
        <w:pStyle w:val="ac"/>
        <w:numPr>
          <w:ilvl w:val="1"/>
          <w:numId w:val="10"/>
        </w:numPr>
        <w:spacing w:before="20"/>
        <w:jc w:val="both"/>
      </w:pPr>
      <w:r w:rsidRPr="00DD5A84">
        <w:lastRenderedPageBreak/>
        <w:t xml:space="preserve">Для участия в </w:t>
      </w:r>
      <w:r w:rsidR="00CB7BAD" w:rsidRPr="00DD5A84">
        <w:t>открытом конкурсе</w:t>
      </w:r>
      <w:r w:rsidRPr="00DD5A84">
        <w:t xml:space="preserve"> претендент должен своевременно  подготовить и подать</w:t>
      </w:r>
      <w:r w:rsidR="00CB7BAD" w:rsidRPr="00DD5A84">
        <w:t xml:space="preserve"> конкурсную заявку</w:t>
      </w:r>
      <w:r w:rsidRPr="00DD5A84">
        <w:t xml:space="preserve"> в соответствии с Документацией.</w:t>
      </w:r>
    </w:p>
    <w:p w:rsidR="006255F2" w:rsidRPr="00DD5A84" w:rsidRDefault="006255F2" w:rsidP="00240251">
      <w:pPr>
        <w:pStyle w:val="ac"/>
        <w:spacing w:before="60"/>
        <w:ind w:left="0" w:firstLine="567"/>
        <w:jc w:val="both"/>
      </w:pPr>
    </w:p>
    <w:p w:rsidR="006255F2" w:rsidRPr="00DD5A84" w:rsidRDefault="006255F2" w:rsidP="00EF728E">
      <w:pPr>
        <w:pStyle w:val="10"/>
        <w:numPr>
          <w:ilvl w:val="0"/>
          <w:numId w:val="27"/>
        </w:numPr>
        <w:spacing w:before="240" w:after="240" w:line="240" w:lineRule="auto"/>
        <w:jc w:val="both"/>
      </w:pPr>
      <w:r w:rsidRPr="00DD5A84">
        <w:t xml:space="preserve">ТРЕБОВАНИЯ К СОДЕРЖАНИЮ, ФОРМЕ И СОСТАВУ </w:t>
      </w:r>
      <w:r w:rsidR="00CB7BAD" w:rsidRPr="00DD5A84">
        <w:t>КОНКУСНОЙ ЗАЯВКИ</w:t>
      </w:r>
      <w:r w:rsidRPr="00DD5A84">
        <w:t>, ИНСТРУКЦИЯ ПО Е</w:t>
      </w:r>
      <w:r w:rsidR="00CB7BAD" w:rsidRPr="00DD5A84">
        <w:t>Е</w:t>
      </w:r>
      <w:r w:rsidRPr="00DD5A84">
        <w:t xml:space="preserve"> ЗАПОЛНЕНИЮ </w:t>
      </w:r>
    </w:p>
    <w:p w:rsidR="006255F2" w:rsidRPr="00DD5A84" w:rsidRDefault="00CB7BAD" w:rsidP="007B1B7C">
      <w:pPr>
        <w:pStyle w:val="4"/>
        <w:numPr>
          <w:ilvl w:val="1"/>
          <w:numId w:val="27"/>
        </w:numPr>
        <w:spacing w:before="120" w:after="0"/>
        <w:jc w:val="both"/>
      </w:pPr>
      <w:r w:rsidRPr="00DD5A84">
        <w:t xml:space="preserve"> </w:t>
      </w:r>
      <w:r w:rsidR="006255F2" w:rsidRPr="00DD5A84">
        <w:t xml:space="preserve">Форма </w:t>
      </w:r>
      <w:r w:rsidRPr="00DD5A84">
        <w:t>конкурсной заявки</w:t>
      </w:r>
    </w:p>
    <w:p w:rsidR="006255F2" w:rsidRPr="00DD5A84" w:rsidRDefault="006255F2" w:rsidP="007B1B7C">
      <w:pPr>
        <w:pStyle w:val="ac"/>
        <w:numPr>
          <w:ilvl w:val="2"/>
          <w:numId w:val="27"/>
        </w:numPr>
        <w:spacing w:before="60"/>
        <w:ind w:left="0" w:firstLine="567"/>
        <w:jc w:val="both"/>
      </w:pPr>
      <w:r w:rsidRPr="00DD5A84">
        <w:t xml:space="preserve">Претендент подает </w:t>
      </w:r>
      <w:r w:rsidR="003C40C3" w:rsidRPr="00DD5A84">
        <w:t>конкурсную заявку</w:t>
      </w:r>
      <w:r w:rsidRPr="00DD5A84">
        <w:t xml:space="preserve"> в письменной форме в запечатанном конверте в порядке, установленном в разделе 6 «ИНФОРМАЦИОННАЯ КАРТА»</w:t>
      </w:r>
    </w:p>
    <w:p w:rsidR="006255F2" w:rsidRPr="00DD5A84" w:rsidRDefault="006255F2" w:rsidP="007B1B7C">
      <w:pPr>
        <w:pStyle w:val="4"/>
        <w:numPr>
          <w:ilvl w:val="1"/>
          <w:numId w:val="27"/>
        </w:numPr>
        <w:spacing w:before="120" w:after="0"/>
        <w:ind w:left="0" w:firstLine="567"/>
        <w:jc w:val="both"/>
      </w:pPr>
      <w:r w:rsidRPr="00DD5A84">
        <w:t xml:space="preserve">Подготовка </w:t>
      </w:r>
      <w:r w:rsidR="003C40C3" w:rsidRPr="00DD5A84">
        <w:t>Конкурсной заявки</w:t>
      </w:r>
    </w:p>
    <w:p w:rsidR="006255F2" w:rsidRPr="00DD5A84" w:rsidRDefault="003C40C3" w:rsidP="007B1B7C">
      <w:pPr>
        <w:pStyle w:val="ac"/>
        <w:numPr>
          <w:ilvl w:val="2"/>
          <w:numId w:val="27"/>
        </w:numPr>
        <w:spacing w:before="60"/>
        <w:ind w:left="0" w:firstLine="567"/>
        <w:jc w:val="both"/>
      </w:pPr>
      <w:r w:rsidRPr="00DD5A84">
        <w:t>Конкурсная заявка</w:t>
      </w:r>
      <w:r w:rsidR="006255F2" w:rsidRPr="00DD5A84">
        <w:t xml:space="preserve"> должн</w:t>
      </w:r>
      <w:r w:rsidRPr="00DD5A84">
        <w:t>а</w:t>
      </w:r>
      <w:r w:rsidR="006255F2" w:rsidRPr="00DD5A84">
        <w:t xml:space="preserve"> быть подготовлен</w:t>
      </w:r>
      <w:r w:rsidRPr="00DD5A84">
        <w:t>а</w:t>
      </w:r>
      <w:r w:rsidR="006255F2" w:rsidRPr="00DD5A84">
        <w:t xml:space="preserve"> на русском языке.</w:t>
      </w:r>
    </w:p>
    <w:p w:rsidR="006255F2" w:rsidRPr="00DD5A84" w:rsidRDefault="003C40C3" w:rsidP="007B1B7C">
      <w:pPr>
        <w:pStyle w:val="ac"/>
        <w:numPr>
          <w:ilvl w:val="2"/>
          <w:numId w:val="27"/>
        </w:numPr>
        <w:spacing w:before="60"/>
        <w:ind w:left="0" w:firstLine="567"/>
        <w:jc w:val="both"/>
      </w:pPr>
      <w:r w:rsidRPr="00DD5A84">
        <w:t>Конкурсная заявка</w:t>
      </w:r>
      <w:r w:rsidR="006255F2" w:rsidRPr="00DD5A84">
        <w:t xml:space="preserve"> на участие в </w:t>
      </w:r>
      <w:r w:rsidRPr="00DD5A84">
        <w:t>открытом конкурсе</w:t>
      </w:r>
      <w:r w:rsidR="006255F2" w:rsidRPr="00DD5A84">
        <w:t xml:space="preserve"> должн</w:t>
      </w:r>
      <w:r w:rsidRPr="00DD5A84">
        <w:t>а</w:t>
      </w:r>
      <w:r w:rsidR="006255F2" w:rsidRPr="00DD5A84">
        <w:t xml:space="preserve"> содержать следующие документы претендента:</w:t>
      </w:r>
    </w:p>
    <w:p w:rsidR="003C40C3" w:rsidRPr="00DD5A84" w:rsidRDefault="003C40C3" w:rsidP="003C40C3">
      <w:pPr>
        <w:ind w:firstLine="426"/>
        <w:jc w:val="both"/>
      </w:pPr>
      <w:proofErr w:type="gramStart"/>
      <w:r w:rsidRPr="00DD5A84">
        <w:t>4.2.2.1 наименование, организационно-правовую форму, место нахождения, почтовый адрес претендента (для юридического лица), фамилию, имя, отчество, паспортные данные, место жительства претендента (для физического лица), номер телефона, адрес электрон</w:t>
      </w:r>
      <w:r w:rsidR="00F6287A" w:rsidRPr="00DD5A84">
        <w:t>ной почты, банковские реквизиты и т.д.</w:t>
      </w:r>
      <w:proofErr w:type="gramEnd"/>
      <w:r w:rsidR="00F6287A" w:rsidRPr="00DD5A84">
        <w:t xml:space="preserve"> Конкурсная заявка (форма 1)</w:t>
      </w:r>
    </w:p>
    <w:p w:rsidR="003C40C3" w:rsidRPr="00DD5A84" w:rsidRDefault="003C40C3" w:rsidP="003C40C3">
      <w:pPr>
        <w:ind w:firstLine="426"/>
        <w:jc w:val="both"/>
      </w:pPr>
      <w:r w:rsidRPr="00DD5A84">
        <w:t>4.2.2.2. копии уставных документов (для юридических лиц), копии документов, удостоверяющих личность (для физических лиц);</w:t>
      </w:r>
    </w:p>
    <w:p w:rsidR="003C40C3" w:rsidRPr="00DD5A84" w:rsidRDefault="003C40C3" w:rsidP="003C40C3">
      <w:pPr>
        <w:ind w:firstLine="426"/>
        <w:jc w:val="both"/>
      </w:pPr>
      <w:proofErr w:type="gramStart"/>
      <w:r w:rsidRPr="00DD5A84">
        <w:t>4.2.2.3. выданную не ранее чем за 30 дней до дня размещения извещения о проведении открытого конкурса на сайте Фонда: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w:t>
      </w:r>
      <w:proofErr w:type="gramEnd"/>
      <w:r w:rsidRPr="00DD5A84">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3C40C3" w:rsidRPr="00DD5A84" w:rsidRDefault="003C40C3" w:rsidP="003C40C3">
      <w:pPr>
        <w:ind w:firstLine="426"/>
        <w:jc w:val="both"/>
      </w:pPr>
      <w:r w:rsidRPr="00DD5A84">
        <w:t>4.2.2.4. документы, подтверждающие полномочия лица, подписавшего конкурсную заявку;</w:t>
      </w:r>
    </w:p>
    <w:p w:rsidR="003C40C3" w:rsidRPr="00DD5A84" w:rsidRDefault="003C40C3" w:rsidP="003C40C3">
      <w:pPr>
        <w:ind w:firstLine="426"/>
        <w:jc w:val="both"/>
      </w:pPr>
      <w:r w:rsidRPr="00DD5A84">
        <w:t>4.2.2.5. информацию о функциональных и качественных характеристиках (потребительских свойствах) поставляемого товара, о качестве выполняемых работ, оказываемых услуг и иная информация об условиях исполнения договора, в том числе предложение о цене договора и порядке оплаты</w:t>
      </w:r>
      <w:r w:rsidR="00F6287A" w:rsidRPr="00DD5A84">
        <w:t>, а также документы, подтверждающие соответствие товаров, работ, услуг, предлагаемых претендентом в конкурсной заявке, требованиям технического задания</w:t>
      </w:r>
      <w:r w:rsidRPr="00DD5A84">
        <w:t>;</w:t>
      </w:r>
    </w:p>
    <w:p w:rsidR="00F6287A" w:rsidRPr="00DD5A84" w:rsidRDefault="00F6287A" w:rsidP="003C40C3">
      <w:pPr>
        <w:ind w:firstLine="426"/>
        <w:jc w:val="both"/>
      </w:pPr>
      <w:r w:rsidRPr="00DD5A84">
        <w:t>4.2.2.5.1. техническое предложение (форма 2), с приложением прототипа автоматизированной системы</w:t>
      </w:r>
      <w:r w:rsidR="00F43ACB" w:rsidRPr="00DD5A84">
        <w:t>, основанного</w:t>
      </w:r>
      <w:r w:rsidRPr="00DD5A84">
        <w:t xml:space="preserve"> на техническом задании конкурсной документации, в части соответствия требованиям к системе сбора информации </w:t>
      </w:r>
      <w:proofErr w:type="gramStart"/>
      <w:r w:rsidRPr="00DD5A84">
        <w:t>о</w:t>
      </w:r>
      <w:proofErr w:type="gramEnd"/>
      <w:r w:rsidRPr="00DD5A84">
        <w:t xml:space="preserve"> </w:t>
      </w:r>
      <w:proofErr w:type="gramStart"/>
      <w:r w:rsidRPr="00DD5A84">
        <w:t>принятых</w:t>
      </w:r>
      <w:proofErr w:type="gramEnd"/>
      <w:r w:rsidRPr="00DD5A84">
        <w:t xml:space="preserve"> собственниками решений (п.3.8), а также системе электронного документооборота (п.3.7). </w:t>
      </w:r>
      <w:r w:rsidR="00013FEA" w:rsidRPr="00DD5A84">
        <w:t>Прототип должен быть основан на свободно распространяемом программном обеспечении. Для проверки необходимо предоставить образ виртуальной машины с развернутым в ней прототипом в формате</w:t>
      </w:r>
      <w:r w:rsidR="00F43ACB" w:rsidRPr="00DD5A84">
        <w:t>,</w:t>
      </w:r>
      <w:r w:rsidR="00013FEA" w:rsidRPr="00DD5A84">
        <w:t xml:space="preserve"> совместимом с гипервизором </w:t>
      </w:r>
      <w:proofErr w:type="spellStart"/>
      <w:r w:rsidR="00013FEA" w:rsidRPr="00DD5A84">
        <w:t>Xen</w:t>
      </w:r>
      <w:proofErr w:type="spellEnd"/>
      <w:r w:rsidR="00013FEA" w:rsidRPr="00DD5A84">
        <w:t xml:space="preserve"> версии не ниже 4 (http://www.xenproject.org/). Предпочтительный формат: XVA</w:t>
      </w:r>
      <w:r w:rsidRPr="00DD5A84">
        <w:t>;</w:t>
      </w:r>
    </w:p>
    <w:p w:rsidR="00F6287A" w:rsidRPr="00DD5A84" w:rsidRDefault="00F6287A" w:rsidP="003C40C3">
      <w:pPr>
        <w:ind w:firstLine="426"/>
        <w:jc w:val="both"/>
      </w:pPr>
      <w:r w:rsidRPr="00DD5A84">
        <w:t>4.2.2.5.2. расчет цены (форма 3);</w:t>
      </w:r>
    </w:p>
    <w:p w:rsidR="00F6287A" w:rsidRPr="00DD5A84" w:rsidRDefault="00F6287A" w:rsidP="003C40C3">
      <w:pPr>
        <w:ind w:firstLine="426"/>
        <w:jc w:val="both"/>
      </w:pPr>
      <w:r w:rsidRPr="00DD5A84">
        <w:t>4.2.2.5.3. анкета (форма 4)</w:t>
      </w:r>
    </w:p>
    <w:p w:rsidR="003C40C3" w:rsidRPr="00DD5A84" w:rsidRDefault="003C40C3" w:rsidP="003C40C3">
      <w:pPr>
        <w:ind w:firstLine="426"/>
        <w:jc w:val="both"/>
      </w:pPr>
      <w:r w:rsidRPr="00DD5A84">
        <w:t>4.2.2.6. документы (копии документов), подтверждающие соответствие претендентов установленным документацией о закупке требованиям и условиям допуска к участию в открытом конкурсе</w:t>
      </w:r>
      <w:r w:rsidR="00F74E85" w:rsidRPr="00DD5A84">
        <w:t>, а также критерий оценки конкурсных заявок</w:t>
      </w:r>
      <w:r w:rsidRPr="00DD5A84">
        <w:t>:</w:t>
      </w:r>
    </w:p>
    <w:p w:rsidR="00F6287A" w:rsidRPr="00DD5A84" w:rsidRDefault="00F6287A" w:rsidP="003C40C3">
      <w:pPr>
        <w:ind w:firstLine="426"/>
        <w:jc w:val="both"/>
      </w:pPr>
      <w:r w:rsidRPr="00DD5A84">
        <w:t>4.2.2.6.1. список выполненных проектов на платформах с открытым кодом, с приложением не менее 3-х отзывов по ним;</w:t>
      </w:r>
    </w:p>
    <w:p w:rsidR="00F6287A" w:rsidRPr="00DD5A84" w:rsidRDefault="00F6287A" w:rsidP="003C40C3">
      <w:pPr>
        <w:ind w:firstLine="426"/>
        <w:jc w:val="both"/>
      </w:pPr>
      <w:r w:rsidRPr="00DD5A84">
        <w:lastRenderedPageBreak/>
        <w:t>4.2.2.6.2. копи</w:t>
      </w:r>
      <w:r w:rsidR="008505BF" w:rsidRPr="00DD5A84">
        <w:t>и</w:t>
      </w:r>
      <w:r w:rsidRPr="00DD5A84">
        <w:t xml:space="preserve"> договоров о партнерстве с разработчиками программного обеспе</w:t>
      </w:r>
      <w:r w:rsidR="00302DD9" w:rsidRPr="00DD5A84">
        <w:t>чения с открытым кодом – мировыми лидерами</w:t>
      </w:r>
      <w:r w:rsidRPr="00DD5A84">
        <w:t xml:space="preserve"> в области систем управления контентом на уровне предприятия, </w:t>
      </w:r>
    </w:p>
    <w:p w:rsidR="00F6287A" w:rsidRPr="00DD5A84" w:rsidRDefault="00F6287A" w:rsidP="003C40C3">
      <w:pPr>
        <w:ind w:firstLine="426"/>
        <w:jc w:val="both"/>
      </w:pPr>
      <w:r w:rsidRPr="00DD5A84">
        <w:t>4.2.2.6.3.</w:t>
      </w:r>
      <w:r w:rsidR="008505BF" w:rsidRPr="00DD5A84">
        <w:t xml:space="preserve">документы, подтверждающие наличие в штате организации квалифицированного персонала, имеющего авторские права на программное обеспечение, </w:t>
      </w:r>
      <w:r w:rsidR="00665DA3" w:rsidRPr="00DD5A84">
        <w:t>разработанное для</w:t>
      </w:r>
      <w:r w:rsidR="008505BF" w:rsidRPr="00DD5A84">
        <w:t xml:space="preserve"> ИОГВ (исполнительных органов государственной власти); копии приказов о приеме на работу данных сотрудников; выписки из трудовых книжек с подтверждением места работы; копии сертификатов разработчиков на платформе с открытым кодом.</w:t>
      </w:r>
    </w:p>
    <w:p w:rsidR="00F6287A" w:rsidRPr="00DD5A84" w:rsidRDefault="00F6287A" w:rsidP="003C40C3">
      <w:pPr>
        <w:ind w:firstLine="426"/>
        <w:jc w:val="both"/>
      </w:pPr>
      <w:r w:rsidRPr="00DD5A84">
        <w:t xml:space="preserve">4.2.2.6.4. </w:t>
      </w:r>
      <w:r w:rsidR="008505BF" w:rsidRPr="00DD5A84">
        <w:t xml:space="preserve">документы, подтверждающие наличие зарегистрированного офиса </w:t>
      </w:r>
      <w:proofErr w:type="gramStart"/>
      <w:r w:rsidR="008505BF" w:rsidRPr="00DD5A84">
        <w:t>в</w:t>
      </w:r>
      <w:proofErr w:type="gramEnd"/>
      <w:r w:rsidR="008505BF" w:rsidRPr="00DD5A84">
        <w:t xml:space="preserve"> гор. Санкт-Петербург</w:t>
      </w:r>
      <w:r w:rsidR="00E74111" w:rsidRPr="00DD5A84">
        <w:t>.</w:t>
      </w:r>
    </w:p>
    <w:p w:rsidR="00E74111" w:rsidRPr="00DD5A84" w:rsidRDefault="00E74111" w:rsidP="003C40C3">
      <w:pPr>
        <w:ind w:firstLine="426"/>
        <w:jc w:val="both"/>
      </w:pPr>
      <w:r w:rsidRPr="00DD5A84">
        <w:t>4.2.2.6.5. информационное письмо в свободной форме о наличие (отсутствии) возможности сопровождения проекта на период разработки и внедрения группой квалифицированных сотрудников не менее 3-х человек в составе: менеджера проекта, бизнес-аналитика, технического эксперта, с указанием того, что группа в течение всего проекта будет находиться на территории Заказчика.</w:t>
      </w:r>
    </w:p>
    <w:p w:rsidR="003C40C3" w:rsidRPr="00DD5A84" w:rsidRDefault="003C40C3" w:rsidP="003C40C3">
      <w:pPr>
        <w:ind w:firstLine="426"/>
        <w:jc w:val="both"/>
      </w:pPr>
      <w:r w:rsidRPr="00DD5A84">
        <w:t>4.2.2.7. документы, подтверждающие внесение обеспечения конкурсной заявки;</w:t>
      </w:r>
    </w:p>
    <w:p w:rsidR="00F43ACB" w:rsidRPr="00DD5A84" w:rsidRDefault="003C40C3" w:rsidP="003C40C3">
      <w:pPr>
        <w:ind w:firstLine="426"/>
        <w:jc w:val="both"/>
      </w:pPr>
      <w:r w:rsidRPr="00DD5A84">
        <w:t>4.2.2.8. подтверждение соответствия претендента требованиям, предусмотренным п. 3.1.</w:t>
      </w:r>
      <w:r w:rsidR="00F43ACB" w:rsidRPr="00DD5A84">
        <w:t>:</w:t>
      </w:r>
    </w:p>
    <w:p w:rsidR="003C40C3" w:rsidRPr="00DD5A84" w:rsidRDefault="00F43ACB" w:rsidP="003C40C3">
      <w:pPr>
        <w:ind w:firstLine="426"/>
        <w:jc w:val="both"/>
      </w:pPr>
      <w:proofErr w:type="gramStart"/>
      <w:r w:rsidRPr="00DD5A84">
        <w:t>- оригинал справки об отсутствии задолженности по уплате налогов, сборов, страховых взносов, пеней и налоговых санкций (по форме, утвержденной Приказом ФНС России от 21.01.2013г. № N ММВ-7-12/22@), выданной соответствующими подразделениями ФНС России по состоянию не ранее чем за 30 дней до дня размещения извещения о проведении открытого конкурса на сайте Фонда</w:t>
      </w:r>
      <w:r w:rsidR="00F74E85" w:rsidRPr="00DD5A84">
        <w:t>, или нотариально заверенную копию такой справки</w:t>
      </w:r>
      <w:r w:rsidR="003C40C3" w:rsidRPr="00DD5A84">
        <w:t>;</w:t>
      </w:r>
      <w:proofErr w:type="gramEnd"/>
    </w:p>
    <w:p w:rsidR="006255F2" w:rsidRPr="00DD5A84" w:rsidRDefault="006255F2" w:rsidP="007B1B7C">
      <w:pPr>
        <w:pStyle w:val="ac"/>
        <w:numPr>
          <w:ilvl w:val="2"/>
          <w:numId w:val="27"/>
        </w:numPr>
        <w:spacing w:before="20"/>
        <w:ind w:left="0" w:firstLine="567"/>
        <w:jc w:val="both"/>
      </w:pPr>
      <w:r w:rsidRPr="00DD5A84">
        <w:t xml:space="preserve">В </w:t>
      </w:r>
      <w:r w:rsidR="003C40C3" w:rsidRPr="00DD5A84">
        <w:t>Конкурсной заявке</w:t>
      </w:r>
      <w:r w:rsidRPr="00DD5A84">
        <w:t xml:space="preserve"> претендента установлен срок действия </w:t>
      </w:r>
      <w:r w:rsidR="003C40C3" w:rsidRPr="00DD5A84">
        <w:t>Конкурсной заявки</w:t>
      </w:r>
      <w:r w:rsidRPr="00DD5A84">
        <w:t xml:space="preserve">. Указанный срок должен быть не менее </w:t>
      </w:r>
      <w:r w:rsidR="003C40C3" w:rsidRPr="00DD5A84">
        <w:t>6</w:t>
      </w:r>
      <w:r w:rsidRPr="00DD5A84">
        <w:t>0 (</w:t>
      </w:r>
      <w:r w:rsidR="003C40C3" w:rsidRPr="00DD5A84">
        <w:t>шестидесяти</w:t>
      </w:r>
      <w:r w:rsidRPr="00DD5A84">
        <w:t xml:space="preserve">) календарных дней со дня окончания срока подачи </w:t>
      </w:r>
      <w:r w:rsidR="003C40C3" w:rsidRPr="00DD5A84">
        <w:t>конкурсных заявок</w:t>
      </w:r>
      <w:r w:rsidRPr="00DD5A84">
        <w:t>.</w:t>
      </w:r>
    </w:p>
    <w:p w:rsidR="006255F2" w:rsidRPr="00DD5A84" w:rsidRDefault="006255F2" w:rsidP="007B1B7C">
      <w:pPr>
        <w:pStyle w:val="ac"/>
        <w:numPr>
          <w:ilvl w:val="2"/>
          <w:numId w:val="27"/>
        </w:numPr>
        <w:spacing w:before="40"/>
        <w:ind w:left="0" w:firstLine="567"/>
        <w:jc w:val="both"/>
      </w:pPr>
      <w:r w:rsidRPr="00DD5A84">
        <w:t xml:space="preserve">В </w:t>
      </w:r>
      <w:r w:rsidR="003C40C3" w:rsidRPr="00DD5A84">
        <w:t>Конкурсной заявке</w:t>
      </w:r>
      <w:r w:rsidRPr="00DD5A84">
        <w:t xml:space="preserve"> претендента устанавливаются обязательства претендента заключить Договор с Организатором в случае признания его Победителем </w:t>
      </w:r>
      <w:r w:rsidR="003C40C3" w:rsidRPr="00DD5A84">
        <w:t>открытого конкурса</w:t>
      </w:r>
      <w:r w:rsidRPr="00DD5A84">
        <w:t>.</w:t>
      </w:r>
    </w:p>
    <w:p w:rsidR="006255F2" w:rsidRPr="00DD5A84" w:rsidRDefault="006255F2" w:rsidP="007B1B7C">
      <w:pPr>
        <w:pStyle w:val="ac"/>
        <w:numPr>
          <w:ilvl w:val="2"/>
          <w:numId w:val="27"/>
        </w:numPr>
        <w:spacing w:before="40"/>
        <w:ind w:left="0" w:firstLine="567"/>
        <w:jc w:val="both"/>
      </w:pPr>
      <w:r w:rsidRPr="00DD5A84">
        <w:t xml:space="preserve">Претендент вправе предоставить в составе </w:t>
      </w:r>
      <w:r w:rsidR="003C40C3" w:rsidRPr="00DD5A84">
        <w:t>конкурсной заявки</w:t>
      </w:r>
      <w:r w:rsidRPr="00DD5A84">
        <w:t xml:space="preserve"> дополнительные документы по своему выбору.</w:t>
      </w:r>
    </w:p>
    <w:p w:rsidR="006255F2" w:rsidRPr="00DD5A84" w:rsidRDefault="006255F2" w:rsidP="007B1B7C">
      <w:pPr>
        <w:pStyle w:val="ac"/>
        <w:numPr>
          <w:ilvl w:val="2"/>
          <w:numId w:val="27"/>
        </w:numPr>
        <w:spacing w:before="60"/>
        <w:ind w:left="0" w:firstLine="567"/>
        <w:jc w:val="both"/>
      </w:pPr>
      <w:r w:rsidRPr="00DD5A84">
        <w:t xml:space="preserve">Претендентам недопустимо указывать в </w:t>
      </w:r>
      <w:r w:rsidR="003C40C3" w:rsidRPr="00DD5A84">
        <w:t>конкурсных заявках</w:t>
      </w:r>
      <w:r w:rsidRPr="00DD5A84">
        <w:t xml:space="preserve"> неверные или неточные сведения. </w:t>
      </w:r>
      <w:proofErr w:type="gramStart"/>
      <w:r w:rsidRPr="00DD5A84">
        <w:t xml:space="preserve">Указание неверных или неточных сведений, наличие разночтений и противоречий в составе </w:t>
      </w:r>
      <w:r w:rsidR="00EA7F6E" w:rsidRPr="00DD5A84">
        <w:t>предложений</w:t>
      </w:r>
      <w:r w:rsidRPr="00DD5A84">
        <w:t xml:space="preserve"> и приложениях к н</w:t>
      </w:r>
      <w:r w:rsidR="00EA7F6E" w:rsidRPr="00DD5A84">
        <w:t>ему</w:t>
      </w:r>
      <w:r w:rsidRPr="00DD5A84">
        <w:t xml:space="preserve">, а также неполное представление документов или представление документов с отклонением от установленных в разделе </w:t>
      </w:r>
      <w:r w:rsidR="002230C5" w:rsidRPr="00DD5A84">
        <w:t>9</w:t>
      </w:r>
      <w:r w:rsidRPr="00DD5A84">
        <w:t xml:space="preserve"> «ОБРАЗЦЫ ФОРМ И ДОКУМЕНТОВ ДЛЯ ЗАПОЛНЕНИЯ ПРЕТЕНДЕНТАМИ», будет расценено Комиссией по закупкам как несоответствие </w:t>
      </w:r>
      <w:r w:rsidR="003C40C3" w:rsidRPr="00DD5A84">
        <w:t>конкурсной заявки</w:t>
      </w:r>
      <w:r w:rsidRPr="00DD5A84">
        <w:t xml:space="preserve"> требованиям, установленным в настоящей Документации и будет являться основанием для отклонения </w:t>
      </w:r>
      <w:r w:rsidR="003C40C3" w:rsidRPr="00DD5A84">
        <w:t>конкурсной заявки</w:t>
      </w:r>
      <w:r w:rsidRPr="00DD5A84">
        <w:t>.</w:t>
      </w:r>
      <w:proofErr w:type="gramEnd"/>
    </w:p>
    <w:p w:rsidR="006255F2" w:rsidRPr="00DD5A84" w:rsidRDefault="006255F2" w:rsidP="007B1B7C">
      <w:pPr>
        <w:pStyle w:val="4"/>
        <w:numPr>
          <w:ilvl w:val="1"/>
          <w:numId w:val="27"/>
        </w:numPr>
        <w:spacing w:before="120" w:after="0"/>
        <w:ind w:left="0" w:firstLine="567"/>
        <w:jc w:val="both"/>
      </w:pPr>
      <w:r w:rsidRPr="00DD5A84">
        <w:t xml:space="preserve">Порядок оформления </w:t>
      </w:r>
      <w:r w:rsidR="005538B6" w:rsidRPr="00DD5A84">
        <w:t>конкурсной заявки</w:t>
      </w:r>
    </w:p>
    <w:p w:rsidR="006255F2" w:rsidRPr="00DD5A84" w:rsidRDefault="006255F2" w:rsidP="007B1B7C">
      <w:pPr>
        <w:pStyle w:val="ac"/>
        <w:numPr>
          <w:ilvl w:val="2"/>
          <w:numId w:val="18"/>
        </w:numPr>
        <w:spacing w:before="60"/>
        <w:ind w:left="0" w:firstLine="567"/>
        <w:jc w:val="both"/>
      </w:pPr>
      <w:proofErr w:type="gramStart"/>
      <w:r w:rsidRPr="00DD5A84">
        <w:t xml:space="preserve">Описание </w:t>
      </w:r>
      <w:r w:rsidR="0068127E" w:rsidRPr="00DD5A84">
        <w:t>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претендентами выполняемой работы, оказываемой услуги, которые являются предметом закупки, их количественных и качественных характеристик, а также требования к их безопасности,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w:t>
      </w:r>
      <w:proofErr w:type="gramEnd"/>
      <w:r w:rsidR="0068127E" w:rsidRPr="00DD5A84">
        <w:t xml:space="preserve"> услуги потребностям Организатора</w:t>
      </w:r>
      <w:r w:rsidRPr="00DD5A84">
        <w:t xml:space="preserve"> определяются разделом 7 «ТЕХНИЧЕСК</w:t>
      </w:r>
      <w:r w:rsidR="00F43ACB" w:rsidRPr="00DD5A84">
        <w:t>ОЕ ЗАДАНИЕ</w:t>
      </w:r>
      <w:r w:rsidRPr="00DD5A84">
        <w:t>».</w:t>
      </w:r>
    </w:p>
    <w:p w:rsidR="006255F2" w:rsidRPr="00DD5A84" w:rsidRDefault="006255F2" w:rsidP="007B1B7C">
      <w:pPr>
        <w:pStyle w:val="ac"/>
        <w:numPr>
          <w:ilvl w:val="2"/>
          <w:numId w:val="18"/>
        </w:numPr>
        <w:spacing w:before="60"/>
        <w:ind w:left="0" w:firstLine="567"/>
        <w:jc w:val="both"/>
      </w:pPr>
      <w:r w:rsidRPr="00DD5A84">
        <w:t xml:space="preserve">Предложение о функциональных, количественных и качественных характеристиках товаров, работ, услуг должно быть оформлено в соответствии с требованиями раздела </w:t>
      </w:r>
      <w:r w:rsidR="002230C5" w:rsidRPr="00DD5A84">
        <w:t>9</w:t>
      </w:r>
      <w:r w:rsidRPr="00DD5A84">
        <w:t xml:space="preserve"> «ОБРАЗЦЫ ФОРМ И ДОКУМЕНТОВ ДЛЯ ЗАПОЛНЕНИЯ ПРЕТЕНДЕНТАМИ». Конкретные требования к составу </w:t>
      </w:r>
      <w:r w:rsidR="00EE7860" w:rsidRPr="00DD5A84">
        <w:t>предложения</w:t>
      </w:r>
      <w:r w:rsidRPr="00DD5A84">
        <w:t xml:space="preserve"> о функциональных, количественных и качественных характеристиках товаров, работ, услуг, прочей информации, а также к форме е</w:t>
      </w:r>
      <w:r w:rsidR="00EE7860" w:rsidRPr="00DD5A84">
        <w:t>го</w:t>
      </w:r>
      <w:r w:rsidRPr="00DD5A84">
        <w:t xml:space="preserve"> представления содержатся в </w:t>
      </w:r>
      <w:r w:rsidR="00F74E85" w:rsidRPr="00DD5A84">
        <w:t>п. 4.2</w:t>
      </w:r>
      <w:r w:rsidRPr="00DD5A84">
        <w:t>.</w:t>
      </w:r>
    </w:p>
    <w:p w:rsidR="006255F2" w:rsidRPr="00DD5A84" w:rsidRDefault="006255F2" w:rsidP="007B1B7C">
      <w:pPr>
        <w:pStyle w:val="4"/>
        <w:numPr>
          <w:ilvl w:val="1"/>
          <w:numId w:val="18"/>
        </w:numPr>
        <w:spacing w:before="120" w:after="0"/>
        <w:ind w:left="0" w:firstLine="567"/>
        <w:jc w:val="both"/>
      </w:pPr>
      <w:r w:rsidRPr="00DD5A84">
        <w:lastRenderedPageBreak/>
        <w:t xml:space="preserve">Оформление и подписание </w:t>
      </w:r>
      <w:r w:rsidR="00183252" w:rsidRPr="00DD5A84">
        <w:t>Конкурсной заявки</w:t>
      </w:r>
    </w:p>
    <w:p w:rsidR="006255F2" w:rsidRPr="00DD5A84" w:rsidRDefault="006255F2" w:rsidP="007B1B7C">
      <w:pPr>
        <w:pStyle w:val="ac"/>
        <w:numPr>
          <w:ilvl w:val="2"/>
          <w:numId w:val="18"/>
        </w:numPr>
        <w:spacing w:before="60"/>
        <w:ind w:left="0" w:firstLine="567"/>
        <w:jc w:val="both"/>
      </w:pPr>
      <w:r w:rsidRPr="00DD5A84">
        <w:t>При описании условий и предложений претендентами должны приниматься общепринятые обозначения и наименования в соответствии с требованиями действующих нормативных правовых актов.</w:t>
      </w:r>
    </w:p>
    <w:p w:rsidR="006255F2" w:rsidRPr="00DD5A84" w:rsidRDefault="006255F2" w:rsidP="007B1B7C">
      <w:pPr>
        <w:pStyle w:val="ac"/>
        <w:numPr>
          <w:ilvl w:val="2"/>
          <w:numId w:val="18"/>
        </w:numPr>
        <w:spacing w:before="60"/>
        <w:ind w:left="0" w:firstLine="567"/>
        <w:jc w:val="both"/>
      </w:pPr>
      <w:r w:rsidRPr="00DD5A84">
        <w:t xml:space="preserve">Сведения, которые содержатся в </w:t>
      </w:r>
      <w:r w:rsidR="00183252" w:rsidRPr="00DD5A84">
        <w:t>конкурсных заявках</w:t>
      </w:r>
      <w:r w:rsidRPr="00DD5A84">
        <w:t xml:space="preserve"> претендентов, не должны допускать двусмысленных толкований. </w:t>
      </w:r>
    </w:p>
    <w:p w:rsidR="006255F2" w:rsidRPr="00DD5A84" w:rsidRDefault="006255F2" w:rsidP="007B1B7C">
      <w:pPr>
        <w:pStyle w:val="ac"/>
        <w:numPr>
          <w:ilvl w:val="2"/>
          <w:numId w:val="18"/>
        </w:numPr>
        <w:spacing w:before="60"/>
        <w:ind w:left="0" w:firstLine="567"/>
        <w:jc w:val="both"/>
      </w:pPr>
      <w:r w:rsidRPr="00DD5A84">
        <w:t xml:space="preserve">Претендент подготавливает комплект документов, входящих в </w:t>
      </w:r>
      <w:r w:rsidR="00183252" w:rsidRPr="00DD5A84">
        <w:t>конкурсную заявку</w:t>
      </w:r>
      <w:r w:rsidRPr="00DD5A84">
        <w:t xml:space="preserve"> и приложения к не</w:t>
      </w:r>
      <w:r w:rsidR="00183252" w:rsidRPr="00DD5A84">
        <w:t>й</w:t>
      </w:r>
      <w:r w:rsidRPr="00DD5A84">
        <w:t xml:space="preserve"> в соответствии с требованиями Документации.</w:t>
      </w:r>
    </w:p>
    <w:p w:rsidR="006255F2" w:rsidRPr="00DD5A84" w:rsidRDefault="006255F2" w:rsidP="007B1B7C">
      <w:pPr>
        <w:pStyle w:val="ac"/>
        <w:numPr>
          <w:ilvl w:val="2"/>
          <w:numId w:val="18"/>
        </w:numPr>
        <w:spacing w:before="60"/>
        <w:ind w:left="0" w:firstLine="567"/>
        <w:jc w:val="both"/>
      </w:pPr>
      <w:r w:rsidRPr="00DD5A84">
        <w:t xml:space="preserve">Все документы, представленные в </w:t>
      </w:r>
      <w:r w:rsidR="00C80D5C" w:rsidRPr="00DD5A84">
        <w:t>конкурсной заявке</w:t>
      </w:r>
      <w:r w:rsidR="00EE7860" w:rsidRPr="00DD5A84">
        <w:t>,</w:t>
      </w:r>
      <w:r w:rsidRPr="00DD5A84">
        <w:t xml:space="preserve"> должны быть четко отпечатаны.</w:t>
      </w:r>
    </w:p>
    <w:p w:rsidR="006255F2" w:rsidRPr="00DD5A84" w:rsidRDefault="006255F2" w:rsidP="007B1B7C">
      <w:pPr>
        <w:pStyle w:val="ac"/>
        <w:numPr>
          <w:ilvl w:val="2"/>
          <w:numId w:val="18"/>
        </w:numPr>
        <w:spacing w:before="60"/>
        <w:ind w:left="0" w:firstLine="567"/>
        <w:jc w:val="both"/>
      </w:pPr>
      <w:r w:rsidRPr="00DD5A84">
        <w:t xml:space="preserve">При подготовке </w:t>
      </w:r>
      <w:r w:rsidR="00C80D5C" w:rsidRPr="00DD5A84">
        <w:t>конкурсной заявки</w:t>
      </w:r>
      <w:r w:rsidRPr="00DD5A84">
        <w:t xml:space="preserve"> и документов, прилагаемых к это</w:t>
      </w:r>
      <w:r w:rsidR="00C80D5C" w:rsidRPr="00DD5A84">
        <w:t>й</w:t>
      </w:r>
      <w:r w:rsidRPr="00DD5A84">
        <w:t xml:space="preserve"> </w:t>
      </w:r>
      <w:r w:rsidR="00C80D5C" w:rsidRPr="00DD5A84">
        <w:t>конкурсной заявке</w:t>
      </w:r>
      <w:r w:rsidRPr="00DD5A84">
        <w:t>, не допускается применение факсимильных подписей.</w:t>
      </w:r>
    </w:p>
    <w:p w:rsidR="006255F2" w:rsidRPr="00DD5A84" w:rsidRDefault="006255F2" w:rsidP="007B1B7C">
      <w:pPr>
        <w:pStyle w:val="ac"/>
        <w:numPr>
          <w:ilvl w:val="2"/>
          <w:numId w:val="18"/>
        </w:numPr>
        <w:spacing w:before="60"/>
        <w:ind w:left="0" w:firstLine="567"/>
        <w:jc w:val="both"/>
      </w:pPr>
      <w:r w:rsidRPr="00DD5A84">
        <w:t xml:space="preserve">Все листы </w:t>
      </w:r>
      <w:r w:rsidR="00C80D5C" w:rsidRPr="00DD5A84">
        <w:t>конкурсной заявки</w:t>
      </w:r>
      <w:r w:rsidRPr="00DD5A84">
        <w:t xml:space="preserve"> должны быть прошиты и пронумерованы. </w:t>
      </w:r>
      <w:r w:rsidR="00C80D5C" w:rsidRPr="00DD5A84">
        <w:t>Конкурсная заявка должна</w:t>
      </w:r>
      <w:r w:rsidRPr="00DD5A84">
        <w:t xml:space="preserve"> содержать опись входящих в </w:t>
      </w:r>
      <w:r w:rsidR="00C80D5C" w:rsidRPr="00DD5A84">
        <w:t>ее</w:t>
      </w:r>
      <w:r w:rsidRPr="00DD5A84">
        <w:t xml:space="preserve"> состав документов, которые должны быть скреплены печатью претендента (если правом страны, где учреждено юридическое лицо, предусмотрено наличие печати) и подписаны претендентом или лицом, им уполномоченным.</w:t>
      </w:r>
    </w:p>
    <w:p w:rsidR="006255F2" w:rsidRPr="00DD5A84" w:rsidRDefault="006255F2" w:rsidP="007B1B7C">
      <w:pPr>
        <w:pStyle w:val="ac"/>
        <w:numPr>
          <w:ilvl w:val="2"/>
          <w:numId w:val="18"/>
        </w:numPr>
        <w:spacing w:before="60"/>
        <w:ind w:left="0" w:firstLine="567"/>
        <w:jc w:val="both"/>
      </w:pPr>
      <w:r w:rsidRPr="00DD5A84">
        <w:t xml:space="preserve">При нумерации листов </w:t>
      </w:r>
      <w:r w:rsidR="00C80D5C" w:rsidRPr="00DD5A84">
        <w:t>конкурсной заявки</w:t>
      </w:r>
      <w:r w:rsidRPr="00DD5A84">
        <w:t xml:space="preserve"> номера на оригиналах официальных документов, выданных претенденту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rsidR="006255F2" w:rsidRPr="00DD5A84" w:rsidRDefault="006255F2" w:rsidP="007B1B7C">
      <w:pPr>
        <w:pStyle w:val="ac"/>
        <w:numPr>
          <w:ilvl w:val="2"/>
          <w:numId w:val="18"/>
        </w:numPr>
        <w:spacing w:before="60"/>
        <w:ind w:left="0" w:firstLine="567"/>
        <w:jc w:val="both"/>
      </w:pPr>
      <w:r w:rsidRPr="00DD5A84">
        <w:t xml:space="preserve">Никакие исправления не будут иметь силу, за исключением тех случаев, когда они оговорены и заверены лицом или лицами, имеющими право подписывать </w:t>
      </w:r>
      <w:r w:rsidR="00C80D5C" w:rsidRPr="00DD5A84">
        <w:t>конкурсную заявку</w:t>
      </w:r>
      <w:r w:rsidRPr="00DD5A84">
        <w:t>.</w:t>
      </w:r>
    </w:p>
    <w:p w:rsidR="006255F2" w:rsidRPr="00DD5A84" w:rsidRDefault="006255F2" w:rsidP="007B1B7C">
      <w:pPr>
        <w:pStyle w:val="4"/>
        <w:numPr>
          <w:ilvl w:val="1"/>
          <w:numId w:val="18"/>
        </w:numPr>
        <w:spacing w:before="120" w:after="0"/>
        <w:ind w:left="0" w:firstLine="567"/>
        <w:jc w:val="both"/>
      </w:pPr>
      <w:r w:rsidRPr="00DD5A84">
        <w:t xml:space="preserve">Опечатывание и маркировка конвертов с </w:t>
      </w:r>
      <w:r w:rsidR="00C80D5C" w:rsidRPr="00DD5A84">
        <w:t>конкурсными заявками</w:t>
      </w:r>
    </w:p>
    <w:p w:rsidR="006255F2" w:rsidRPr="00DD5A84" w:rsidRDefault="006255F2" w:rsidP="007B1B7C">
      <w:pPr>
        <w:pStyle w:val="ac"/>
        <w:numPr>
          <w:ilvl w:val="2"/>
          <w:numId w:val="18"/>
        </w:numPr>
        <w:spacing w:before="60"/>
        <w:ind w:left="0" w:firstLine="567"/>
        <w:jc w:val="both"/>
      </w:pPr>
      <w:r w:rsidRPr="00DD5A84">
        <w:t xml:space="preserve">При подаче </w:t>
      </w:r>
      <w:r w:rsidR="00C80D5C" w:rsidRPr="00DD5A84">
        <w:t>конкурсных заявок</w:t>
      </w:r>
      <w:r w:rsidRPr="00DD5A84">
        <w:t xml:space="preserve"> на конверте, в котором </w:t>
      </w:r>
      <w:r w:rsidR="00C80D5C" w:rsidRPr="00DD5A84">
        <w:t>она</w:t>
      </w:r>
      <w:r w:rsidRPr="00DD5A84">
        <w:t xml:space="preserve"> направляется, указывается наименование </w:t>
      </w:r>
      <w:r w:rsidR="00C80D5C" w:rsidRPr="00DD5A84">
        <w:t>открытого конкурса</w:t>
      </w:r>
      <w:r w:rsidRPr="00DD5A84">
        <w:t>, на участие в котором подается данн</w:t>
      </w:r>
      <w:r w:rsidR="00C80D5C" w:rsidRPr="00DD5A84">
        <w:t>ая заявка, номер лота, а также наименование и адрес претендента</w:t>
      </w:r>
      <w:r w:rsidRPr="00DD5A84">
        <w:t xml:space="preserve">. </w:t>
      </w:r>
      <w:r w:rsidR="00C80D5C" w:rsidRPr="00DD5A84">
        <w:t>Конкурсная заявка</w:t>
      </w:r>
      <w:r w:rsidRPr="00DD5A84">
        <w:t xml:space="preserve"> может быть подан</w:t>
      </w:r>
      <w:r w:rsidR="00C80D5C" w:rsidRPr="00DD5A84">
        <w:t>а</w:t>
      </w:r>
      <w:r w:rsidRPr="00DD5A84">
        <w:t xml:space="preserve"> претендентом лично (в том числе представителем претендента), посредством почты или курьерской службы.</w:t>
      </w:r>
    </w:p>
    <w:p w:rsidR="006255F2" w:rsidRPr="00DD5A84" w:rsidRDefault="006255F2" w:rsidP="007B1B7C">
      <w:pPr>
        <w:pStyle w:val="ac"/>
        <w:numPr>
          <w:ilvl w:val="2"/>
          <w:numId w:val="18"/>
        </w:numPr>
        <w:spacing w:before="60"/>
        <w:ind w:left="0" w:firstLine="567"/>
        <w:jc w:val="both"/>
      </w:pPr>
      <w:r w:rsidRPr="00DD5A84">
        <w:t xml:space="preserve">Конверт должен быть запечатан способом, исключающим возможность вскрытия конверта без разрушения его целостности. </w:t>
      </w:r>
    </w:p>
    <w:p w:rsidR="006255F2" w:rsidRPr="00DD5A84" w:rsidRDefault="006255F2" w:rsidP="007B1B7C">
      <w:pPr>
        <w:pStyle w:val="ac"/>
        <w:numPr>
          <w:ilvl w:val="2"/>
          <w:numId w:val="18"/>
        </w:numPr>
        <w:spacing w:before="60"/>
        <w:ind w:left="0" w:firstLine="567"/>
        <w:jc w:val="both"/>
      </w:pPr>
      <w:r w:rsidRPr="00DD5A84">
        <w:t>Если конверт не опечатан или маркирован с нарушением требований настоящего пункта, Организатор закупки не несет ответственности в случае его потери или вскрытия раньше срока.</w:t>
      </w:r>
    </w:p>
    <w:p w:rsidR="006255F2" w:rsidRPr="00DD5A84" w:rsidRDefault="006255F2" w:rsidP="007B1B7C">
      <w:pPr>
        <w:pStyle w:val="4"/>
        <w:numPr>
          <w:ilvl w:val="1"/>
          <w:numId w:val="18"/>
        </w:numPr>
        <w:spacing w:before="120" w:after="0"/>
        <w:ind w:left="0" w:firstLine="567"/>
        <w:jc w:val="both"/>
      </w:pPr>
      <w:r w:rsidRPr="00DD5A84">
        <w:t xml:space="preserve">Возврат </w:t>
      </w:r>
      <w:r w:rsidR="001F43BE" w:rsidRPr="00DD5A84">
        <w:t>конкурсных заявок</w:t>
      </w:r>
    </w:p>
    <w:p w:rsidR="006255F2" w:rsidRPr="00DD5A84" w:rsidRDefault="006255F2" w:rsidP="007B1B7C">
      <w:pPr>
        <w:pStyle w:val="ac"/>
        <w:numPr>
          <w:ilvl w:val="2"/>
          <w:numId w:val="18"/>
        </w:numPr>
        <w:spacing w:before="60"/>
        <w:ind w:left="0" w:firstLine="567"/>
        <w:jc w:val="both"/>
      </w:pPr>
      <w:r w:rsidRPr="00DD5A84">
        <w:t xml:space="preserve">Все </w:t>
      </w:r>
      <w:r w:rsidR="001F43BE" w:rsidRPr="00DD5A84">
        <w:t>конкурсные заявки</w:t>
      </w:r>
      <w:r w:rsidRPr="00DD5A84">
        <w:t>, а также отдельные документы, входящие в е</w:t>
      </w:r>
      <w:r w:rsidR="001F43BE" w:rsidRPr="00DD5A84">
        <w:t>е</w:t>
      </w:r>
      <w:r w:rsidRPr="00DD5A84">
        <w:t xml:space="preserve"> состав, присланные на участие в </w:t>
      </w:r>
      <w:r w:rsidR="001F43BE" w:rsidRPr="00DD5A84">
        <w:t>открытом конкурсе</w:t>
      </w:r>
      <w:r w:rsidRPr="00DD5A84">
        <w:t>, не возвращаются.</w:t>
      </w:r>
    </w:p>
    <w:p w:rsidR="006255F2" w:rsidRPr="00DD5A84" w:rsidRDefault="006255F2" w:rsidP="00C2146C">
      <w:pPr>
        <w:pStyle w:val="4"/>
        <w:numPr>
          <w:ilvl w:val="1"/>
          <w:numId w:val="18"/>
        </w:numPr>
        <w:spacing w:before="120" w:after="0"/>
        <w:ind w:left="0" w:firstLine="567"/>
        <w:jc w:val="both"/>
      </w:pPr>
      <w:r w:rsidRPr="00DD5A84">
        <w:t xml:space="preserve">Уточнение Организатором сведений состава </w:t>
      </w:r>
      <w:r w:rsidR="001F43BE" w:rsidRPr="00DD5A84">
        <w:t>конкурсных заявок</w:t>
      </w:r>
    </w:p>
    <w:p w:rsidR="00C81E0A" w:rsidRPr="00DD5A84" w:rsidRDefault="00C81E0A" w:rsidP="00C2146C">
      <w:pPr>
        <w:pStyle w:val="ac"/>
        <w:numPr>
          <w:ilvl w:val="2"/>
          <w:numId w:val="18"/>
        </w:numPr>
        <w:spacing w:before="60"/>
        <w:ind w:left="0" w:firstLine="567"/>
        <w:jc w:val="both"/>
      </w:pPr>
      <w:r w:rsidRPr="00DD5A84">
        <w:t>Организатор закупок  вправе до подведения итогов процедуры закупки в письменной форме запросить у государственных учреждений, юридических и физических лиц информацию и документы, необходимые для подтверждения соответствия товаров, работ, услуг, предлагаемых в соответствии с заявкой претендента, предъявляемым требованиям, изложенным в документации о закупке. При этом не допускается изменение заявок претендентов.</w:t>
      </w:r>
    </w:p>
    <w:p w:rsidR="006255F2" w:rsidRPr="00DD5A84" w:rsidRDefault="00C81E0A" w:rsidP="00C81E0A">
      <w:pPr>
        <w:pStyle w:val="ac"/>
        <w:numPr>
          <w:ilvl w:val="2"/>
          <w:numId w:val="18"/>
        </w:numPr>
        <w:spacing w:before="60"/>
        <w:ind w:left="0" w:firstLine="567"/>
        <w:jc w:val="both"/>
      </w:pPr>
      <w:r w:rsidRPr="00DD5A84">
        <w:t xml:space="preserve">Информация о направлении запроса с изложением его сути размещается организатором закупок на сайте Фонда в течение трех календарных дней </w:t>
      </w:r>
      <w:proofErr w:type="gramStart"/>
      <w:r w:rsidRPr="00DD5A84">
        <w:t>с даты направления</w:t>
      </w:r>
      <w:proofErr w:type="gramEnd"/>
      <w:r w:rsidRPr="00DD5A84">
        <w:t xml:space="preserve"> запроса без указания наименования претендента</w:t>
      </w:r>
      <w:r w:rsidR="00CD158A" w:rsidRPr="00DD5A84">
        <w:t>.</w:t>
      </w:r>
    </w:p>
    <w:p w:rsidR="009363AA" w:rsidRPr="00DD5A84" w:rsidRDefault="009363AA" w:rsidP="009363AA">
      <w:pPr>
        <w:pStyle w:val="4"/>
        <w:numPr>
          <w:ilvl w:val="1"/>
          <w:numId w:val="18"/>
        </w:numPr>
        <w:spacing w:before="120" w:after="0"/>
        <w:ind w:left="0" w:firstLine="567"/>
        <w:jc w:val="both"/>
      </w:pPr>
      <w:r w:rsidRPr="00DD5A84">
        <w:lastRenderedPageBreak/>
        <w:t>Обеспечение конкурсных заявок</w:t>
      </w:r>
    </w:p>
    <w:p w:rsidR="009363AA" w:rsidRPr="00DD5A84" w:rsidRDefault="009363AA" w:rsidP="009363AA">
      <w:pPr>
        <w:ind w:firstLine="426"/>
        <w:jc w:val="both"/>
      </w:pPr>
      <w:r w:rsidRPr="00DD5A84">
        <w:t xml:space="preserve">4.8.1. Организатор может установить требование о внесении претендентами обеспечения конкурсной заявки. Порядок его внесения указывается в «ИНФОРМАЦИОННОЙ КАРТЕ» документации. </w:t>
      </w:r>
    </w:p>
    <w:p w:rsidR="009363AA" w:rsidRPr="00DD5A84" w:rsidRDefault="009363AA" w:rsidP="009363AA">
      <w:pPr>
        <w:ind w:firstLine="426"/>
        <w:jc w:val="both"/>
      </w:pPr>
      <w:r w:rsidRPr="00DD5A84">
        <w:t xml:space="preserve">4.8.2. Обеспечение конкурсной заявки </w:t>
      </w:r>
      <w:r w:rsidR="00B0112A" w:rsidRPr="00DD5A84">
        <w:t>должно</w:t>
      </w:r>
      <w:r w:rsidRPr="00DD5A84">
        <w:t xml:space="preserve"> быть представлено в виде денежного задатка, в соответствии с требованиями. Обеспечение конкурсной заявки должно быть действительным в течение срока</w:t>
      </w:r>
      <w:r w:rsidR="005F7343" w:rsidRPr="00DD5A84">
        <w:t xml:space="preserve"> действия конкурсной заявки</w:t>
      </w:r>
      <w:r w:rsidRPr="00DD5A84">
        <w:t xml:space="preserve">. </w:t>
      </w:r>
    </w:p>
    <w:p w:rsidR="009363AA" w:rsidRPr="00DD5A84" w:rsidRDefault="005F7343" w:rsidP="009363AA">
      <w:pPr>
        <w:ind w:firstLine="426"/>
        <w:jc w:val="both"/>
      </w:pPr>
      <w:r w:rsidRPr="00DD5A84">
        <w:t xml:space="preserve">4.8.3. </w:t>
      </w:r>
      <w:r w:rsidR="009363AA" w:rsidRPr="00DD5A84">
        <w:t>Обеспечение конкурсной заявки не может составлять более 5 процентов от начальной (максимальной) цены договора (цены лота).</w:t>
      </w:r>
    </w:p>
    <w:p w:rsidR="003469E7" w:rsidRPr="00DD5A84" w:rsidRDefault="003469E7" w:rsidP="009363AA">
      <w:pPr>
        <w:ind w:firstLine="426"/>
        <w:jc w:val="both"/>
      </w:pPr>
      <w:r w:rsidRPr="00DD5A84">
        <w:t>4.8.4. Порядок внесения обеспечения:</w:t>
      </w:r>
    </w:p>
    <w:p w:rsidR="003469E7" w:rsidRPr="00DD5A84" w:rsidRDefault="003469E7" w:rsidP="003469E7">
      <w:pPr>
        <w:ind w:firstLine="426"/>
        <w:jc w:val="both"/>
      </w:pPr>
      <w:r w:rsidRPr="00DD5A84">
        <w:t>Размер обеспечения заявки на участие в открытом конкурсе составляет 5% от начальной (максимальной) цены договора (с НДС).</w:t>
      </w:r>
    </w:p>
    <w:p w:rsidR="003469E7" w:rsidRPr="00DD5A84" w:rsidRDefault="003469E7" w:rsidP="003469E7">
      <w:pPr>
        <w:ind w:firstLine="426"/>
        <w:jc w:val="both"/>
      </w:pPr>
      <w:r w:rsidRPr="00DD5A84">
        <w:t>Обеспечение предоставляется Организатору в виде денежного задатка.</w:t>
      </w:r>
    </w:p>
    <w:p w:rsidR="003469E7" w:rsidRPr="00DD5A84" w:rsidRDefault="003469E7" w:rsidP="003469E7">
      <w:pPr>
        <w:ind w:firstLine="426"/>
        <w:jc w:val="both"/>
      </w:pPr>
      <w:r w:rsidRPr="00DD5A84">
        <w:t>Реквизиты для перечисления денежного задатка в качестве обеспечения заявки на участие в открытом конкурсе:</w:t>
      </w:r>
    </w:p>
    <w:p w:rsidR="003469E7" w:rsidRPr="00DD5A84" w:rsidRDefault="003469E7" w:rsidP="003469E7">
      <w:pPr>
        <w:ind w:firstLine="426"/>
        <w:jc w:val="both"/>
      </w:pPr>
      <w:r w:rsidRPr="00DD5A84">
        <w:t xml:space="preserve">Получатель платежа -  Некоммерческая организация «Фонд - региональный оператор  капитального  ремонта общего имущества в многоквартирных домах», ИНН 7840290890, КПП 784001001, </w:t>
      </w:r>
      <w:proofErr w:type="gramStart"/>
      <w:r w:rsidRPr="00DD5A84">
        <w:t>р</w:t>
      </w:r>
      <w:proofErr w:type="gramEnd"/>
      <w:r w:rsidRPr="00DD5A84">
        <w:t xml:space="preserve">/счет № 40701810200000000273 в Открытое акционерное общество «Международный банк Санкт-Петербурга», БИК 044030760, </w:t>
      </w:r>
      <w:proofErr w:type="spellStart"/>
      <w:r w:rsidRPr="00DD5A84">
        <w:t>кор</w:t>
      </w:r>
      <w:proofErr w:type="spellEnd"/>
      <w:r w:rsidRPr="00DD5A84">
        <w:t>/счет № 30101810600000000760.</w:t>
      </w:r>
    </w:p>
    <w:p w:rsidR="003469E7" w:rsidRPr="00DD5A84" w:rsidRDefault="003469E7" w:rsidP="003469E7">
      <w:pPr>
        <w:ind w:firstLine="426"/>
        <w:jc w:val="both"/>
      </w:pPr>
      <w:r w:rsidRPr="00DD5A84">
        <w:rPr>
          <w:i/>
        </w:rPr>
        <w:t>В платежном поручении в графе «наименование платежа» необходимо указать «Обеспечение заявки на участие в открытом конкурсе на право заключения договора (наименование), а также «НДС не облагается»</w:t>
      </w:r>
      <w:r w:rsidRPr="00DD5A84">
        <w:t>.</w:t>
      </w:r>
    </w:p>
    <w:p w:rsidR="003469E7" w:rsidRPr="00DD5A84" w:rsidRDefault="003469E7" w:rsidP="003469E7">
      <w:pPr>
        <w:ind w:firstLine="426"/>
        <w:jc w:val="both"/>
      </w:pPr>
      <w:r w:rsidRPr="00DD5A84">
        <w:t>Валютой обеспечения заявки является российский рубль.</w:t>
      </w:r>
    </w:p>
    <w:p w:rsidR="003469E7" w:rsidRPr="00DD5A84" w:rsidRDefault="003469E7" w:rsidP="003469E7">
      <w:pPr>
        <w:ind w:firstLine="426"/>
        <w:jc w:val="both"/>
      </w:pPr>
      <w:r w:rsidRPr="00DD5A84">
        <w:t>Факт внесения претендентом обеспечения заявки подтверждается оригиналом (копией) платежного документа, на основании которого произведено перечисление сре</w:t>
      </w:r>
      <w:proofErr w:type="gramStart"/>
      <w:r w:rsidRPr="00DD5A84">
        <w:t>дств в к</w:t>
      </w:r>
      <w:proofErr w:type="gramEnd"/>
      <w:r w:rsidRPr="00DD5A84">
        <w:t>ачестве обеспечения заявки</w:t>
      </w:r>
      <w:r w:rsidR="00C436CC" w:rsidRPr="00DD5A84">
        <w:t>.</w:t>
      </w:r>
      <w:r w:rsidRPr="00DD5A84">
        <w:t xml:space="preserve"> Обеспечение заявки должно быть внесено с банковского счета претендента на счет организатора. Обеспечение заявки должно поступить на счет организатора </w:t>
      </w:r>
      <w:proofErr w:type="gramStart"/>
      <w:r w:rsidRPr="00DD5A84">
        <w:t>торгов</w:t>
      </w:r>
      <w:proofErr w:type="gramEnd"/>
      <w:r w:rsidRPr="00DD5A84">
        <w:t xml:space="preserve"> на день вскрытия конвертов с заявками</w:t>
      </w:r>
    </w:p>
    <w:p w:rsidR="009363AA" w:rsidRPr="00DD5A84" w:rsidRDefault="005F7343" w:rsidP="009363AA">
      <w:pPr>
        <w:ind w:firstLine="426"/>
        <w:jc w:val="both"/>
      </w:pPr>
      <w:r w:rsidRPr="00DD5A84">
        <w:t>4.8.</w:t>
      </w:r>
      <w:r w:rsidR="003469E7" w:rsidRPr="00DD5A84">
        <w:t>5</w:t>
      </w:r>
      <w:r w:rsidRPr="00DD5A84">
        <w:t>.</w:t>
      </w:r>
      <w:r w:rsidR="009363AA" w:rsidRPr="00DD5A84">
        <w:t xml:space="preserve"> Организатор закупок обеспечивает возврат обеспечения конкурсной заявки в течение 5 рабочих дней:</w:t>
      </w:r>
    </w:p>
    <w:p w:rsidR="009363AA" w:rsidRPr="00DD5A84" w:rsidRDefault="009363AA" w:rsidP="009363AA">
      <w:pPr>
        <w:ind w:firstLine="426"/>
        <w:jc w:val="both"/>
      </w:pPr>
      <w:r w:rsidRPr="00DD5A84">
        <w:t>1) по истечении срока действия обеспечения;</w:t>
      </w:r>
    </w:p>
    <w:p w:rsidR="009363AA" w:rsidRPr="00DD5A84" w:rsidRDefault="009363AA" w:rsidP="009363AA">
      <w:pPr>
        <w:ind w:firstLine="426"/>
        <w:jc w:val="both"/>
      </w:pPr>
      <w:r w:rsidRPr="00DD5A84">
        <w:t>2) после принятия решения об отказе в проведении открытого конкурса;</w:t>
      </w:r>
    </w:p>
    <w:p w:rsidR="009363AA" w:rsidRPr="00DD5A84" w:rsidRDefault="009363AA" w:rsidP="009363AA">
      <w:pPr>
        <w:ind w:firstLine="426"/>
        <w:jc w:val="both"/>
      </w:pPr>
      <w:r w:rsidRPr="00DD5A84">
        <w:t>3) после отзыва претендентом конкурсной заявки до окончания срока подачи заявок;</w:t>
      </w:r>
    </w:p>
    <w:p w:rsidR="009363AA" w:rsidRPr="00DD5A84" w:rsidRDefault="009363AA" w:rsidP="009363AA">
      <w:pPr>
        <w:ind w:firstLine="426"/>
        <w:jc w:val="both"/>
      </w:pPr>
      <w:r w:rsidRPr="00DD5A84">
        <w:t>4) после отказа претендента или участника от продления срока действия конкурсной заявки;</w:t>
      </w:r>
    </w:p>
    <w:p w:rsidR="009363AA" w:rsidRPr="00DD5A84" w:rsidRDefault="009363AA" w:rsidP="009363AA">
      <w:pPr>
        <w:ind w:firstLine="426"/>
        <w:jc w:val="both"/>
      </w:pPr>
      <w:r w:rsidRPr="00DD5A84">
        <w:t>5) после утверждения комиссией протокола рассмотрения и оценки конкурсных заявок - претендентам и участникам, которые не стали победителями конкурса;</w:t>
      </w:r>
    </w:p>
    <w:p w:rsidR="009363AA" w:rsidRPr="00DD5A84" w:rsidRDefault="009363AA" w:rsidP="009363AA">
      <w:pPr>
        <w:ind w:firstLine="426"/>
        <w:jc w:val="both"/>
      </w:pPr>
      <w:r w:rsidRPr="00DD5A84">
        <w:t>6) после заключения договора - победителю открытого конкурса или участнику, конкурсной заявке которого присвоен второй номер.</w:t>
      </w:r>
    </w:p>
    <w:p w:rsidR="009363AA" w:rsidRPr="00DD5A84" w:rsidRDefault="005F7343" w:rsidP="009363AA">
      <w:pPr>
        <w:ind w:firstLine="426"/>
        <w:jc w:val="both"/>
      </w:pPr>
      <w:r w:rsidRPr="00DD5A84">
        <w:t>4.8.</w:t>
      </w:r>
      <w:r w:rsidR="003469E7" w:rsidRPr="00DD5A84">
        <w:t>6</w:t>
      </w:r>
      <w:r w:rsidR="009363AA" w:rsidRPr="00DD5A84">
        <w:t>. Организатор удерживает в свою пользу обеспечение конкурсной заявки в случае, если:</w:t>
      </w:r>
    </w:p>
    <w:p w:rsidR="009363AA" w:rsidRPr="00DD5A84" w:rsidRDefault="009363AA" w:rsidP="009363AA">
      <w:pPr>
        <w:ind w:firstLine="426"/>
        <w:jc w:val="both"/>
      </w:pPr>
      <w:r w:rsidRPr="00DD5A84">
        <w:t>1) претендент отозвал свою конкурсную заявку после истечения срока подачи конкурсных заявок;</w:t>
      </w:r>
    </w:p>
    <w:p w:rsidR="009363AA" w:rsidRPr="00DD5A84" w:rsidRDefault="009363AA" w:rsidP="009363AA">
      <w:pPr>
        <w:ind w:firstLine="426"/>
        <w:jc w:val="both"/>
      </w:pPr>
      <w:r w:rsidRPr="00DD5A84">
        <w:t>2) участник, признанный победителем, уклоняется от подписания протокола о результатах открытого конкурса или договора;</w:t>
      </w:r>
    </w:p>
    <w:p w:rsidR="003469E7" w:rsidRPr="00DD5A84" w:rsidRDefault="009363AA" w:rsidP="003469E7">
      <w:pPr>
        <w:ind w:firstLine="426"/>
        <w:jc w:val="both"/>
      </w:pPr>
      <w:r w:rsidRPr="00DD5A84">
        <w:t>3) участник, конкурсной заявке которого присвоен второй номер, уклоняется от подписания договора (в случае, когда он с ним заключается).</w:t>
      </w:r>
    </w:p>
    <w:p w:rsidR="00B0112A" w:rsidRPr="00DD5A84" w:rsidRDefault="00B0112A" w:rsidP="00B0112A">
      <w:pPr>
        <w:pStyle w:val="4"/>
        <w:numPr>
          <w:ilvl w:val="1"/>
          <w:numId w:val="18"/>
        </w:numPr>
        <w:spacing w:before="120" w:after="0"/>
        <w:ind w:left="0" w:firstLine="567"/>
        <w:jc w:val="both"/>
      </w:pPr>
      <w:r w:rsidRPr="00DD5A84">
        <w:t>Обеспечение исполнения договора</w:t>
      </w:r>
    </w:p>
    <w:p w:rsidR="00B0112A" w:rsidRPr="00DD5A84" w:rsidRDefault="00B0112A" w:rsidP="009363AA">
      <w:pPr>
        <w:ind w:firstLine="426"/>
        <w:jc w:val="both"/>
      </w:pPr>
      <w:r w:rsidRPr="00DD5A84">
        <w:t xml:space="preserve">4.9.1. Обеспечение исполнения договора может быть оформлено в виде денежного задатка или </w:t>
      </w:r>
      <w:r w:rsidR="00704E60" w:rsidRPr="00DD5A84">
        <w:t xml:space="preserve"> банковской гарантии</w:t>
      </w:r>
      <w:r w:rsidRPr="00DD5A84">
        <w:t>. Исполнитель вправе выбрать один из способов обеспечения исполнения договора, указанных в документации.</w:t>
      </w:r>
    </w:p>
    <w:p w:rsidR="00C436CC" w:rsidRPr="00DD5A84" w:rsidRDefault="003469E7" w:rsidP="003469E7">
      <w:pPr>
        <w:ind w:firstLine="426"/>
        <w:jc w:val="both"/>
      </w:pPr>
      <w:r w:rsidRPr="00DD5A84">
        <w:lastRenderedPageBreak/>
        <w:t xml:space="preserve">4.9.2. </w:t>
      </w:r>
      <w:proofErr w:type="gramStart"/>
      <w:r w:rsidRPr="00DD5A84">
        <w:t xml:space="preserve">В случае </w:t>
      </w:r>
      <w:r w:rsidR="00C436CC" w:rsidRPr="00DD5A84">
        <w:t>обеспечения исполнения договора в виде денежного задатка, победитель открытого конкурса перечисляет сумму в размере, установленной в «ИНФОРМАЦИОННОЙ КАРТЕ».</w:t>
      </w:r>
      <w:proofErr w:type="gramEnd"/>
    </w:p>
    <w:p w:rsidR="00C436CC" w:rsidRPr="00DD5A84" w:rsidRDefault="00C436CC" w:rsidP="003469E7">
      <w:pPr>
        <w:ind w:firstLine="426"/>
        <w:jc w:val="both"/>
      </w:pPr>
      <w:r w:rsidRPr="00DD5A84">
        <w:t>Реквизиты для перечисления денежного задатка в качестве обеспечения исполнения договора:</w:t>
      </w:r>
    </w:p>
    <w:p w:rsidR="003469E7" w:rsidRPr="00DD5A84" w:rsidRDefault="003469E7" w:rsidP="003469E7">
      <w:pPr>
        <w:ind w:firstLine="426"/>
        <w:jc w:val="both"/>
      </w:pPr>
      <w:r w:rsidRPr="00DD5A84">
        <w:t xml:space="preserve">Получатель платежа -  Некоммерческая организация «Фонд - региональный оператор  капитального  ремонта общего имущества в многоквартирных домах», ИНН 7840290890, КПП 784001001, </w:t>
      </w:r>
      <w:proofErr w:type="gramStart"/>
      <w:r w:rsidRPr="00DD5A84">
        <w:t>р</w:t>
      </w:r>
      <w:proofErr w:type="gramEnd"/>
      <w:r w:rsidRPr="00DD5A84">
        <w:t xml:space="preserve">/счет № 40701810200000000273 в Открытое акционерное общество «Международный банк Санкт-Петербурга», БИК 044030760, </w:t>
      </w:r>
      <w:proofErr w:type="spellStart"/>
      <w:r w:rsidRPr="00DD5A84">
        <w:t>кор</w:t>
      </w:r>
      <w:proofErr w:type="spellEnd"/>
      <w:r w:rsidRPr="00DD5A84">
        <w:t>/счет № 30101810600000000760.</w:t>
      </w:r>
    </w:p>
    <w:p w:rsidR="003469E7" w:rsidRPr="00DD5A84" w:rsidRDefault="003469E7" w:rsidP="003469E7">
      <w:pPr>
        <w:ind w:firstLine="426"/>
        <w:jc w:val="both"/>
      </w:pPr>
      <w:r w:rsidRPr="00DD5A84">
        <w:rPr>
          <w:i/>
        </w:rPr>
        <w:t xml:space="preserve">В платежном поручении в графе «наименование платежа» необходимо указать «Обеспечение </w:t>
      </w:r>
      <w:r w:rsidR="00C436CC" w:rsidRPr="00DD5A84">
        <w:rPr>
          <w:i/>
        </w:rPr>
        <w:t>исполнения обязательств по</w:t>
      </w:r>
      <w:r w:rsidRPr="00DD5A84">
        <w:rPr>
          <w:i/>
        </w:rPr>
        <w:t xml:space="preserve"> договор</w:t>
      </w:r>
      <w:r w:rsidR="00C436CC" w:rsidRPr="00DD5A84">
        <w:rPr>
          <w:i/>
        </w:rPr>
        <w:t xml:space="preserve">у </w:t>
      </w:r>
      <w:r w:rsidRPr="00DD5A84">
        <w:rPr>
          <w:i/>
        </w:rPr>
        <w:t>(наименование), а также «НДС не облагается»</w:t>
      </w:r>
      <w:r w:rsidRPr="00DD5A84">
        <w:t>.</w:t>
      </w:r>
    </w:p>
    <w:p w:rsidR="003469E7" w:rsidRPr="00DD5A84" w:rsidRDefault="003469E7" w:rsidP="003469E7">
      <w:pPr>
        <w:ind w:firstLine="426"/>
        <w:jc w:val="both"/>
      </w:pPr>
      <w:r w:rsidRPr="00DD5A84">
        <w:t>Валютой обеспечения заявки является российский рубль.</w:t>
      </w:r>
    </w:p>
    <w:p w:rsidR="003469E7" w:rsidRPr="00DD5A84" w:rsidRDefault="003469E7" w:rsidP="003469E7">
      <w:pPr>
        <w:ind w:firstLine="426"/>
        <w:jc w:val="both"/>
      </w:pPr>
      <w:r w:rsidRPr="00DD5A84">
        <w:t xml:space="preserve">Факт внесения претендентом обеспечения </w:t>
      </w:r>
      <w:r w:rsidR="00C436CC" w:rsidRPr="00DD5A84">
        <w:t>исполнения договора</w:t>
      </w:r>
      <w:r w:rsidRPr="00DD5A84">
        <w:t xml:space="preserve"> подтверждается оригиналом (копией) платежного документа, на основании которого произведено перечисление сре</w:t>
      </w:r>
      <w:proofErr w:type="gramStart"/>
      <w:r w:rsidRPr="00DD5A84">
        <w:t>дств в к</w:t>
      </w:r>
      <w:proofErr w:type="gramEnd"/>
      <w:r w:rsidRPr="00DD5A84">
        <w:t xml:space="preserve">ачестве обеспечения </w:t>
      </w:r>
      <w:r w:rsidR="00C436CC" w:rsidRPr="00DD5A84">
        <w:t>исполнения договора.</w:t>
      </w:r>
      <w:r w:rsidRPr="00DD5A84">
        <w:t xml:space="preserve"> Обеспечение </w:t>
      </w:r>
      <w:r w:rsidR="00C436CC" w:rsidRPr="00DD5A84">
        <w:t>исполнения договора</w:t>
      </w:r>
      <w:r w:rsidRPr="00DD5A84">
        <w:t xml:space="preserve"> должно быть внесено с банковского счета претендента на счет организатора.</w:t>
      </w:r>
    </w:p>
    <w:p w:rsidR="00C436CC" w:rsidRPr="00DD5A84" w:rsidRDefault="00C436CC" w:rsidP="003469E7">
      <w:pPr>
        <w:ind w:firstLine="426"/>
        <w:jc w:val="both"/>
      </w:pPr>
      <w:r w:rsidRPr="00DD5A84">
        <w:t xml:space="preserve">Денежные средства возвращаются Исполнителю, с которым заключается договор, при условии надлежащего исполнения им всех своих обязательств по договору в течение </w:t>
      </w:r>
      <w:r w:rsidR="00F74E85" w:rsidRPr="00DD5A84">
        <w:t>5 банковских</w:t>
      </w:r>
      <w:r w:rsidRPr="00DD5A84">
        <w:t xml:space="preserve"> дней со дня получения заказчиком соответствующего письменного требования от Исполнителя. Денежные средства возвращаются на банковский счет, указанный исполнителем в этом письменном требовании.</w:t>
      </w:r>
    </w:p>
    <w:p w:rsidR="00C436CC" w:rsidRPr="00DD5A84" w:rsidRDefault="00C436CC" w:rsidP="003469E7">
      <w:pPr>
        <w:ind w:firstLine="426"/>
        <w:jc w:val="both"/>
      </w:pPr>
      <w:r w:rsidRPr="00DD5A84">
        <w:t>В случае</w:t>
      </w:r>
      <w:proofErr w:type="gramStart"/>
      <w:r w:rsidRPr="00DD5A84">
        <w:t>,</w:t>
      </w:r>
      <w:proofErr w:type="gramEnd"/>
      <w:r w:rsidRPr="00DD5A84">
        <w:t xml:space="preserve"> если  участник открытого конкурса, с которым заключается договор, не предоставляет обеспечение исполнения обязательств по договору, то такой участник признается уклонившимся от заключения договора.</w:t>
      </w:r>
    </w:p>
    <w:p w:rsidR="00691784" w:rsidRPr="00DD5A84" w:rsidRDefault="00691784" w:rsidP="003469E7">
      <w:pPr>
        <w:ind w:firstLine="426"/>
        <w:jc w:val="both"/>
      </w:pPr>
      <w:r w:rsidRPr="00DD5A84">
        <w:t>Обеспечение исполнения обязательств по договору предоставляется на весь объем предусмотренных договором обязательств.</w:t>
      </w:r>
    </w:p>
    <w:p w:rsidR="00691784" w:rsidRPr="00DD5A84" w:rsidRDefault="00691784" w:rsidP="00691784">
      <w:pPr>
        <w:ind w:firstLine="426"/>
        <w:jc w:val="both"/>
        <w:rPr>
          <w:rFonts w:eastAsia="Calibri"/>
          <w:color w:val="000000"/>
          <w:lang w:eastAsia="en-US"/>
        </w:rPr>
      </w:pPr>
      <w:r w:rsidRPr="00DD5A84">
        <w:t>4.9.3. В случае обеспечения исполнения договора в виде банковской гарантии, победитель открытого конкурса предоставляет б</w:t>
      </w:r>
      <w:r w:rsidRPr="00DD5A84">
        <w:rPr>
          <w:rFonts w:eastAsia="Calibri"/>
          <w:lang w:eastAsia="en-US"/>
        </w:rPr>
        <w:t>анковскую гаранти</w:t>
      </w:r>
      <w:r w:rsidR="00814DEC" w:rsidRPr="00DD5A84">
        <w:rPr>
          <w:rFonts w:eastAsia="Calibri"/>
          <w:lang w:eastAsia="en-US"/>
        </w:rPr>
        <w:t>ю</w:t>
      </w:r>
      <w:r w:rsidRPr="00DD5A84">
        <w:rPr>
          <w:rFonts w:eastAsia="Calibri"/>
          <w:lang w:eastAsia="en-US"/>
        </w:rPr>
        <w:t>.</w:t>
      </w:r>
    </w:p>
    <w:p w:rsidR="00691784" w:rsidRPr="00DD5A84" w:rsidRDefault="00691784" w:rsidP="00691784">
      <w:pPr>
        <w:widowControl w:val="0"/>
        <w:autoSpaceDE w:val="0"/>
        <w:autoSpaceDN w:val="0"/>
        <w:adjustRightInd w:val="0"/>
        <w:ind w:firstLine="540"/>
        <w:jc w:val="both"/>
        <w:rPr>
          <w:rFonts w:eastAsia="Calibri"/>
          <w:color w:val="000000"/>
          <w:lang w:eastAsia="en-US"/>
        </w:rPr>
      </w:pPr>
      <w:r w:rsidRPr="00DD5A84">
        <w:rPr>
          <w:rFonts w:eastAsia="Calibri"/>
          <w:color w:val="000000"/>
          <w:lang w:eastAsia="en-US"/>
        </w:rPr>
        <w:t>В случае если обеспечение исполнения договора предоставляется победителем открытого конкурса в виде безотзывной банковской гарантии, безотзывная банковская гарантия должна соответствовать следующим требованиям:</w:t>
      </w:r>
    </w:p>
    <w:p w:rsidR="00691784" w:rsidRPr="00DD5A84" w:rsidRDefault="00691784" w:rsidP="00691784">
      <w:pPr>
        <w:widowControl w:val="0"/>
        <w:autoSpaceDE w:val="0"/>
        <w:autoSpaceDN w:val="0"/>
        <w:adjustRightInd w:val="0"/>
        <w:ind w:firstLine="540"/>
        <w:jc w:val="both"/>
        <w:rPr>
          <w:rFonts w:eastAsia="Calibri"/>
          <w:color w:val="000000"/>
          <w:lang w:eastAsia="en-US"/>
        </w:rPr>
      </w:pPr>
      <w:r w:rsidRPr="00DD5A84">
        <w:rPr>
          <w:rFonts w:eastAsia="Calibri"/>
          <w:color w:val="000000"/>
          <w:lang w:eastAsia="en-US"/>
        </w:rPr>
        <w:t>1) Банковская гарантия должна содержать безусловное обязательство Гаранта выплатить Заказчику (Бенефициару) денежную сумму в пределах цены договора в случае, если Подрядчик (Принципал) не исполнил либо ненадлежащим образом исполнил принятые на себя обязательства по договору:</w:t>
      </w:r>
    </w:p>
    <w:p w:rsidR="00691784" w:rsidRPr="00DD5A84" w:rsidRDefault="00691784" w:rsidP="00691784">
      <w:pPr>
        <w:widowControl w:val="0"/>
        <w:autoSpaceDE w:val="0"/>
        <w:autoSpaceDN w:val="0"/>
        <w:adjustRightInd w:val="0"/>
        <w:ind w:firstLine="540"/>
        <w:jc w:val="both"/>
        <w:rPr>
          <w:rFonts w:eastAsia="Calibri"/>
          <w:color w:val="000000"/>
          <w:lang w:eastAsia="en-US"/>
        </w:rPr>
      </w:pPr>
      <w:r w:rsidRPr="00DD5A84">
        <w:rPr>
          <w:rFonts w:eastAsia="Calibri"/>
          <w:color w:val="000000"/>
          <w:lang w:eastAsia="en-US"/>
        </w:rPr>
        <w:t>2) Гарант обязуется выплатить Бенефициару любую сумму в пределах цены договора при получении от Бенефициара письменного требования об ее уплате с приложением документов, свидетельствующих о неисполнении либо ненадлежащем исполнении Принципалом принятых на себя обязательств.</w:t>
      </w:r>
    </w:p>
    <w:p w:rsidR="00691784" w:rsidRPr="00DD5A84" w:rsidRDefault="00691784" w:rsidP="00691784">
      <w:pPr>
        <w:widowControl w:val="0"/>
        <w:autoSpaceDE w:val="0"/>
        <w:autoSpaceDN w:val="0"/>
        <w:adjustRightInd w:val="0"/>
        <w:ind w:firstLine="540"/>
        <w:jc w:val="both"/>
        <w:rPr>
          <w:rFonts w:eastAsia="Calibri"/>
          <w:color w:val="000000"/>
          <w:lang w:eastAsia="en-US"/>
        </w:rPr>
      </w:pPr>
      <w:r w:rsidRPr="00DD5A84">
        <w:rPr>
          <w:rFonts w:eastAsia="Calibri"/>
          <w:color w:val="000000"/>
          <w:lang w:eastAsia="en-US"/>
        </w:rPr>
        <w:t>3) Обязательство Гаранта перед Бенефициаром не зависит в отношениях между ними от обеспечиваемого гарантией обязательства.</w:t>
      </w:r>
    </w:p>
    <w:p w:rsidR="00691784" w:rsidRPr="00DD5A84" w:rsidRDefault="00691784" w:rsidP="00691784">
      <w:pPr>
        <w:widowControl w:val="0"/>
        <w:autoSpaceDE w:val="0"/>
        <w:autoSpaceDN w:val="0"/>
        <w:adjustRightInd w:val="0"/>
        <w:ind w:firstLine="540"/>
        <w:jc w:val="both"/>
        <w:rPr>
          <w:rFonts w:eastAsia="Calibri"/>
          <w:color w:val="000000"/>
          <w:lang w:eastAsia="en-US"/>
        </w:rPr>
      </w:pPr>
      <w:r w:rsidRPr="00DD5A84">
        <w:rPr>
          <w:rFonts w:eastAsia="Calibri"/>
          <w:color w:val="000000"/>
          <w:lang w:eastAsia="en-US"/>
        </w:rPr>
        <w:t>4) Принадлежащее Бенефициару по настоящей банковской гарантии право требования к Гаранту не может быть передано другому лицу.</w:t>
      </w:r>
    </w:p>
    <w:p w:rsidR="00691784" w:rsidRPr="00DD5A84" w:rsidRDefault="00691784" w:rsidP="00691784">
      <w:pPr>
        <w:widowControl w:val="0"/>
        <w:autoSpaceDE w:val="0"/>
        <w:autoSpaceDN w:val="0"/>
        <w:adjustRightInd w:val="0"/>
        <w:ind w:firstLine="540"/>
        <w:jc w:val="both"/>
        <w:rPr>
          <w:rFonts w:eastAsia="Calibri"/>
          <w:color w:val="000000"/>
          <w:lang w:eastAsia="en-US"/>
        </w:rPr>
      </w:pPr>
      <w:r w:rsidRPr="00DD5A84">
        <w:rPr>
          <w:rFonts w:eastAsia="Calibri"/>
          <w:color w:val="000000"/>
          <w:lang w:eastAsia="en-US"/>
        </w:rPr>
        <w:t>5) Банковская гарантия вступает в силу с момента вступления в силу договора и действует до истечения срока действия договора.</w:t>
      </w:r>
    </w:p>
    <w:p w:rsidR="00691784" w:rsidRPr="00DD5A84" w:rsidRDefault="00691784" w:rsidP="00691784">
      <w:pPr>
        <w:ind w:firstLine="426"/>
        <w:jc w:val="both"/>
        <w:rPr>
          <w:rFonts w:eastAsia="Calibri"/>
          <w:color w:val="000000"/>
          <w:lang w:eastAsia="en-US"/>
        </w:rPr>
      </w:pPr>
      <w:r w:rsidRPr="00DD5A84">
        <w:rPr>
          <w:rFonts w:eastAsia="Calibri"/>
          <w:color w:val="000000"/>
          <w:lang w:eastAsia="en-US"/>
        </w:rPr>
        <w:t xml:space="preserve">Безотзывная банковская гарантия, представленная победителем </w:t>
      </w:r>
      <w:r w:rsidR="00704E60" w:rsidRPr="00DD5A84">
        <w:rPr>
          <w:rFonts w:eastAsia="Calibri"/>
          <w:color w:val="000000"/>
          <w:lang w:eastAsia="en-US"/>
        </w:rPr>
        <w:t xml:space="preserve">открытого конкурса, </w:t>
      </w:r>
      <w:r w:rsidRPr="00DD5A84">
        <w:rPr>
          <w:rFonts w:eastAsia="Calibri"/>
          <w:color w:val="000000"/>
          <w:lang w:eastAsia="en-US"/>
        </w:rPr>
        <w:t xml:space="preserve">и не соответствующая вышеуказанным требованиям, обеспечением исполнения договора не является и </w:t>
      </w:r>
      <w:r w:rsidR="00A419DA" w:rsidRPr="00DD5A84">
        <w:rPr>
          <w:rFonts w:eastAsia="Calibri"/>
          <w:color w:val="000000"/>
          <w:lang w:eastAsia="en-US"/>
        </w:rPr>
        <w:t>О</w:t>
      </w:r>
      <w:r w:rsidRPr="00DD5A84">
        <w:rPr>
          <w:rFonts w:eastAsia="Calibri"/>
          <w:color w:val="000000"/>
          <w:lang w:eastAsia="en-US"/>
        </w:rPr>
        <w:t>рганизатором не принимается</w:t>
      </w:r>
      <w:r w:rsidR="00704E60" w:rsidRPr="00DD5A84">
        <w:rPr>
          <w:rFonts w:eastAsia="Calibri"/>
          <w:color w:val="000000"/>
          <w:lang w:eastAsia="en-US"/>
        </w:rPr>
        <w:t>.</w:t>
      </w:r>
    </w:p>
    <w:p w:rsidR="006255F2" w:rsidRPr="00DD5A84" w:rsidRDefault="006255F2" w:rsidP="007B1B7C">
      <w:pPr>
        <w:pStyle w:val="10"/>
        <w:numPr>
          <w:ilvl w:val="0"/>
          <w:numId w:val="18"/>
        </w:numPr>
        <w:spacing w:before="240" w:after="240" w:line="240" w:lineRule="auto"/>
        <w:jc w:val="both"/>
      </w:pPr>
      <w:r w:rsidRPr="00DD5A84">
        <w:lastRenderedPageBreak/>
        <w:t xml:space="preserve">ПОРЯДОК ПРОВЕДЕНИЯ </w:t>
      </w:r>
      <w:r w:rsidR="00F13164" w:rsidRPr="00DD5A84">
        <w:t>ОТКРЫТОГО КОНКУРСА</w:t>
      </w:r>
      <w:r w:rsidRPr="00DD5A84">
        <w:t xml:space="preserve"> И ЗАКЛЮЧЕНИЯ ДОГОВОРА</w:t>
      </w:r>
    </w:p>
    <w:p w:rsidR="006255F2" w:rsidRPr="00DD5A84" w:rsidRDefault="004B3EA5" w:rsidP="00CC0DAF">
      <w:pPr>
        <w:pStyle w:val="4"/>
        <w:spacing w:before="60" w:after="0"/>
        <w:jc w:val="both"/>
      </w:pPr>
      <w:r w:rsidRPr="00DD5A84">
        <w:t xml:space="preserve">5.1. </w:t>
      </w:r>
      <w:r w:rsidR="006255F2" w:rsidRPr="00DD5A84">
        <w:t xml:space="preserve">Получение Документации </w:t>
      </w:r>
      <w:r w:rsidR="00F13164" w:rsidRPr="00DD5A84">
        <w:t>открытого конкурса</w:t>
      </w:r>
    </w:p>
    <w:p w:rsidR="006255F2" w:rsidRPr="00DD5A84" w:rsidRDefault="004B3EA5" w:rsidP="00AC62B6">
      <w:pPr>
        <w:pStyle w:val="ac"/>
        <w:spacing w:before="60"/>
        <w:ind w:left="0"/>
        <w:jc w:val="both"/>
      </w:pPr>
      <w:r w:rsidRPr="00DD5A84">
        <w:t xml:space="preserve">5.1.1. </w:t>
      </w:r>
      <w:r w:rsidR="006255F2" w:rsidRPr="00DD5A84">
        <w:t>В разделе 6 «ИНФОРМАЦИОННАЯ КАРТА» может быть предусмотрена возможность предоставления претендентам Документации в бумажной форме.</w:t>
      </w:r>
    </w:p>
    <w:p w:rsidR="006255F2" w:rsidRPr="00DD5A84" w:rsidRDefault="004B3EA5" w:rsidP="00AC62B6">
      <w:pPr>
        <w:pStyle w:val="4"/>
        <w:spacing w:before="60" w:after="0"/>
        <w:jc w:val="both"/>
      </w:pPr>
      <w:r w:rsidRPr="00DD5A84">
        <w:t xml:space="preserve">5.2. </w:t>
      </w:r>
      <w:r w:rsidR="006255F2" w:rsidRPr="00DD5A84">
        <w:t xml:space="preserve">Разъяснение положений  Документации </w:t>
      </w:r>
      <w:r w:rsidR="00F13164" w:rsidRPr="00DD5A84">
        <w:t>и внесение изменений в документацию</w:t>
      </w:r>
    </w:p>
    <w:p w:rsidR="00F13164" w:rsidRPr="00DD5A84" w:rsidRDefault="004B3EA5" w:rsidP="00F13164">
      <w:pPr>
        <w:ind w:firstLine="426"/>
        <w:jc w:val="both"/>
      </w:pPr>
      <w:r w:rsidRPr="00DD5A84">
        <w:t xml:space="preserve">5.2.1. </w:t>
      </w:r>
      <w:r w:rsidR="00F13164" w:rsidRPr="00DD5A84">
        <w:t xml:space="preserve">Любой претендент вправе направить Организатору письменный запрос на разъяснение документации о закупке (далее – запрос). </w:t>
      </w:r>
    </w:p>
    <w:p w:rsidR="00F13164" w:rsidRPr="00DD5A84" w:rsidRDefault="00F13164" w:rsidP="00F13164">
      <w:pPr>
        <w:ind w:firstLine="426"/>
        <w:jc w:val="both"/>
      </w:pPr>
      <w:r w:rsidRPr="00DD5A84">
        <w:t xml:space="preserve">5.2.2. Организатор закупок обязан обеспечить в течение 5 дней ответ на запрос претендента, полученный не позднее, чем за 7 дней до окончания срока подачи заявок и </w:t>
      </w:r>
      <w:proofErr w:type="gramStart"/>
      <w:r w:rsidRPr="00DD5A84">
        <w:t>разместить разъяснения</w:t>
      </w:r>
      <w:proofErr w:type="gramEnd"/>
      <w:r w:rsidRPr="00DD5A84">
        <w:t xml:space="preserve"> в порядке, установленном статьей 6 настоящего Положения на сайте Фонда.</w:t>
      </w:r>
    </w:p>
    <w:p w:rsidR="00F13164" w:rsidRPr="00DD5A84" w:rsidRDefault="00F13164" w:rsidP="00F13164">
      <w:pPr>
        <w:ind w:firstLine="426"/>
        <w:jc w:val="both"/>
      </w:pPr>
      <w:r w:rsidRPr="00DD5A84">
        <w:t xml:space="preserve">5.2.3. Организатор вправе по собственной инициативе либо в ответ на запрос претендента принять решение о внесении изменений в документацию о закупке не позднее, чем за 5 (пять) дней до окончания срока подачи заявок. </w:t>
      </w:r>
    </w:p>
    <w:p w:rsidR="00F13164" w:rsidRPr="00DD5A84" w:rsidRDefault="00DA23F9" w:rsidP="00F13164">
      <w:pPr>
        <w:ind w:firstLine="426"/>
        <w:jc w:val="both"/>
      </w:pPr>
      <w:r w:rsidRPr="00DD5A84">
        <w:t>5.2.4</w:t>
      </w:r>
      <w:r w:rsidR="00F13164" w:rsidRPr="00DD5A84">
        <w:t>. Организатор закупок публикует внесенные изменения в соответствии со статьей 6 настоящего Положения не позднее чем в течение 3 (трех) дней со дня принятия решения о внесении изменений.</w:t>
      </w:r>
    </w:p>
    <w:p w:rsidR="00F13164" w:rsidRPr="00DD5A84" w:rsidRDefault="00DA23F9" w:rsidP="00F13164">
      <w:pPr>
        <w:ind w:firstLine="426"/>
        <w:jc w:val="both"/>
      </w:pPr>
      <w:r w:rsidRPr="00DD5A84">
        <w:t xml:space="preserve">5.2.5. </w:t>
      </w:r>
      <w:r w:rsidR="00F13164" w:rsidRPr="00DD5A84">
        <w:t>В случае внесения изменений позднее, чем за десять дней до даты окончания подачи заявок, Организатор закупок обязан продлить срок подачи конкурсных заявок таким образом, чтобы со дня размещения на сайте Фонда внесенных в документацию о закупке изменений до даты окончания срока подачи заявок оставалось не менее 15 (пятнадцати) дней</w:t>
      </w:r>
    </w:p>
    <w:p w:rsidR="006255F2" w:rsidRPr="00DD5A84" w:rsidRDefault="006255F2" w:rsidP="007B1B7C">
      <w:pPr>
        <w:pStyle w:val="4"/>
        <w:numPr>
          <w:ilvl w:val="1"/>
          <w:numId w:val="18"/>
        </w:numPr>
        <w:spacing w:before="60" w:after="0"/>
        <w:ind w:left="0" w:firstLine="0"/>
        <w:jc w:val="both"/>
      </w:pPr>
      <w:r w:rsidRPr="00DD5A84">
        <w:t xml:space="preserve">Официальный язык </w:t>
      </w:r>
      <w:r w:rsidR="00DA23F9" w:rsidRPr="00DD5A84">
        <w:t>открытого конкурса</w:t>
      </w:r>
    </w:p>
    <w:p w:rsidR="006255F2" w:rsidRPr="00DD5A84" w:rsidRDefault="00DA23F9" w:rsidP="007B1B7C">
      <w:pPr>
        <w:pStyle w:val="ac"/>
        <w:numPr>
          <w:ilvl w:val="2"/>
          <w:numId w:val="18"/>
        </w:numPr>
        <w:spacing w:before="60"/>
        <w:ind w:left="0" w:firstLine="0"/>
        <w:jc w:val="both"/>
      </w:pPr>
      <w:proofErr w:type="gramStart"/>
      <w:r w:rsidRPr="00DD5A84">
        <w:t>Конкурсная заявка</w:t>
      </w:r>
      <w:r w:rsidR="006255F2" w:rsidRPr="00DD5A84">
        <w:t>, подготовленн</w:t>
      </w:r>
      <w:r w:rsidRPr="00DD5A84">
        <w:t>ая</w:t>
      </w:r>
      <w:r w:rsidR="006255F2" w:rsidRPr="00DD5A84">
        <w:t xml:space="preserve"> претендентом, а также вся корреспонденция и документация, связанная с </w:t>
      </w:r>
      <w:r w:rsidRPr="00DD5A84">
        <w:t>открытым конкурсом</w:t>
      </w:r>
      <w:r w:rsidR="006255F2" w:rsidRPr="00DD5A84">
        <w:t xml:space="preserve">, которыми обмениваются претенденты и Организатор закупки, должны быть написаны на русском языке.  </w:t>
      </w:r>
      <w:proofErr w:type="gramEnd"/>
    </w:p>
    <w:p w:rsidR="006255F2" w:rsidRPr="00DD5A84" w:rsidRDefault="006255F2" w:rsidP="007B1B7C">
      <w:pPr>
        <w:pStyle w:val="4"/>
        <w:numPr>
          <w:ilvl w:val="1"/>
          <w:numId w:val="18"/>
        </w:numPr>
        <w:spacing w:before="60" w:after="0"/>
        <w:ind w:left="0" w:firstLine="0"/>
        <w:jc w:val="both"/>
      </w:pPr>
      <w:r w:rsidRPr="00DD5A84">
        <w:t xml:space="preserve">Валюта </w:t>
      </w:r>
      <w:r w:rsidR="002B1072" w:rsidRPr="00DD5A84">
        <w:t>открытого конкурса</w:t>
      </w:r>
    </w:p>
    <w:p w:rsidR="00DB23BD" w:rsidRPr="00DD5A84" w:rsidRDefault="00DB23BD" w:rsidP="007B1B7C">
      <w:pPr>
        <w:pStyle w:val="ac"/>
        <w:numPr>
          <w:ilvl w:val="2"/>
          <w:numId w:val="18"/>
        </w:numPr>
        <w:spacing w:before="60"/>
        <w:ind w:left="0" w:firstLine="0"/>
      </w:pPr>
      <w:r w:rsidRPr="00DD5A84">
        <w:t xml:space="preserve">Валютой </w:t>
      </w:r>
      <w:r w:rsidR="002B1072" w:rsidRPr="00DD5A84">
        <w:t>открытого конкурса</w:t>
      </w:r>
      <w:r w:rsidRPr="00DD5A84">
        <w:t xml:space="preserve"> является рубль Российской Федерации.</w:t>
      </w:r>
    </w:p>
    <w:p w:rsidR="006255F2" w:rsidRPr="00DD5A84" w:rsidRDefault="006255F2" w:rsidP="007B1B7C">
      <w:pPr>
        <w:pStyle w:val="ac"/>
        <w:numPr>
          <w:ilvl w:val="2"/>
          <w:numId w:val="18"/>
        </w:numPr>
        <w:spacing w:before="60"/>
        <w:ind w:left="0" w:firstLine="0"/>
        <w:jc w:val="both"/>
      </w:pPr>
      <w:r w:rsidRPr="00DD5A84">
        <w:t xml:space="preserve">Все суммы денежных средств, указанные в </w:t>
      </w:r>
      <w:r w:rsidR="002B1072" w:rsidRPr="00DD5A84">
        <w:t>конкурсной заявке</w:t>
      </w:r>
      <w:r w:rsidRPr="00DD5A84">
        <w:t xml:space="preserve"> и приложениях к не</w:t>
      </w:r>
      <w:r w:rsidR="002B1072" w:rsidRPr="00DD5A84">
        <w:t>й</w:t>
      </w:r>
      <w:r w:rsidRPr="00DD5A84">
        <w:t>, должны быть выражены в российских рублях.</w:t>
      </w:r>
    </w:p>
    <w:p w:rsidR="006255F2" w:rsidRPr="00DD5A84" w:rsidRDefault="006255F2" w:rsidP="007B1B7C">
      <w:pPr>
        <w:pStyle w:val="4"/>
        <w:numPr>
          <w:ilvl w:val="1"/>
          <w:numId w:val="18"/>
        </w:numPr>
        <w:spacing w:before="60" w:after="0"/>
        <w:ind w:left="0" w:firstLine="0"/>
        <w:jc w:val="both"/>
      </w:pPr>
      <w:r w:rsidRPr="00DD5A84">
        <w:t xml:space="preserve">Подача и прием конвертов с </w:t>
      </w:r>
      <w:r w:rsidR="00B469DF" w:rsidRPr="00DD5A84">
        <w:t>конкурсными заявками</w:t>
      </w:r>
    </w:p>
    <w:p w:rsidR="006255F2" w:rsidRPr="00DD5A84" w:rsidRDefault="001F43BE" w:rsidP="002B1072">
      <w:pPr>
        <w:pStyle w:val="ac"/>
        <w:numPr>
          <w:ilvl w:val="2"/>
          <w:numId w:val="18"/>
        </w:numPr>
        <w:spacing w:before="60"/>
        <w:ind w:left="0" w:firstLine="0"/>
        <w:jc w:val="both"/>
      </w:pPr>
      <w:r w:rsidRPr="00DD5A84">
        <w:t>Претенденты предоставляют конкурсные заявки в конвертах по форме и в срок,</w:t>
      </w:r>
      <w:r w:rsidR="006255F2" w:rsidRPr="00DD5A84">
        <w:t xml:space="preserve"> указан</w:t>
      </w:r>
      <w:r w:rsidRPr="00DD5A84">
        <w:t>ные</w:t>
      </w:r>
      <w:r w:rsidR="006255F2" w:rsidRPr="00DD5A84">
        <w:t xml:space="preserve"> в разделе 6 «ИНФОРМАЦИОННАЯ КАРТА».</w:t>
      </w:r>
    </w:p>
    <w:p w:rsidR="002B1072" w:rsidRPr="00DD5A84" w:rsidRDefault="006255F2" w:rsidP="002B1072">
      <w:pPr>
        <w:pStyle w:val="ac"/>
        <w:numPr>
          <w:ilvl w:val="2"/>
          <w:numId w:val="18"/>
        </w:numPr>
        <w:spacing w:before="60"/>
        <w:ind w:left="0" w:firstLine="0"/>
        <w:jc w:val="both"/>
      </w:pPr>
      <w:r w:rsidRPr="00DD5A84">
        <w:t xml:space="preserve">Извещение о проведении </w:t>
      </w:r>
      <w:r w:rsidR="00B469DF" w:rsidRPr="00DD5A84">
        <w:t>открытого конкурса</w:t>
      </w:r>
      <w:r w:rsidRPr="00DD5A84">
        <w:t xml:space="preserve">, с приложением Документации, размещается на </w:t>
      </w:r>
      <w:r w:rsidR="00615F7A" w:rsidRPr="00DD5A84">
        <w:t xml:space="preserve">сайте Фонда не позднее, чем за </w:t>
      </w:r>
      <w:r w:rsidR="00B469DF" w:rsidRPr="00DD5A84">
        <w:t>30</w:t>
      </w:r>
      <w:r w:rsidRPr="00DD5A84">
        <w:t xml:space="preserve"> (</w:t>
      </w:r>
      <w:r w:rsidR="00B469DF" w:rsidRPr="00DD5A84">
        <w:t>тридцать</w:t>
      </w:r>
      <w:r w:rsidRPr="00DD5A84">
        <w:t xml:space="preserve">) дней до окончания срока предоставления </w:t>
      </w:r>
      <w:r w:rsidR="00B469DF" w:rsidRPr="00DD5A84">
        <w:t>конкурсных заявок</w:t>
      </w:r>
      <w:r w:rsidRPr="00DD5A84">
        <w:t>.</w:t>
      </w:r>
    </w:p>
    <w:p w:rsidR="002B1072" w:rsidRPr="00DD5A84" w:rsidRDefault="002B1072" w:rsidP="002B1072">
      <w:pPr>
        <w:pStyle w:val="ac"/>
        <w:numPr>
          <w:ilvl w:val="2"/>
          <w:numId w:val="18"/>
        </w:numPr>
        <w:spacing w:before="60"/>
        <w:ind w:left="0" w:firstLine="0"/>
        <w:jc w:val="both"/>
      </w:pPr>
      <w:r w:rsidRPr="00DD5A84">
        <w:t>Основанием для отказа в приеме конкурсной заявки является истечение срока подачи заявок и/или несоответствие конверта с заявкой требованиям, установленным в документации о закупке, а именно: на конверте указываются наименование открытого конкурса, на участие в котором подается заявка, номер лота, а также наименование и адрес претендента.</w:t>
      </w:r>
    </w:p>
    <w:p w:rsidR="002B1072" w:rsidRPr="00DD5A84" w:rsidRDefault="002B1072" w:rsidP="002B1072">
      <w:pPr>
        <w:pStyle w:val="ac"/>
        <w:numPr>
          <w:ilvl w:val="2"/>
          <w:numId w:val="18"/>
        </w:numPr>
        <w:spacing w:before="60"/>
        <w:ind w:left="0" w:firstLine="0"/>
        <w:jc w:val="both"/>
      </w:pPr>
      <w:r w:rsidRPr="00DD5A84">
        <w:t>Организатор закупок принимает конверты с конкурсными заявками до истечения срока подачи конкурсных заявок, за исключением конвертов, на которых отсутствует необходимая информация либо не запечатанных конвертов.</w:t>
      </w:r>
    </w:p>
    <w:p w:rsidR="002B1072" w:rsidRPr="00DD5A84" w:rsidRDefault="002B1072" w:rsidP="002B1072">
      <w:pPr>
        <w:pStyle w:val="ac"/>
        <w:numPr>
          <w:ilvl w:val="2"/>
          <w:numId w:val="18"/>
        </w:numPr>
        <w:spacing w:before="60"/>
        <w:ind w:left="0" w:firstLine="0"/>
        <w:jc w:val="both"/>
      </w:pPr>
      <w:r w:rsidRPr="00DD5A84">
        <w:t>Каждый конверт с конкурсной заявкой, поступивший в установленный срок, регистрируется Организатором закупок. По желанию претендента Организатор закупок выдает расписку в получении конверта с указанием времени и даты получения.</w:t>
      </w:r>
    </w:p>
    <w:p w:rsidR="006255F2" w:rsidRPr="00DD5A84" w:rsidRDefault="006255F2" w:rsidP="007B1B7C">
      <w:pPr>
        <w:pStyle w:val="4"/>
        <w:numPr>
          <w:ilvl w:val="1"/>
          <w:numId w:val="18"/>
        </w:numPr>
        <w:spacing w:before="60" w:after="0"/>
        <w:ind w:left="0" w:firstLine="0"/>
        <w:jc w:val="both"/>
      </w:pPr>
      <w:r w:rsidRPr="00DD5A84">
        <w:lastRenderedPageBreak/>
        <w:t xml:space="preserve">Опоздавшие </w:t>
      </w:r>
      <w:r w:rsidR="00B469DF" w:rsidRPr="00DD5A84">
        <w:t>конкурсные заявки</w:t>
      </w:r>
    </w:p>
    <w:p w:rsidR="006255F2" w:rsidRPr="00DD5A84" w:rsidRDefault="001F43BE" w:rsidP="007B1B7C">
      <w:pPr>
        <w:pStyle w:val="ac"/>
        <w:numPr>
          <w:ilvl w:val="2"/>
          <w:numId w:val="18"/>
        </w:numPr>
        <w:spacing w:before="60"/>
        <w:ind w:left="0" w:firstLine="0"/>
        <w:jc w:val="both"/>
      </w:pPr>
      <w:r w:rsidRPr="00DD5A84">
        <w:t>По истечении срока подачи конкурсных заявок конверты с заявками не принимаются. Конверт с конкурсной заявкой, полученный Организатором закупок по истечении срока п</w:t>
      </w:r>
      <w:r w:rsidR="00B908EA" w:rsidRPr="00DD5A84">
        <w:t>одачи конкурсных заявок по почте или иным способом</w:t>
      </w:r>
      <w:r w:rsidRPr="00DD5A84">
        <w:t>, не вскрывается и не возвращается</w:t>
      </w:r>
      <w:r w:rsidR="006255F2" w:rsidRPr="00DD5A84">
        <w:t xml:space="preserve">. </w:t>
      </w:r>
    </w:p>
    <w:p w:rsidR="006255F2" w:rsidRPr="00DD5A84" w:rsidRDefault="006255F2" w:rsidP="007B1B7C">
      <w:pPr>
        <w:pStyle w:val="4"/>
        <w:numPr>
          <w:ilvl w:val="1"/>
          <w:numId w:val="18"/>
        </w:numPr>
        <w:spacing w:before="60" w:after="0"/>
        <w:ind w:left="0" w:firstLine="0"/>
        <w:jc w:val="both"/>
      </w:pPr>
      <w:r w:rsidRPr="00DD5A84">
        <w:t xml:space="preserve">Изменение состава </w:t>
      </w:r>
      <w:r w:rsidR="00F13164" w:rsidRPr="00DD5A84">
        <w:t>конкурсных заявок</w:t>
      </w:r>
      <w:r w:rsidRPr="00DD5A84">
        <w:t xml:space="preserve"> и их отзыв</w:t>
      </w:r>
    </w:p>
    <w:p w:rsidR="006255F2" w:rsidRPr="00DD5A84" w:rsidRDefault="001F43BE" w:rsidP="007B1B7C">
      <w:pPr>
        <w:pStyle w:val="ac"/>
        <w:numPr>
          <w:ilvl w:val="2"/>
          <w:numId w:val="18"/>
        </w:numPr>
        <w:spacing w:before="60"/>
        <w:ind w:left="0" w:firstLine="0"/>
        <w:jc w:val="both"/>
      </w:pPr>
      <w:r w:rsidRPr="00DD5A84">
        <w:t>Претенденты вправе изменить или отозвать свою конкурсную заявку в любой момент до истечения срока подачи конкурсных заявок, не утрачивая права на обеспечение конкурсной заявки</w:t>
      </w:r>
      <w:r w:rsidR="006255F2" w:rsidRPr="00DD5A84">
        <w:t>.</w:t>
      </w:r>
    </w:p>
    <w:p w:rsidR="006255F2" w:rsidRPr="00DD5A84" w:rsidRDefault="006255F2" w:rsidP="007B1B7C">
      <w:pPr>
        <w:pStyle w:val="4"/>
        <w:numPr>
          <w:ilvl w:val="1"/>
          <w:numId w:val="18"/>
        </w:numPr>
        <w:spacing w:before="60" w:after="0"/>
        <w:ind w:left="0" w:firstLine="0"/>
        <w:jc w:val="both"/>
      </w:pPr>
      <w:r w:rsidRPr="00DD5A84">
        <w:t xml:space="preserve">Вскрытие </w:t>
      </w:r>
      <w:r w:rsidR="002B1072" w:rsidRPr="00DD5A84">
        <w:t>конвертов с конкурсными заявками</w:t>
      </w:r>
    </w:p>
    <w:p w:rsidR="002B1072" w:rsidRPr="00DD5A84" w:rsidRDefault="002B1072" w:rsidP="002B1072">
      <w:pPr>
        <w:ind w:firstLine="426"/>
        <w:jc w:val="both"/>
      </w:pPr>
      <w:r w:rsidRPr="00DD5A84">
        <w:t>5.8.1. Конверты с конкурсными заявками вскрываются комиссией в срок и время, указанные в «ИНФОРМАЦИОННОЙ КАРТЕ». Претенденты, представившие конкурсные заявки, могут присутствовать при вскрытии конвертов с конкурсными заявками.</w:t>
      </w:r>
    </w:p>
    <w:p w:rsidR="002B1072" w:rsidRPr="00DD5A84" w:rsidRDefault="002B1072" w:rsidP="002B1072">
      <w:pPr>
        <w:ind w:firstLine="426"/>
        <w:jc w:val="both"/>
      </w:pPr>
      <w:r w:rsidRPr="00DD5A84">
        <w:t>5.8.2. Организатор закупок может проводить аудиозапись (видеозапись) процедуры вскрытия конвертов.</w:t>
      </w:r>
    </w:p>
    <w:p w:rsidR="002B1072" w:rsidRPr="00DD5A84" w:rsidRDefault="002B1072" w:rsidP="002B1072">
      <w:pPr>
        <w:ind w:firstLine="426"/>
        <w:jc w:val="both"/>
      </w:pPr>
      <w:r w:rsidRPr="00DD5A84">
        <w:t>5.8.3. При вскрытии конвертов с конкурсными заявками объявляется:</w:t>
      </w:r>
    </w:p>
    <w:p w:rsidR="002B1072" w:rsidRPr="00DD5A84" w:rsidRDefault="002B1072" w:rsidP="002B1072">
      <w:pPr>
        <w:autoSpaceDE w:val="0"/>
        <w:autoSpaceDN w:val="0"/>
        <w:adjustRightInd w:val="0"/>
        <w:ind w:firstLine="709"/>
        <w:jc w:val="both"/>
      </w:pPr>
      <w:r w:rsidRPr="00DD5A84">
        <w:t xml:space="preserve">- наименование каждого претендента, </w:t>
      </w:r>
      <w:proofErr w:type="gramStart"/>
      <w:r w:rsidRPr="00DD5A84">
        <w:t>конверт</w:t>
      </w:r>
      <w:proofErr w:type="gramEnd"/>
      <w:r w:rsidRPr="00DD5A84">
        <w:t xml:space="preserve"> с заявкой которого вскрывается;</w:t>
      </w:r>
    </w:p>
    <w:p w:rsidR="002B1072" w:rsidRPr="00DD5A84" w:rsidRDefault="002B1072" w:rsidP="002B1072">
      <w:pPr>
        <w:autoSpaceDE w:val="0"/>
        <w:autoSpaceDN w:val="0"/>
        <w:adjustRightInd w:val="0"/>
        <w:ind w:firstLine="709"/>
        <w:jc w:val="both"/>
      </w:pPr>
      <w:r w:rsidRPr="00DD5A84">
        <w:t>- условия исполнения договора, указанные в заявке претендента и являющиеся к</w:t>
      </w:r>
      <w:r w:rsidR="00B0112A" w:rsidRPr="00DD5A84">
        <w:t>ритерием определения победителя;</w:t>
      </w:r>
    </w:p>
    <w:p w:rsidR="002B1072" w:rsidRPr="00DD5A84" w:rsidRDefault="002B1072" w:rsidP="002B1072">
      <w:pPr>
        <w:ind w:firstLine="709"/>
        <w:jc w:val="both"/>
      </w:pPr>
      <w:r w:rsidRPr="00DD5A84">
        <w:t>- иная информация.</w:t>
      </w:r>
    </w:p>
    <w:p w:rsidR="006255F2" w:rsidRPr="00DD5A84" w:rsidRDefault="002B1072" w:rsidP="00B0112A">
      <w:pPr>
        <w:ind w:firstLine="709"/>
        <w:jc w:val="both"/>
      </w:pPr>
      <w:r w:rsidRPr="00DD5A84">
        <w:t xml:space="preserve">5.8.4. По итогам вскрытия конвертов формируется протокол, который подлежит публикации на сайте Фонда не позднее 3 (трех) календарных дней </w:t>
      </w:r>
      <w:proofErr w:type="gramStart"/>
      <w:r w:rsidRPr="00DD5A84">
        <w:t>с даты</w:t>
      </w:r>
      <w:proofErr w:type="gramEnd"/>
      <w:r w:rsidRPr="00DD5A84">
        <w:t xml:space="preserve"> его подписания.</w:t>
      </w:r>
    </w:p>
    <w:p w:rsidR="006255F2" w:rsidRPr="00DD5A84" w:rsidRDefault="00C81E0A" w:rsidP="007B1B7C">
      <w:pPr>
        <w:pStyle w:val="4"/>
        <w:numPr>
          <w:ilvl w:val="1"/>
          <w:numId w:val="18"/>
        </w:numPr>
        <w:spacing w:before="60" w:after="0"/>
        <w:ind w:left="0" w:firstLine="0"/>
        <w:jc w:val="both"/>
      </w:pPr>
      <w:r w:rsidRPr="00DD5A84">
        <w:t>Рассмотрение и о</w:t>
      </w:r>
      <w:r w:rsidR="006255F2" w:rsidRPr="00DD5A84">
        <w:t xml:space="preserve">ценка </w:t>
      </w:r>
      <w:r w:rsidRPr="00DD5A84">
        <w:t>конкурсных заявок</w:t>
      </w:r>
    </w:p>
    <w:p w:rsidR="00C81E0A" w:rsidRPr="00DD5A84" w:rsidRDefault="00C81E0A" w:rsidP="00C81E0A">
      <w:pPr>
        <w:pStyle w:val="ac"/>
        <w:numPr>
          <w:ilvl w:val="2"/>
          <w:numId w:val="18"/>
        </w:numPr>
        <w:autoSpaceDE w:val="0"/>
        <w:autoSpaceDN w:val="0"/>
        <w:adjustRightInd w:val="0"/>
        <w:spacing w:before="60"/>
        <w:ind w:left="0" w:firstLine="426"/>
        <w:jc w:val="both"/>
      </w:pPr>
      <w:r w:rsidRPr="00DD5A84">
        <w:t xml:space="preserve">Рассмотрение конкурсных заявок проводится в срок, </w:t>
      </w:r>
      <w:proofErr w:type="gramStart"/>
      <w:r w:rsidRPr="00DD5A84">
        <w:t>указанным</w:t>
      </w:r>
      <w:proofErr w:type="gramEnd"/>
      <w:r w:rsidRPr="00DD5A84">
        <w:t xml:space="preserve"> в «ИНФОРМАЦИОННОЙ КАРТЕ».</w:t>
      </w:r>
    </w:p>
    <w:p w:rsidR="00C81E0A" w:rsidRPr="00DD5A84" w:rsidRDefault="00C81E0A" w:rsidP="00C81E0A">
      <w:pPr>
        <w:pStyle w:val="ac"/>
        <w:numPr>
          <w:ilvl w:val="2"/>
          <w:numId w:val="18"/>
        </w:numPr>
        <w:autoSpaceDE w:val="0"/>
        <w:autoSpaceDN w:val="0"/>
        <w:adjustRightInd w:val="0"/>
        <w:spacing w:before="60"/>
        <w:ind w:left="0" w:firstLine="426"/>
        <w:jc w:val="both"/>
      </w:pPr>
      <w:r w:rsidRPr="00DD5A84">
        <w:t>Для предварительного рассмотрения заявок на участие в конкурсе комиссией может быть принято решение о создании рабочей группы, которая рассматривает заявки:</w:t>
      </w:r>
    </w:p>
    <w:p w:rsidR="00C81E0A" w:rsidRPr="00DD5A84" w:rsidRDefault="00C81E0A" w:rsidP="00C81E0A">
      <w:pPr>
        <w:autoSpaceDE w:val="0"/>
        <w:autoSpaceDN w:val="0"/>
        <w:adjustRightInd w:val="0"/>
        <w:ind w:firstLine="709"/>
        <w:jc w:val="both"/>
      </w:pPr>
      <w:r w:rsidRPr="00DD5A84">
        <w:t>- на соответствие требованиям, установленным документацией о закупке;</w:t>
      </w:r>
    </w:p>
    <w:p w:rsidR="00436ACE" w:rsidRPr="00DD5A84" w:rsidRDefault="00C81E0A" w:rsidP="00436ACE">
      <w:pPr>
        <w:autoSpaceDE w:val="0"/>
        <w:autoSpaceDN w:val="0"/>
        <w:adjustRightInd w:val="0"/>
        <w:ind w:firstLine="709"/>
        <w:jc w:val="both"/>
      </w:pPr>
      <w:r w:rsidRPr="00DD5A84">
        <w:t>- на соответствие претендентов условиям участия в конкурсе.</w:t>
      </w:r>
    </w:p>
    <w:p w:rsidR="00C81E0A" w:rsidRPr="00DD5A84" w:rsidRDefault="00C81E0A" w:rsidP="00C81E0A">
      <w:pPr>
        <w:autoSpaceDE w:val="0"/>
        <w:autoSpaceDN w:val="0"/>
        <w:adjustRightInd w:val="0"/>
        <w:ind w:firstLine="709"/>
        <w:jc w:val="both"/>
      </w:pPr>
      <w:r w:rsidRPr="00DD5A84">
        <w:t>5.9.3. В состав рабочей группы включаются сотрудники Организатора закупок, члены комиссии, сотрудники структурного подразделения, в интересах которого проводится закупка. Рабочая группа знакомится со всеми документами и материалами, относящимися к заявкам, и готовит заключение для комиссии по результатам рассмотрения заявок.</w:t>
      </w:r>
    </w:p>
    <w:p w:rsidR="00C81E0A" w:rsidRPr="00DD5A84" w:rsidRDefault="00C81E0A" w:rsidP="00C81E0A">
      <w:pPr>
        <w:autoSpaceDE w:val="0"/>
        <w:autoSpaceDN w:val="0"/>
        <w:adjustRightInd w:val="0"/>
        <w:ind w:firstLine="709"/>
        <w:jc w:val="both"/>
      </w:pPr>
      <w:r w:rsidRPr="00DD5A84">
        <w:t>5.9.4. Заключение рабочей группы для комиссии носит рекомендательный характер. Заключение рабочей группы приобщается к протоколу об итогах конкурса.</w:t>
      </w:r>
    </w:p>
    <w:p w:rsidR="00C81E0A" w:rsidRPr="00DD5A84" w:rsidRDefault="00C81E0A" w:rsidP="00C81E0A">
      <w:pPr>
        <w:autoSpaceDE w:val="0"/>
        <w:autoSpaceDN w:val="0"/>
        <w:adjustRightInd w:val="0"/>
        <w:ind w:firstLine="709"/>
        <w:jc w:val="both"/>
      </w:pPr>
      <w:r w:rsidRPr="00DD5A84">
        <w:t>5.9.5. Рабочая группа может не принимать во внимание мелкие погрешности, несоответствия, неточности в конкурсной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конкурсных заявок.</w:t>
      </w:r>
    </w:p>
    <w:p w:rsidR="002D10E2" w:rsidRPr="00DD5A84" w:rsidRDefault="00C81E0A" w:rsidP="002D10E2">
      <w:pPr>
        <w:ind w:firstLine="426"/>
        <w:jc w:val="both"/>
      </w:pPr>
      <w:r w:rsidRPr="00DD5A84">
        <w:t>Если в конкурсной заявке имеются расхождения между обозначением сумм словами и цифрами, то к рассмотрению принимается сумма, указанная словами.</w:t>
      </w:r>
    </w:p>
    <w:p w:rsidR="002D10E2" w:rsidRPr="00DD5A84" w:rsidRDefault="002D10E2" w:rsidP="002D10E2">
      <w:pPr>
        <w:ind w:firstLine="426"/>
        <w:jc w:val="both"/>
      </w:pPr>
      <w:r w:rsidRPr="00DD5A84">
        <w:t xml:space="preserve">5.9.6. </w:t>
      </w:r>
      <w:r w:rsidR="00C81E0A" w:rsidRPr="00DD5A84">
        <w:t>Информация о ходе рассмотрения конкурсных заявок не подлежит оглашению.</w:t>
      </w:r>
    </w:p>
    <w:p w:rsidR="002D10E2" w:rsidRPr="00DD5A84" w:rsidRDefault="002D10E2" w:rsidP="002D10E2">
      <w:pPr>
        <w:ind w:firstLine="426"/>
        <w:jc w:val="both"/>
      </w:pPr>
      <w:r w:rsidRPr="00DD5A84">
        <w:t xml:space="preserve">5.9.7. Оценка и сопоставление конкурсных заявок осуществляются по </w:t>
      </w:r>
      <w:r w:rsidR="00626156" w:rsidRPr="00DD5A84">
        <w:t>критериям, указанным в п.5.11 документации.</w:t>
      </w:r>
    </w:p>
    <w:p w:rsidR="002D10E2" w:rsidRPr="00DD5A84" w:rsidRDefault="009363AA" w:rsidP="002D10E2">
      <w:pPr>
        <w:ind w:firstLine="426"/>
        <w:jc w:val="both"/>
      </w:pPr>
      <w:bookmarkStart w:id="1" w:name="Par256"/>
      <w:bookmarkEnd w:id="1"/>
      <w:r w:rsidRPr="00DD5A84">
        <w:t>5.9.8.</w:t>
      </w:r>
      <w:r w:rsidR="002D10E2" w:rsidRPr="00DD5A84">
        <w:t xml:space="preserve"> Участники или их представители не могут участвовать в оценке и сопоставлении конкурсных заявок.</w:t>
      </w:r>
    </w:p>
    <w:p w:rsidR="00436ACE" w:rsidRPr="00DD5A84" w:rsidRDefault="00436ACE" w:rsidP="002D10E2">
      <w:pPr>
        <w:ind w:firstLine="426"/>
        <w:jc w:val="both"/>
      </w:pPr>
      <w:r w:rsidRPr="00DD5A84">
        <w:t xml:space="preserve">5.9.9. Комиссия по закупкам вправе, при необходимости, привлекать к рассмотрению </w:t>
      </w:r>
      <w:r w:rsidR="00E0713C" w:rsidRPr="00DD5A84">
        <w:t xml:space="preserve">и оценке конкурсных </w:t>
      </w:r>
      <w:r w:rsidRPr="00DD5A84">
        <w:t>заявок</w:t>
      </w:r>
      <w:r w:rsidR="00E0713C" w:rsidRPr="00DD5A84">
        <w:t xml:space="preserve"> претендентов </w:t>
      </w:r>
      <w:r w:rsidRPr="00DD5A84">
        <w:t>независимых экспертов.</w:t>
      </w:r>
    </w:p>
    <w:p w:rsidR="00C81E0A" w:rsidRPr="00DD5A84" w:rsidRDefault="00C81E0A" w:rsidP="002D10E2">
      <w:pPr>
        <w:pStyle w:val="4"/>
        <w:numPr>
          <w:ilvl w:val="1"/>
          <w:numId w:val="18"/>
        </w:numPr>
        <w:spacing w:before="60" w:after="0"/>
        <w:ind w:left="0" w:firstLine="0"/>
        <w:jc w:val="both"/>
      </w:pPr>
      <w:r w:rsidRPr="00DD5A84">
        <w:t>Отклонени</w:t>
      </w:r>
      <w:r w:rsidR="00704E60" w:rsidRPr="00DD5A84">
        <w:t>е конкурсных заявок</w:t>
      </w:r>
    </w:p>
    <w:p w:rsidR="002D10E2" w:rsidRPr="00DD5A84" w:rsidRDefault="002D10E2" w:rsidP="002D10E2">
      <w:pPr>
        <w:ind w:firstLine="426"/>
        <w:jc w:val="both"/>
      </w:pPr>
      <w:r w:rsidRPr="00DD5A84">
        <w:t>5.10.1. Претендент не допускается к участию в открытом конкурсе в случае:</w:t>
      </w:r>
    </w:p>
    <w:p w:rsidR="002D10E2" w:rsidRPr="00DD5A84" w:rsidRDefault="002D10E2" w:rsidP="002D10E2">
      <w:pPr>
        <w:ind w:firstLine="426"/>
        <w:jc w:val="both"/>
      </w:pPr>
      <w:r w:rsidRPr="00DD5A84">
        <w:lastRenderedPageBreak/>
        <w:t>1) непредставления определенных документацией о закупке документов либо наличия в этих документах неполной информации и/или информации о претенденте или о товарах, работах, услугах, не соответствующей действительности;</w:t>
      </w:r>
    </w:p>
    <w:p w:rsidR="002D10E2" w:rsidRPr="00DD5A84" w:rsidRDefault="002D10E2" w:rsidP="002D10E2">
      <w:pPr>
        <w:ind w:firstLine="426"/>
        <w:jc w:val="both"/>
      </w:pPr>
      <w:r w:rsidRPr="00DD5A84">
        <w:t>2) несоответствия претендента предусмотренным документацией о закупке требованиям;</w:t>
      </w:r>
    </w:p>
    <w:p w:rsidR="002D10E2" w:rsidRPr="00DD5A84" w:rsidRDefault="002D10E2" w:rsidP="002D10E2">
      <w:pPr>
        <w:ind w:firstLine="426"/>
        <w:jc w:val="both"/>
      </w:pPr>
      <w:r w:rsidRPr="00DD5A84">
        <w:t xml:space="preserve">3) невнесения обеспечения конкурсной заявки (если документацией о закупке установлено </w:t>
      </w:r>
      <w:proofErr w:type="gramStart"/>
      <w:r w:rsidRPr="00DD5A84">
        <w:t>требование</w:t>
      </w:r>
      <w:proofErr w:type="gramEnd"/>
      <w:r w:rsidRPr="00DD5A84">
        <w:t xml:space="preserve"> о его внесении);</w:t>
      </w:r>
    </w:p>
    <w:p w:rsidR="002D10E2" w:rsidRPr="00DD5A84" w:rsidRDefault="002D10E2" w:rsidP="002D10E2">
      <w:pPr>
        <w:ind w:firstLine="426"/>
        <w:jc w:val="both"/>
      </w:pPr>
      <w:r w:rsidRPr="00DD5A84">
        <w:t>4) несоответствия конкурсной заявки требованиям документации о закупке, в том числе если:</w:t>
      </w:r>
    </w:p>
    <w:p w:rsidR="002D10E2" w:rsidRPr="00DD5A84" w:rsidRDefault="00626156" w:rsidP="002D10E2">
      <w:pPr>
        <w:ind w:firstLine="426"/>
        <w:jc w:val="both"/>
      </w:pPr>
      <w:r w:rsidRPr="00DD5A84">
        <w:t>-</w:t>
      </w:r>
      <w:r w:rsidR="002D10E2" w:rsidRPr="00DD5A84">
        <w:t>конкурсная заявка не соответствует форме, установленной документацией о закупке, не содержит документов, иной информации согласно требованиям документации о закупке;</w:t>
      </w:r>
    </w:p>
    <w:p w:rsidR="002D10E2" w:rsidRPr="00DD5A84" w:rsidRDefault="00626156" w:rsidP="002D10E2">
      <w:pPr>
        <w:ind w:firstLine="426"/>
        <w:jc w:val="both"/>
      </w:pPr>
      <w:r w:rsidRPr="00DD5A84">
        <w:t>-</w:t>
      </w:r>
      <w:r w:rsidR="002D10E2" w:rsidRPr="00DD5A84">
        <w:t>документы не подписаны должным образом (в соответствии с требованиями документации о закупке);</w:t>
      </w:r>
    </w:p>
    <w:p w:rsidR="00C81E0A" w:rsidRPr="00DD5A84" w:rsidRDefault="00626156" w:rsidP="002D10E2">
      <w:pPr>
        <w:ind w:firstLine="426"/>
        <w:jc w:val="both"/>
      </w:pPr>
      <w:r w:rsidRPr="00DD5A84">
        <w:t>-</w:t>
      </w:r>
      <w:r w:rsidR="002D10E2" w:rsidRPr="00DD5A84">
        <w:t>предложение о цене договора превышает начальную цену договора.</w:t>
      </w:r>
    </w:p>
    <w:p w:rsidR="002D10E2" w:rsidRPr="00DD5A84" w:rsidRDefault="002D10E2" w:rsidP="002D10E2">
      <w:pPr>
        <w:ind w:firstLine="426"/>
        <w:jc w:val="both"/>
      </w:pPr>
      <w:r w:rsidRPr="00DD5A84">
        <w:t>5) отказа претендента от продления срока действия заявки и обеспечения конкурсной заявки</w:t>
      </w:r>
    </w:p>
    <w:p w:rsidR="002D10E2" w:rsidRPr="00DD5A84" w:rsidRDefault="002D10E2" w:rsidP="002D10E2">
      <w:pPr>
        <w:ind w:firstLine="426"/>
        <w:jc w:val="both"/>
      </w:pPr>
      <w:r w:rsidRPr="00DD5A84">
        <w:t>5.10.2. При наличии информации и документов, подтверждающих, что товары, работы, услуги, предлагаемые в соответствии с заявкой претендента, не соответствуют требованиям, изложенным в документации о закупке, заявка претендента должна быть отклонена.</w:t>
      </w:r>
    </w:p>
    <w:p w:rsidR="00624EFA" w:rsidRPr="00DD5A84" w:rsidRDefault="00624EFA" w:rsidP="002D10E2">
      <w:pPr>
        <w:pStyle w:val="4"/>
        <w:numPr>
          <w:ilvl w:val="1"/>
          <w:numId w:val="18"/>
        </w:numPr>
        <w:spacing w:before="60" w:after="0"/>
        <w:ind w:left="0" w:firstLine="0"/>
        <w:jc w:val="both"/>
      </w:pPr>
      <w:r w:rsidRPr="00DD5A84">
        <w:t>Критерии</w:t>
      </w:r>
      <w:r w:rsidR="008E257B" w:rsidRPr="00DD5A84">
        <w:t xml:space="preserve"> определения победителя, порядок оценки предложений, порядок присвоен</w:t>
      </w:r>
      <w:r w:rsidR="00704E60" w:rsidRPr="00DD5A84">
        <w:t>ия рейтинга каждому предложению</w:t>
      </w:r>
    </w:p>
    <w:p w:rsidR="002D10E2" w:rsidRPr="00DD5A84" w:rsidRDefault="003D2BA6" w:rsidP="002D10E2">
      <w:pPr>
        <w:widowControl w:val="0"/>
        <w:shd w:val="clear" w:color="auto" w:fill="FFFFFF"/>
        <w:autoSpaceDE w:val="0"/>
        <w:autoSpaceDN w:val="0"/>
        <w:adjustRightInd w:val="0"/>
        <w:ind w:firstLine="426"/>
        <w:jc w:val="both"/>
        <w:rPr>
          <w:spacing w:val="-1"/>
        </w:rPr>
      </w:pPr>
      <w:r w:rsidRPr="00DD5A84">
        <w:rPr>
          <w:spacing w:val="-1"/>
        </w:rPr>
        <w:t>5.1</w:t>
      </w:r>
      <w:r w:rsidR="002D10E2" w:rsidRPr="00DD5A84">
        <w:rPr>
          <w:spacing w:val="-1"/>
        </w:rPr>
        <w:t>1</w:t>
      </w:r>
      <w:r w:rsidRPr="00DD5A84">
        <w:rPr>
          <w:spacing w:val="-1"/>
        </w:rPr>
        <w:t xml:space="preserve">.1. </w:t>
      </w:r>
      <w:r w:rsidR="002D10E2" w:rsidRPr="00DD5A84">
        <w:rPr>
          <w:spacing w:val="-1"/>
        </w:rPr>
        <w:t>Оценка и сопоставление конкурсных заявок осуществляются по следующим критериям:</w:t>
      </w:r>
    </w:p>
    <w:p w:rsidR="00626156" w:rsidRPr="00DD5A84" w:rsidRDefault="00626156" w:rsidP="00626156">
      <w:pPr>
        <w:widowControl w:val="0"/>
        <w:shd w:val="clear" w:color="auto" w:fill="FFFFFF"/>
        <w:autoSpaceDE w:val="0"/>
        <w:autoSpaceDN w:val="0"/>
        <w:adjustRightInd w:val="0"/>
        <w:ind w:firstLine="426"/>
        <w:jc w:val="right"/>
        <w:rPr>
          <w:spacing w:val="-1"/>
        </w:rPr>
      </w:pPr>
      <w:r w:rsidRPr="00DD5A84">
        <w:rPr>
          <w:spacing w:val="-1"/>
        </w:rPr>
        <w:t>Таблица №1</w:t>
      </w:r>
    </w:p>
    <w:tbl>
      <w:tblPr>
        <w:tblStyle w:val="affe"/>
        <w:tblW w:w="0" w:type="auto"/>
        <w:tblLook w:val="04A0" w:firstRow="1" w:lastRow="0" w:firstColumn="1" w:lastColumn="0" w:noHBand="0" w:noVBand="1"/>
      </w:tblPr>
      <w:tblGrid>
        <w:gridCol w:w="1152"/>
        <w:gridCol w:w="6753"/>
        <w:gridCol w:w="2232"/>
      </w:tblGrid>
      <w:tr w:rsidR="00626156" w:rsidRPr="00DD5A84" w:rsidTr="00ED4783">
        <w:tc>
          <w:tcPr>
            <w:tcW w:w="1152" w:type="dxa"/>
          </w:tcPr>
          <w:p w:rsidR="00626156" w:rsidRPr="00DD5A84" w:rsidRDefault="00626156" w:rsidP="00626156">
            <w:pPr>
              <w:widowControl w:val="0"/>
              <w:shd w:val="clear" w:color="auto" w:fill="FFFFFF"/>
              <w:autoSpaceDE w:val="0"/>
              <w:autoSpaceDN w:val="0"/>
              <w:adjustRightInd w:val="0"/>
              <w:ind w:firstLine="0"/>
              <w:jc w:val="center"/>
              <w:rPr>
                <w:spacing w:val="-1"/>
              </w:rPr>
            </w:pPr>
            <w:r w:rsidRPr="00DD5A84">
              <w:rPr>
                <w:spacing w:val="-1"/>
              </w:rPr>
              <w:t>№ критерия</w:t>
            </w:r>
          </w:p>
        </w:tc>
        <w:tc>
          <w:tcPr>
            <w:tcW w:w="6753" w:type="dxa"/>
          </w:tcPr>
          <w:p w:rsidR="00626156" w:rsidRPr="00DD5A84" w:rsidRDefault="00626156" w:rsidP="00626156">
            <w:pPr>
              <w:widowControl w:val="0"/>
              <w:shd w:val="clear" w:color="auto" w:fill="FFFFFF"/>
              <w:autoSpaceDE w:val="0"/>
              <w:autoSpaceDN w:val="0"/>
              <w:adjustRightInd w:val="0"/>
              <w:ind w:firstLine="0"/>
              <w:jc w:val="center"/>
              <w:rPr>
                <w:spacing w:val="-1"/>
              </w:rPr>
            </w:pPr>
            <w:r w:rsidRPr="00DD5A84">
              <w:rPr>
                <w:spacing w:val="-1"/>
              </w:rPr>
              <w:t>Наименование критерия</w:t>
            </w:r>
          </w:p>
        </w:tc>
        <w:tc>
          <w:tcPr>
            <w:tcW w:w="2232" w:type="dxa"/>
          </w:tcPr>
          <w:p w:rsidR="00626156" w:rsidRPr="00DD5A84" w:rsidRDefault="00626156" w:rsidP="00626156">
            <w:pPr>
              <w:widowControl w:val="0"/>
              <w:shd w:val="clear" w:color="auto" w:fill="FFFFFF"/>
              <w:autoSpaceDE w:val="0"/>
              <w:autoSpaceDN w:val="0"/>
              <w:adjustRightInd w:val="0"/>
              <w:ind w:firstLine="0"/>
              <w:jc w:val="center"/>
              <w:rPr>
                <w:spacing w:val="-1"/>
              </w:rPr>
            </w:pPr>
            <w:r w:rsidRPr="00DD5A84">
              <w:rPr>
                <w:spacing w:val="-1"/>
              </w:rPr>
              <w:t>Максимальное значение балла</w:t>
            </w:r>
          </w:p>
        </w:tc>
      </w:tr>
      <w:tr w:rsidR="00626156" w:rsidRPr="00DD5A84" w:rsidTr="00ED4783">
        <w:tc>
          <w:tcPr>
            <w:tcW w:w="1152" w:type="dxa"/>
          </w:tcPr>
          <w:p w:rsidR="00626156" w:rsidRPr="00DD5A84" w:rsidRDefault="00ED4783" w:rsidP="00ED4783">
            <w:pPr>
              <w:widowControl w:val="0"/>
              <w:shd w:val="clear" w:color="auto" w:fill="FFFFFF"/>
              <w:autoSpaceDE w:val="0"/>
              <w:autoSpaceDN w:val="0"/>
              <w:adjustRightInd w:val="0"/>
              <w:ind w:firstLine="0"/>
              <w:jc w:val="center"/>
              <w:rPr>
                <w:b/>
                <w:spacing w:val="-1"/>
              </w:rPr>
            </w:pPr>
            <w:r w:rsidRPr="00DD5A84">
              <w:rPr>
                <w:b/>
                <w:spacing w:val="-1"/>
              </w:rPr>
              <w:t>Б</w:t>
            </w:r>
            <w:proofErr w:type="gramStart"/>
            <w:r w:rsidRPr="00DD5A84">
              <w:rPr>
                <w:b/>
                <w:spacing w:val="-1"/>
              </w:rPr>
              <w:t>1</w:t>
            </w:r>
            <w:proofErr w:type="gramEnd"/>
          </w:p>
        </w:tc>
        <w:tc>
          <w:tcPr>
            <w:tcW w:w="6753" w:type="dxa"/>
          </w:tcPr>
          <w:p w:rsidR="00626156" w:rsidRPr="00DD5A84" w:rsidRDefault="00626156" w:rsidP="00626156">
            <w:pPr>
              <w:widowControl w:val="0"/>
              <w:shd w:val="clear" w:color="auto" w:fill="FFFFFF"/>
              <w:autoSpaceDE w:val="0"/>
              <w:autoSpaceDN w:val="0"/>
              <w:adjustRightInd w:val="0"/>
              <w:ind w:firstLine="0"/>
              <w:rPr>
                <w:b/>
                <w:spacing w:val="-1"/>
              </w:rPr>
            </w:pPr>
            <w:r w:rsidRPr="00DD5A84">
              <w:rPr>
                <w:b/>
                <w:spacing w:val="-1"/>
              </w:rPr>
              <w:t>цена договора</w:t>
            </w:r>
          </w:p>
        </w:tc>
        <w:tc>
          <w:tcPr>
            <w:tcW w:w="2232" w:type="dxa"/>
          </w:tcPr>
          <w:p w:rsidR="00626156" w:rsidRPr="00DD5A84" w:rsidRDefault="009E40DF" w:rsidP="009E40DF">
            <w:pPr>
              <w:widowControl w:val="0"/>
              <w:shd w:val="clear" w:color="auto" w:fill="FFFFFF"/>
              <w:autoSpaceDE w:val="0"/>
              <w:autoSpaceDN w:val="0"/>
              <w:adjustRightInd w:val="0"/>
              <w:ind w:firstLine="0"/>
              <w:jc w:val="center"/>
              <w:rPr>
                <w:b/>
                <w:spacing w:val="-1"/>
              </w:rPr>
            </w:pPr>
            <w:r w:rsidRPr="00DD5A84">
              <w:rPr>
                <w:b/>
                <w:spacing w:val="-1"/>
              </w:rPr>
              <w:t>30</w:t>
            </w:r>
          </w:p>
        </w:tc>
      </w:tr>
      <w:tr w:rsidR="00626156" w:rsidRPr="00DD5A84" w:rsidTr="00ED4783">
        <w:tc>
          <w:tcPr>
            <w:tcW w:w="1152" w:type="dxa"/>
          </w:tcPr>
          <w:p w:rsidR="00626156" w:rsidRPr="00DD5A84" w:rsidRDefault="009E40DF" w:rsidP="00ED4783">
            <w:pPr>
              <w:widowControl w:val="0"/>
              <w:shd w:val="clear" w:color="auto" w:fill="FFFFFF"/>
              <w:autoSpaceDE w:val="0"/>
              <w:autoSpaceDN w:val="0"/>
              <w:adjustRightInd w:val="0"/>
              <w:ind w:firstLine="0"/>
              <w:jc w:val="center"/>
              <w:rPr>
                <w:b/>
                <w:spacing w:val="-1"/>
              </w:rPr>
            </w:pPr>
            <w:r w:rsidRPr="00DD5A84">
              <w:rPr>
                <w:b/>
                <w:spacing w:val="-1"/>
              </w:rPr>
              <w:t>Б</w:t>
            </w:r>
            <w:proofErr w:type="gramStart"/>
            <w:r w:rsidRPr="00DD5A84">
              <w:rPr>
                <w:b/>
                <w:spacing w:val="-1"/>
              </w:rPr>
              <w:t>2</w:t>
            </w:r>
            <w:proofErr w:type="gramEnd"/>
          </w:p>
        </w:tc>
        <w:tc>
          <w:tcPr>
            <w:tcW w:w="6753" w:type="dxa"/>
          </w:tcPr>
          <w:p w:rsidR="00ED4783" w:rsidRPr="00DD5A84" w:rsidRDefault="00626156" w:rsidP="00F74E85">
            <w:pPr>
              <w:widowControl w:val="0"/>
              <w:shd w:val="clear" w:color="auto" w:fill="FFFFFF"/>
              <w:autoSpaceDE w:val="0"/>
              <w:autoSpaceDN w:val="0"/>
              <w:adjustRightInd w:val="0"/>
              <w:ind w:firstLine="0"/>
              <w:rPr>
                <w:b/>
                <w:spacing w:val="-1"/>
              </w:rPr>
            </w:pPr>
            <w:r w:rsidRPr="00DD5A84">
              <w:rPr>
                <w:b/>
                <w:spacing w:val="-1"/>
              </w:rPr>
              <w:t xml:space="preserve">квалификация участника конкурса, в том числе опыт </w:t>
            </w:r>
            <w:r w:rsidR="00F74E85" w:rsidRPr="00DD5A84">
              <w:rPr>
                <w:b/>
                <w:spacing w:val="-1"/>
              </w:rPr>
              <w:t>выполнения</w:t>
            </w:r>
            <w:r w:rsidRPr="00DD5A84">
              <w:rPr>
                <w:b/>
                <w:spacing w:val="-1"/>
              </w:rPr>
              <w:t xml:space="preserve"> аналогичных </w:t>
            </w:r>
            <w:r w:rsidR="00F74E85" w:rsidRPr="00DD5A84">
              <w:rPr>
                <w:b/>
                <w:spacing w:val="-1"/>
              </w:rPr>
              <w:t>работ</w:t>
            </w:r>
            <w:r w:rsidR="00ED4783" w:rsidRPr="00DD5A84">
              <w:rPr>
                <w:b/>
                <w:spacing w:val="-1"/>
              </w:rPr>
              <w:t>:</w:t>
            </w:r>
          </w:p>
        </w:tc>
        <w:tc>
          <w:tcPr>
            <w:tcW w:w="2232" w:type="dxa"/>
          </w:tcPr>
          <w:p w:rsidR="00626156" w:rsidRPr="00DD5A84" w:rsidRDefault="009E40DF" w:rsidP="009E40DF">
            <w:pPr>
              <w:widowControl w:val="0"/>
              <w:shd w:val="clear" w:color="auto" w:fill="FFFFFF"/>
              <w:autoSpaceDE w:val="0"/>
              <w:autoSpaceDN w:val="0"/>
              <w:adjustRightInd w:val="0"/>
              <w:ind w:firstLine="0"/>
              <w:jc w:val="center"/>
              <w:rPr>
                <w:b/>
                <w:spacing w:val="-1"/>
              </w:rPr>
            </w:pPr>
            <w:r w:rsidRPr="00DD5A84">
              <w:rPr>
                <w:b/>
                <w:spacing w:val="-1"/>
              </w:rPr>
              <w:t>50</w:t>
            </w:r>
          </w:p>
        </w:tc>
      </w:tr>
      <w:tr w:rsidR="00ED4783" w:rsidRPr="00DD5A84" w:rsidTr="00ED4783">
        <w:tc>
          <w:tcPr>
            <w:tcW w:w="1152" w:type="dxa"/>
          </w:tcPr>
          <w:p w:rsidR="00ED4783" w:rsidRPr="00DD5A84" w:rsidRDefault="00ED4783" w:rsidP="009E40DF">
            <w:pPr>
              <w:widowControl w:val="0"/>
              <w:shd w:val="clear" w:color="auto" w:fill="FFFFFF"/>
              <w:autoSpaceDE w:val="0"/>
              <w:autoSpaceDN w:val="0"/>
              <w:adjustRightInd w:val="0"/>
              <w:ind w:firstLine="0"/>
              <w:jc w:val="left"/>
              <w:rPr>
                <w:spacing w:val="-1"/>
              </w:rPr>
            </w:pPr>
          </w:p>
        </w:tc>
        <w:tc>
          <w:tcPr>
            <w:tcW w:w="6753" w:type="dxa"/>
          </w:tcPr>
          <w:p w:rsidR="00ED4783" w:rsidRPr="00DD5A84" w:rsidRDefault="009E40DF" w:rsidP="00F74E85">
            <w:pPr>
              <w:widowControl w:val="0"/>
              <w:shd w:val="clear" w:color="auto" w:fill="FFFFFF"/>
              <w:autoSpaceDE w:val="0"/>
              <w:autoSpaceDN w:val="0"/>
              <w:adjustRightInd w:val="0"/>
              <w:ind w:hanging="18"/>
              <w:rPr>
                <w:spacing w:val="-1"/>
              </w:rPr>
            </w:pPr>
            <w:r w:rsidRPr="00DD5A84">
              <w:rPr>
                <w:spacing w:val="-1"/>
              </w:rPr>
              <w:t xml:space="preserve">прототип </w:t>
            </w:r>
            <w:r w:rsidR="00961004" w:rsidRPr="00DD5A84">
              <w:rPr>
                <w:spacing w:val="-1"/>
              </w:rPr>
              <w:t xml:space="preserve">автоматизированной системы, основанный на техническом задании конкурсной документации, в части соответствия требованиям к системе сбора информации </w:t>
            </w:r>
            <w:proofErr w:type="gramStart"/>
            <w:r w:rsidR="00961004" w:rsidRPr="00DD5A84">
              <w:rPr>
                <w:spacing w:val="-1"/>
              </w:rPr>
              <w:t>о</w:t>
            </w:r>
            <w:proofErr w:type="gramEnd"/>
            <w:r w:rsidR="00961004" w:rsidRPr="00DD5A84">
              <w:rPr>
                <w:spacing w:val="-1"/>
              </w:rPr>
              <w:t xml:space="preserve"> </w:t>
            </w:r>
            <w:proofErr w:type="gramStart"/>
            <w:r w:rsidR="00961004" w:rsidRPr="00DD5A84">
              <w:rPr>
                <w:spacing w:val="-1"/>
              </w:rPr>
              <w:t>принятых</w:t>
            </w:r>
            <w:proofErr w:type="gramEnd"/>
            <w:r w:rsidR="00961004" w:rsidRPr="00DD5A84">
              <w:rPr>
                <w:spacing w:val="-1"/>
              </w:rPr>
              <w:t xml:space="preserve"> собственниками решений (п.3.8), а также системе электронного документооборота (п.3.7). </w:t>
            </w:r>
            <w:r w:rsidR="00013FEA" w:rsidRPr="00DD5A84">
              <w:t xml:space="preserve">Прототип должен быть основан на свободно распространяемом программном обеспечении. Для проверки необходимо предоставить образ виртуальной машины с развернутым в ней прототипом в формате совместимом с гипервизором </w:t>
            </w:r>
            <w:proofErr w:type="spellStart"/>
            <w:r w:rsidR="00013FEA" w:rsidRPr="00DD5A84">
              <w:t>Xen</w:t>
            </w:r>
            <w:proofErr w:type="spellEnd"/>
            <w:r w:rsidR="00013FEA" w:rsidRPr="00DD5A84">
              <w:t xml:space="preserve"> версии не ниже 4 (http://www.xenproject.org/). Предпочтительный формат: XVA</w:t>
            </w:r>
            <w:r w:rsidR="00FA0CC2" w:rsidRPr="00DD5A84">
              <w:rPr>
                <w:spacing w:val="-1"/>
              </w:rPr>
              <w:t>.</w:t>
            </w:r>
          </w:p>
        </w:tc>
        <w:tc>
          <w:tcPr>
            <w:tcW w:w="2232" w:type="dxa"/>
          </w:tcPr>
          <w:p w:rsidR="00ED4783" w:rsidRPr="00DD5A84" w:rsidRDefault="009E40DF" w:rsidP="009E40DF">
            <w:pPr>
              <w:widowControl w:val="0"/>
              <w:shd w:val="clear" w:color="auto" w:fill="FFFFFF"/>
              <w:autoSpaceDE w:val="0"/>
              <w:autoSpaceDN w:val="0"/>
              <w:adjustRightInd w:val="0"/>
              <w:ind w:firstLine="0"/>
              <w:jc w:val="center"/>
              <w:rPr>
                <w:spacing w:val="-1"/>
              </w:rPr>
            </w:pPr>
            <w:r w:rsidRPr="00DD5A84">
              <w:rPr>
                <w:spacing w:val="-1"/>
              </w:rPr>
              <w:t>30</w:t>
            </w:r>
          </w:p>
        </w:tc>
      </w:tr>
      <w:tr w:rsidR="00ED4783" w:rsidRPr="00DD5A84" w:rsidTr="00ED4783">
        <w:tc>
          <w:tcPr>
            <w:tcW w:w="1152" w:type="dxa"/>
          </w:tcPr>
          <w:p w:rsidR="00ED4783" w:rsidRPr="00DD5A84" w:rsidRDefault="00ED4783" w:rsidP="00ED4783">
            <w:pPr>
              <w:widowControl w:val="0"/>
              <w:shd w:val="clear" w:color="auto" w:fill="FFFFFF"/>
              <w:autoSpaceDE w:val="0"/>
              <w:autoSpaceDN w:val="0"/>
              <w:adjustRightInd w:val="0"/>
              <w:ind w:firstLine="0"/>
              <w:jc w:val="center"/>
              <w:rPr>
                <w:spacing w:val="-1"/>
              </w:rPr>
            </w:pPr>
          </w:p>
        </w:tc>
        <w:tc>
          <w:tcPr>
            <w:tcW w:w="6753" w:type="dxa"/>
          </w:tcPr>
          <w:p w:rsidR="00ED4783" w:rsidRPr="00DD5A84" w:rsidRDefault="009E40DF" w:rsidP="00961004">
            <w:pPr>
              <w:widowControl w:val="0"/>
              <w:shd w:val="clear" w:color="auto" w:fill="FFFFFF"/>
              <w:autoSpaceDE w:val="0"/>
              <w:autoSpaceDN w:val="0"/>
              <w:adjustRightInd w:val="0"/>
              <w:ind w:hanging="18"/>
              <w:rPr>
                <w:spacing w:val="-1"/>
              </w:rPr>
            </w:pPr>
            <w:r w:rsidRPr="00DD5A84">
              <w:rPr>
                <w:spacing w:val="-1"/>
              </w:rPr>
              <w:t>опыт выполнения работ</w:t>
            </w:r>
            <w:r w:rsidR="00626C10" w:rsidRPr="00DD5A84">
              <w:rPr>
                <w:spacing w:val="-1"/>
              </w:rPr>
              <w:t>, подтверждаемы</w:t>
            </w:r>
            <w:r w:rsidR="00961004" w:rsidRPr="00DD5A84">
              <w:rPr>
                <w:spacing w:val="-1"/>
              </w:rPr>
              <w:t>й</w:t>
            </w:r>
            <w:r w:rsidR="00626C10" w:rsidRPr="00DD5A84">
              <w:rPr>
                <w:spacing w:val="-1"/>
              </w:rPr>
              <w:t xml:space="preserve"> </w:t>
            </w:r>
            <w:r w:rsidR="00961004" w:rsidRPr="00DD5A84">
              <w:rPr>
                <w:spacing w:val="-1"/>
              </w:rPr>
              <w:t>списком выполненных проектов на платформах с открытым кодом, с приложением не менее 3-х отзывов по ним.</w:t>
            </w:r>
            <w:r w:rsidR="00626C10" w:rsidRPr="00DD5A84">
              <w:rPr>
                <w:spacing w:val="-1"/>
              </w:rPr>
              <w:t xml:space="preserve"> </w:t>
            </w:r>
          </w:p>
        </w:tc>
        <w:tc>
          <w:tcPr>
            <w:tcW w:w="2232" w:type="dxa"/>
          </w:tcPr>
          <w:p w:rsidR="00ED4783" w:rsidRPr="00DD5A84" w:rsidRDefault="009E40DF" w:rsidP="009E40DF">
            <w:pPr>
              <w:widowControl w:val="0"/>
              <w:shd w:val="clear" w:color="auto" w:fill="FFFFFF"/>
              <w:autoSpaceDE w:val="0"/>
              <w:autoSpaceDN w:val="0"/>
              <w:adjustRightInd w:val="0"/>
              <w:ind w:firstLine="0"/>
              <w:jc w:val="center"/>
              <w:rPr>
                <w:spacing w:val="-1"/>
              </w:rPr>
            </w:pPr>
            <w:r w:rsidRPr="00DD5A84">
              <w:rPr>
                <w:spacing w:val="-1"/>
              </w:rPr>
              <w:t>10</w:t>
            </w:r>
          </w:p>
        </w:tc>
      </w:tr>
      <w:tr w:rsidR="00ED4783" w:rsidRPr="00DD5A84" w:rsidTr="00ED4783">
        <w:tc>
          <w:tcPr>
            <w:tcW w:w="1152" w:type="dxa"/>
          </w:tcPr>
          <w:p w:rsidR="00ED4783" w:rsidRPr="00DD5A84" w:rsidRDefault="00ED4783" w:rsidP="00ED4783">
            <w:pPr>
              <w:widowControl w:val="0"/>
              <w:shd w:val="clear" w:color="auto" w:fill="FFFFFF"/>
              <w:autoSpaceDE w:val="0"/>
              <w:autoSpaceDN w:val="0"/>
              <w:adjustRightInd w:val="0"/>
              <w:ind w:firstLine="0"/>
              <w:jc w:val="center"/>
              <w:rPr>
                <w:spacing w:val="-1"/>
              </w:rPr>
            </w:pPr>
          </w:p>
        </w:tc>
        <w:tc>
          <w:tcPr>
            <w:tcW w:w="6753" w:type="dxa"/>
          </w:tcPr>
          <w:p w:rsidR="00ED4783" w:rsidRPr="00DD5A84" w:rsidRDefault="00626C10" w:rsidP="00ED4783">
            <w:pPr>
              <w:widowControl w:val="0"/>
              <w:shd w:val="clear" w:color="auto" w:fill="FFFFFF"/>
              <w:autoSpaceDE w:val="0"/>
              <w:autoSpaceDN w:val="0"/>
              <w:adjustRightInd w:val="0"/>
              <w:ind w:hanging="18"/>
              <w:rPr>
                <w:spacing w:val="-1"/>
              </w:rPr>
            </w:pPr>
            <w:r w:rsidRPr="00DD5A84">
              <w:rPr>
                <w:spacing w:val="-1"/>
              </w:rPr>
              <w:t>п</w:t>
            </w:r>
            <w:r w:rsidR="009E40DF" w:rsidRPr="00DD5A84">
              <w:rPr>
                <w:spacing w:val="-1"/>
              </w:rPr>
              <w:t>артнерство с разработчиками</w:t>
            </w:r>
            <w:r w:rsidR="00961004" w:rsidRPr="00DD5A84">
              <w:rPr>
                <w:spacing w:val="-1"/>
              </w:rPr>
              <w:t xml:space="preserve"> программного обеспе</w:t>
            </w:r>
            <w:r w:rsidR="008E549E" w:rsidRPr="00DD5A84">
              <w:rPr>
                <w:spacing w:val="-1"/>
              </w:rPr>
              <w:t>чения с открытым кодом – мировыми лидерами</w:t>
            </w:r>
            <w:r w:rsidR="00961004" w:rsidRPr="00DD5A84">
              <w:rPr>
                <w:spacing w:val="-1"/>
              </w:rPr>
              <w:t xml:space="preserve"> в области систем управления контентом на уровне предприятия, подтвержденных партнёрским договором</w:t>
            </w:r>
          </w:p>
        </w:tc>
        <w:tc>
          <w:tcPr>
            <w:tcW w:w="2232" w:type="dxa"/>
          </w:tcPr>
          <w:p w:rsidR="00ED4783" w:rsidRPr="00DD5A84" w:rsidRDefault="009E40DF" w:rsidP="009E40DF">
            <w:pPr>
              <w:widowControl w:val="0"/>
              <w:shd w:val="clear" w:color="auto" w:fill="FFFFFF"/>
              <w:autoSpaceDE w:val="0"/>
              <w:autoSpaceDN w:val="0"/>
              <w:adjustRightInd w:val="0"/>
              <w:ind w:firstLine="0"/>
              <w:jc w:val="center"/>
              <w:rPr>
                <w:spacing w:val="-1"/>
              </w:rPr>
            </w:pPr>
            <w:r w:rsidRPr="00DD5A84">
              <w:rPr>
                <w:spacing w:val="-1"/>
              </w:rPr>
              <w:t>10</w:t>
            </w:r>
          </w:p>
        </w:tc>
      </w:tr>
      <w:tr w:rsidR="00626156" w:rsidRPr="00DD5A84" w:rsidTr="00ED4783">
        <w:tc>
          <w:tcPr>
            <w:tcW w:w="1152" w:type="dxa"/>
          </w:tcPr>
          <w:p w:rsidR="00626156" w:rsidRPr="00DD5A84" w:rsidRDefault="009E40DF" w:rsidP="00ED4783">
            <w:pPr>
              <w:widowControl w:val="0"/>
              <w:shd w:val="clear" w:color="auto" w:fill="FFFFFF"/>
              <w:autoSpaceDE w:val="0"/>
              <w:autoSpaceDN w:val="0"/>
              <w:adjustRightInd w:val="0"/>
              <w:ind w:firstLine="0"/>
              <w:jc w:val="center"/>
              <w:rPr>
                <w:b/>
                <w:spacing w:val="-1"/>
              </w:rPr>
            </w:pPr>
            <w:r w:rsidRPr="00DD5A84">
              <w:rPr>
                <w:b/>
                <w:spacing w:val="-1"/>
              </w:rPr>
              <w:t>Б3</w:t>
            </w:r>
          </w:p>
        </w:tc>
        <w:tc>
          <w:tcPr>
            <w:tcW w:w="6753" w:type="dxa"/>
          </w:tcPr>
          <w:p w:rsidR="00626156" w:rsidRPr="00DD5A84" w:rsidRDefault="00626156" w:rsidP="00626156">
            <w:pPr>
              <w:widowControl w:val="0"/>
              <w:shd w:val="clear" w:color="auto" w:fill="FFFFFF"/>
              <w:autoSpaceDE w:val="0"/>
              <w:autoSpaceDN w:val="0"/>
              <w:adjustRightInd w:val="0"/>
              <w:ind w:firstLine="0"/>
              <w:rPr>
                <w:b/>
                <w:spacing w:val="-1"/>
              </w:rPr>
            </w:pPr>
            <w:r w:rsidRPr="00DD5A84">
              <w:rPr>
                <w:b/>
                <w:spacing w:val="-1"/>
              </w:rPr>
              <w:t>наличие материально-технической и/или производственной базы, наличие сотрудников, имеющих специальное профессиональное образование для выполнения договора</w:t>
            </w:r>
          </w:p>
        </w:tc>
        <w:tc>
          <w:tcPr>
            <w:tcW w:w="2232" w:type="dxa"/>
          </w:tcPr>
          <w:p w:rsidR="00626156" w:rsidRPr="00DD5A84" w:rsidRDefault="00D17AAD" w:rsidP="009E40DF">
            <w:pPr>
              <w:widowControl w:val="0"/>
              <w:shd w:val="clear" w:color="auto" w:fill="FFFFFF"/>
              <w:autoSpaceDE w:val="0"/>
              <w:autoSpaceDN w:val="0"/>
              <w:adjustRightInd w:val="0"/>
              <w:ind w:firstLine="0"/>
              <w:jc w:val="center"/>
              <w:rPr>
                <w:b/>
                <w:spacing w:val="-1"/>
              </w:rPr>
            </w:pPr>
            <w:r w:rsidRPr="00DD5A84">
              <w:rPr>
                <w:b/>
                <w:spacing w:val="-1"/>
              </w:rPr>
              <w:t>20</w:t>
            </w:r>
          </w:p>
        </w:tc>
      </w:tr>
      <w:tr w:rsidR="00ED4783" w:rsidRPr="00DD5A84" w:rsidTr="00ED4783">
        <w:tc>
          <w:tcPr>
            <w:tcW w:w="1152" w:type="dxa"/>
          </w:tcPr>
          <w:p w:rsidR="00ED4783" w:rsidRPr="00DD5A84" w:rsidRDefault="00ED4783" w:rsidP="00ED4783">
            <w:pPr>
              <w:widowControl w:val="0"/>
              <w:shd w:val="clear" w:color="auto" w:fill="FFFFFF"/>
              <w:autoSpaceDE w:val="0"/>
              <w:autoSpaceDN w:val="0"/>
              <w:adjustRightInd w:val="0"/>
              <w:ind w:firstLine="0"/>
              <w:jc w:val="center"/>
              <w:rPr>
                <w:spacing w:val="-1"/>
              </w:rPr>
            </w:pPr>
          </w:p>
        </w:tc>
        <w:tc>
          <w:tcPr>
            <w:tcW w:w="6753" w:type="dxa"/>
          </w:tcPr>
          <w:p w:rsidR="00ED4783" w:rsidRPr="00DD5A84" w:rsidRDefault="00961004" w:rsidP="00ED4783">
            <w:pPr>
              <w:widowControl w:val="0"/>
              <w:shd w:val="clear" w:color="auto" w:fill="FFFFFF"/>
              <w:autoSpaceDE w:val="0"/>
              <w:autoSpaceDN w:val="0"/>
              <w:adjustRightInd w:val="0"/>
              <w:ind w:firstLine="0"/>
              <w:rPr>
                <w:spacing w:val="-1"/>
              </w:rPr>
            </w:pPr>
            <w:r w:rsidRPr="00DD5A84">
              <w:rPr>
                <w:spacing w:val="-1"/>
              </w:rPr>
              <w:t>н</w:t>
            </w:r>
            <w:r w:rsidR="00626C10" w:rsidRPr="00DD5A84">
              <w:rPr>
                <w:spacing w:val="-1"/>
              </w:rPr>
              <w:t>аличие квалифицированного персонала</w:t>
            </w:r>
            <w:r w:rsidRPr="00DD5A84">
              <w:rPr>
                <w:spacing w:val="-1"/>
              </w:rPr>
              <w:t xml:space="preserve"> в штате организации</w:t>
            </w:r>
            <w:r w:rsidR="00626C10" w:rsidRPr="00DD5A84">
              <w:rPr>
                <w:spacing w:val="-1"/>
              </w:rPr>
              <w:t xml:space="preserve">, имеющего сертификат разработчиков </w:t>
            </w:r>
            <w:r w:rsidRPr="00DD5A84">
              <w:rPr>
                <w:spacing w:val="-1"/>
              </w:rPr>
              <w:t xml:space="preserve">на </w:t>
            </w:r>
            <w:r w:rsidR="00626C10" w:rsidRPr="00DD5A84">
              <w:rPr>
                <w:spacing w:val="-1"/>
              </w:rPr>
              <w:t>платформ</w:t>
            </w:r>
            <w:r w:rsidRPr="00DD5A84">
              <w:rPr>
                <w:spacing w:val="-1"/>
              </w:rPr>
              <w:t>е с открытым кодом (не менее 3-х)</w:t>
            </w:r>
          </w:p>
        </w:tc>
        <w:tc>
          <w:tcPr>
            <w:tcW w:w="2232" w:type="dxa"/>
          </w:tcPr>
          <w:p w:rsidR="00ED4783" w:rsidRPr="00DD5A84" w:rsidRDefault="009E40DF" w:rsidP="009E40DF">
            <w:pPr>
              <w:widowControl w:val="0"/>
              <w:shd w:val="clear" w:color="auto" w:fill="FFFFFF"/>
              <w:autoSpaceDE w:val="0"/>
              <w:autoSpaceDN w:val="0"/>
              <w:adjustRightInd w:val="0"/>
              <w:ind w:firstLine="0"/>
              <w:jc w:val="center"/>
              <w:rPr>
                <w:spacing w:val="-1"/>
              </w:rPr>
            </w:pPr>
            <w:r w:rsidRPr="00DD5A84">
              <w:rPr>
                <w:spacing w:val="-1"/>
              </w:rPr>
              <w:t>5</w:t>
            </w:r>
          </w:p>
        </w:tc>
      </w:tr>
      <w:tr w:rsidR="009E40DF" w:rsidRPr="00DD5A84" w:rsidTr="00ED4783">
        <w:tc>
          <w:tcPr>
            <w:tcW w:w="1152" w:type="dxa"/>
          </w:tcPr>
          <w:p w:rsidR="009E40DF" w:rsidRPr="00DD5A84" w:rsidRDefault="009E40DF" w:rsidP="00ED4783">
            <w:pPr>
              <w:widowControl w:val="0"/>
              <w:shd w:val="clear" w:color="auto" w:fill="FFFFFF"/>
              <w:autoSpaceDE w:val="0"/>
              <w:autoSpaceDN w:val="0"/>
              <w:adjustRightInd w:val="0"/>
              <w:jc w:val="center"/>
              <w:rPr>
                <w:spacing w:val="-1"/>
              </w:rPr>
            </w:pPr>
          </w:p>
        </w:tc>
        <w:tc>
          <w:tcPr>
            <w:tcW w:w="6753" w:type="dxa"/>
          </w:tcPr>
          <w:p w:rsidR="009E40DF" w:rsidRPr="00DD5A84" w:rsidRDefault="00961004" w:rsidP="008E549E">
            <w:pPr>
              <w:widowControl w:val="0"/>
              <w:shd w:val="clear" w:color="auto" w:fill="FFFFFF"/>
              <w:autoSpaceDE w:val="0"/>
              <w:autoSpaceDN w:val="0"/>
              <w:adjustRightInd w:val="0"/>
              <w:ind w:firstLine="0"/>
              <w:rPr>
                <w:spacing w:val="-1"/>
              </w:rPr>
            </w:pPr>
            <w:r w:rsidRPr="00DD5A84">
              <w:rPr>
                <w:spacing w:val="-1"/>
              </w:rPr>
              <w:t>н</w:t>
            </w:r>
            <w:r w:rsidR="00626C10" w:rsidRPr="00DD5A84">
              <w:rPr>
                <w:spacing w:val="-1"/>
              </w:rPr>
              <w:t>аличие квалифицированного персонала</w:t>
            </w:r>
            <w:r w:rsidRPr="00DD5A84">
              <w:rPr>
                <w:spacing w:val="-1"/>
              </w:rPr>
              <w:t xml:space="preserve"> в штате организации</w:t>
            </w:r>
            <w:r w:rsidR="00626C10" w:rsidRPr="00DD5A84">
              <w:rPr>
                <w:spacing w:val="-1"/>
              </w:rPr>
              <w:t>,</w:t>
            </w:r>
            <w:r w:rsidR="008E549E" w:rsidRPr="00DD5A84">
              <w:rPr>
                <w:spacing w:val="-1"/>
              </w:rPr>
              <w:t xml:space="preserve"> </w:t>
            </w:r>
            <w:r w:rsidR="008E549E" w:rsidRPr="00DD5A84">
              <w:t xml:space="preserve">имеющего зарегистрированные авторские права на </w:t>
            </w:r>
            <w:r w:rsidR="008E549E" w:rsidRPr="00DD5A84">
              <w:lastRenderedPageBreak/>
              <w:t>программное обеспечение, разработанное для ИОГВ</w:t>
            </w:r>
            <w:r w:rsidR="00626C10" w:rsidRPr="00DD5A84">
              <w:rPr>
                <w:spacing w:val="-1"/>
              </w:rPr>
              <w:t xml:space="preserve"> </w:t>
            </w:r>
            <w:r w:rsidRPr="00DD5A84">
              <w:rPr>
                <w:spacing w:val="-1"/>
              </w:rPr>
              <w:t>(исполнительных органов государственной власти)</w:t>
            </w:r>
          </w:p>
        </w:tc>
        <w:tc>
          <w:tcPr>
            <w:tcW w:w="2232" w:type="dxa"/>
          </w:tcPr>
          <w:p w:rsidR="009E40DF" w:rsidRPr="00DD5A84" w:rsidRDefault="009E40DF" w:rsidP="009E40DF">
            <w:pPr>
              <w:widowControl w:val="0"/>
              <w:shd w:val="clear" w:color="auto" w:fill="FFFFFF"/>
              <w:autoSpaceDE w:val="0"/>
              <w:autoSpaceDN w:val="0"/>
              <w:adjustRightInd w:val="0"/>
              <w:ind w:firstLine="0"/>
              <w:jc w:val="center"/>
              <w:rPr>
                <w:spacing w:val="-1"/>
              </w:rPr>
            </w:pPr>
            <w:r w:rsidRPr="00DD5A84">
              <w:rPr>
                <w:spacing w:val="-1"/>
              </w:rPr>
              <w:lastRenderedPageBreak/>
              <w:t>5</w:t>
            </w:r>
          </w:p>
        </w:tc>
      </w:tr>
      <w:tr w:rsidR="00ED4783" w:rsidRPr="00DD5A84" w:rsidTr="00ED4783">
        <w:tc>
          <w:tcPr>
            <w:tcW w:w="1152" w:type="dxa"/>
          </w:tcPr>
          <w:p w:rsidR="00ED4783" w:rsidRPr="00DD5A84" w:rsidRDefault="00ED4783" w:rsidP="00ED4783">
            <w:pPr>
              <w:widowControl w:val="0"/>
              <w:shd w:val="clear" w:color="auto" w:fill="FFFFFF"/>
              <w:autoSpaceDE w:val="0"/>
              <w:autoSpaceDN w:val="0"/>
              <w:adjustRightInd w:val="0"/>
              <w:ind w:firstLine="0"/>
              <w:jc w:val="center"/>
              <w:rPr>
                <w:spacing w:val="-1"/>
              </w:rPr>
            </w:pPr>
          </w:p>
        </w:tc>
        <w:tc>
          <w:tcPr>
            <w:tcW w:w="6753" w:type="dxa"/>
          </w:tcPr>
          <w:p w:rsidR="00ED4783" w:rsidRPr="00DD5A84" w:rsidRDefault="00961004" w:rsidP="00F6287A">
            <w:pPr>
              <w:widowControl w:val="0"/>
              <w:shd w:val="clear" w:color="auto" w:fill="FFFFFF"/>
              <w:autoSpaceDE w:val="0"/>
              <w:autoSpaceDN w:val="0"/>
              <w:adjustRightInd w:val="0"/>
              <w:ind w:firstLine="0"/>
              <w:rPr>
                <w:spacing w:val="-1"/>
              </w:rPr>
            </w:pPr>
            <w:r w:rsidRPr="00DD5A84">
              <w:rPr>
                <w:spacing w:val="-1"/>
              </w:rPr>
              <w:t>н</w:t>
            </w:r>
            <w:r w:rsidR="009E40DF" w:rsidRPr="00DD5A84">
              <w:rPr>
                <w:spacing w:val="-1"/>
              </w:rPr>
              <w:t xml:space="preserve">аличие возможности сопровождения проекта на период разработки и внедрения </w:t>
            </w:r>
            <w:r w:rsidR="00F6287A" w:rsidRPr="00DD5A84">
              <w:rPr>
                <w:spacing w:val="-1"/>
              </w:rPr>
              <w:t xml:space="preserve">группой квалифицированных сотрудников </w:t>
            </w:r>
            <w:r w:rsidR="009E40DF" w:rsidRPr="00DD5A84">
              <w:rPr>
                <w:spacing w:val="-1"/>
              </w:rPr>
              <w:t>не менее 3-х человек</w:t>
            </w:r>
            <w:r w:rsidR="00F6287A" w:rsidRPr="00DD5A84">
              <w:rPr>
                <w:spacing w:val="-1"/>
              </w:rPr>
              <w:t xml:space="preserve"> в составе: менеджера проекта, бизнес-аналитика, технического эксперта. Указанная группа должна в течение всего проекта находиться на территории Заказчика.</w:t>
            </w:r>
          </w:p>
        </w:tc>
        <w:tc>
          <w:tcPr>
            <w:tcW w:w="2232" w:type="dxa"/>
          </w:tcPr>
          <w:p w:rsidR="00ED4783" w:rsidRPr="00DD5A84" w:rsidRDefault="00ED4783" w:rsidP="009E40DF">
            <w:pPr>
              <w:widowControl w:val="0"/>
              <w:shd w:val="clear" w:color="auto" w:fill="FFFFFF"/>
              <w:autoSpaceDE w:val="0"/>
              <w:autoSpaceDN w:val="0"/>
              <w:adjustRightInd w:val="0"/>
              <w:ind w:firstLine="0"/>
              <w:jc w:val="center"/>
              <w:rPr>
                <w:spacing w:val="-1"/>
              </w:rPr>
            </w:pPr>
            <w:r w:rsidRPr="00DD5A84">
              <w:rPr>
                <w:spacing w:val="-1"/>
              </w:rPr>
              <w:t>5</w:t>
            </w:r>
          </w:p>
        </w:tc>
      </w:tr>
      <w:tr w:rsidR="00ED4783" w:rsidRPr="00DD5A84" w:rsidTr="00ED4783">
        <w:tc>
          <w:tcPr>
            <w:tcW w:w="1152" w:type="dxa"/>
          </w:tcPr>
          <w:p w:rsidR="00ED4783" w:rsidRPr="00DD5A84" w:rsidRDefault="00ED4783" w:rsidP="00ED4783">
            <w:pPr>
              <w:widowControl w:val="0"/>
              <w:shd w:val="clear" w:color="auto" w:fill="FFFFFF"/>
              <w:autoSpaceDE w:val="0"/>
              <w:autoSpaceDN w:val="0"/>
              <w:adjustRightInd w:val="0"/>
              <w:ind w:firstLine="0"/>
              <w:jc w:val="center"/>
              <w:rPr>
                <w:spacing w:val="-1"/>
              </w:rPr>
            </w:pPr>
          </w:p>
        </w:tc>
        <w:tc>
          <w:tcPr>
            <w:tcW w:w="6753" w:type="dxa"/>
          </w:tcPr>
          <w:p w:rsidR="00ED4783" w:rsidRPr="00DD5A84" w:rsidRDefault="00D17AAD" w:rsidP="00ED4783">
            <w:pPr>
              <w:widowControl w:val="0"/>
              <w:shd w:val="clear" w:color="auto" w:fill="FFFFFF"/>
              <w:autoSpaceDE w:val="0"/>
              <w:autoSpaceDN w:val="0"/>
              <w:adjustRightInd w:val="0"/>
              <w:ind w:firstLine="0"/>
              <w:rPr>
                <w:spacing w:val="-1"/>
              </w:rPr>
            </w:pPr>
            <w:r w:rsidRPr="00DD5A84">
              <w:rPr>
                <w:spacing w:val="-1"/>
              </w:rPr>
              <w:t>н</w:t>
            </w:r>
            <w:r w:rsidR="009E40DF" w:rsidRPr="00DD5A84">
              <w:rPr>
                <w:spacing w:val="-1"/>
              </w:rPr>
              <w:t xml:space="preserve">аличие </w:t>
            </w:r>
            <w:r w:rsidR="00F6287A" w:rsidRPr="00DD5A84">
              <w:rPr>
                <w:spacing w:val="-1"/>
              </w:rPr>
              <w:t xml:space="preserve">зарегистрированного </w:t>
            </w:r>
            <w:r w:rsidR="009E40DF" w:rsidRPr="00DD5A84">
              <w:rPr>
                <w:spacing w:val="-1"/>
              </w:rPr>
              <w:t xml:space="preserve">офиса </w:t>
            </w:r>
            <w:proofErr w:type="gramStart"/>
            <w:r w:rsidR="009E40DF" w:rsidRPr="00DD5A84">
              <w:rPr>
                <w:spacing w:val="-1"/>
              </w:rPr>
              <w:t>в</w:t>
            </w:r>
            <w:proofErr w:type="gramEnd"/>
            <w:r w:rsidR="009E40DF" w:rsidRPr="00DD5A84">
              <w:rPr>
                <w:spacing w:val="-1"/>
              </w:rPr>
              <w:t xml:space="preserve"> гор. Санкт-Петербург</w:t>
            </w:r>
          </w:p>
        </w:tc>
        <w:tc>
          <w:tcPr>
            <w:tcW w:w="2232" w:type="dxa"/>
          </w:tcPr>
          <w:p w:rsidR="00ED4783" w:rsidRPr="00DD5A84" w:rsidRDefault="00ED4783" w:rsidP="009E40DF">
            <w:pPr>
              <w:widowControl w:val="0"/>
              <w:shd w:val="clear" w:color="auto" w:fill="FFFFFF"/>
              <w:autoSpaceDE w:val="0"/>
              <w:autoSpaceDN w:val="0"/>
              <w:adjustRightInd w:val="0"/>
              <w:ind w:firstLine="0"/>
              <w:jc w:val="center"/>
              <w:rPr>
                <w:spacing w:val="-1"/>
              </w:rPr>
            </w:pPr>
            <w:r w:rsidRPr="00DD5A84">
              <w:rPr>
                <w:spacing w:val="-1"/>
              </w:rPr>
              <w:t>5</w:t>
            </w:r>
          </w:p>
        </w:tc>
      </w:tr>
      <w:tr w:rsidR="00626156" w:rsidRPr="00DD5A84" w:rsidTr="00ED4783">
        <w:tc>
          <w:tcPr>
            <w:tcW w:w="1152" w:type="dxa"/>
          </w:tcPr>
          <w:p w:rsidR="00626156" w:rsidRPr="00DD5A84" w:rsidRDefault="00626156" w:rsidP="00ED4783">
            <w:pPr>
              <w:widowControl w:val="0"/>
              <w:shd w:val="clear" w:color="auto" w:fill="FFFFFF"/>
              <w:autoSpaceDE w:val="0"/>
              <w:autoSpaceDN w:val="0"/>
              <w:adjustRightInd w:val="0"/>
              <w:ind w:firstLine="0"/>
              <w:jc w:val="center"/>
              <w:rPr>
                <w:spacing w:val="-1"/>
              </w:rPr>
            </w:pPr>
          </w:p>
        </w:tc>
        <w:tc>
          <w:tcPr>
            <w:tcW w:w="6753" w:type="dxa"/>
          </w:tcPr>
          <w:p w:rsidR="00626156" w:rsidRPr="00DD5A84" w:rsidRDefault="00626156" w:rsidP="00626156">
            <w:pPr>
              <w:widowControl w:val="0"/>
              <w:shd w:val="clear" w:color="auto" w:fill="FFFFFF"/>
              <w:autoSpaceDE w:val="0"/>
              <w:autoSpaceDN w:val="0"/>
              <w:adjustRightInd w:val="0"/>
              <w:ind w:firstLine="0"/>
              <w:rPr>
                <w:spacing w:val="-1"/>
              </w:rPr>
            </w:pPr>
            <w:r w:rsidRPr="00DD5A84">
              <w:rPr>
                <w:spacing w:val="-1"/>
              </w:rPr>
              <w:t>В сумме по всем критериям</w:t>
            </w:r>
          </w:p>
        </w:tc>
        <w:tc>
          <w:tcPr>
            <w:tcW w:w="2232" w:type="dxa"/>
          </w:tcPr>
          <w:p w:rsidR="00626156" w:rsidRPr="00DD5A84" w:rsidRDefault="00ED4783" w:rsidP="009E40DF">
            <w:pPr>
              <w:widowControl w:val="0"/>
              <w:shd w:val="clear" w:color="auto" w:fill="FFFFFF"/>
              <w:autoSpaceDE w:val="0"/>
              <w:autoSpaceDN w:val="0"/>
              <w:adjustRightInd w:val="0"/>
              <w:ind w:firstLine="0"/>
              <w:jc w:val="center"/>
              <w:rPr>
                <w:spacing w:val="-1"/>
              </w:rPr>
            </w:pPr>
            <w:r w:rsidRPr="00DD5A84">
              <w:rPr>
                <w:spacing w:val="-1"/>
              </w:rPr>
              <w:t>100</w:t>
            </w:r>
          </w:p>
        </w:tc>
      </w:tr>
    </w:tbl>
    <w:p w:rsidR="00626156" w:rsidRPr="00DD5A84" w:rsidRDefault="00626156" w:rsidP="002D10E2">
      <w:pPr>
        <w:widowControl w:val="0"/>
        <w:shd w:val="clear" w:color="auto" w:fill="FFFFFF"/>
        <w:autoSpaceDE w:val="0"/>
        <w:autoSpaceDN w:val="0"/>
        <w:adjustRightInd w:val="0"/>
        <w:ind w:firstLine="426"/>
        <w:jc w:val="both"/>
        <w:rPr>
          <w:spacing w:val="-1"/>
        </w:rPr>
      </w:pPr>
      <w:r w:rsidRPr="00DD5A84">
        <w:rPr>
          <w:spacing w:val="-1"/>
        </w:rPr>
        <w:t xml:space="preserve">Суммарный балл по каждой оцениваемой конкурсной заявке не должен превышать </w:t>
      </w:r>
      <w:r w:rsidR="00ED4783" w:rsidRPr="00DD5A84">
        <w:rPr>
          <w:spacing w:val="-1"/>
        </w:rPr>
        <w:t>100</w:t>
      </w:r>
      <w:r w:rsidRPr="00DD5A84">
        <w:rPr>
          <w:spacing w:val="-1"/>
        </w:rPr>
        <w:t xml:space="preserve"> баллов.</w:t>
      </w:r>
    </w:p>
    <w:p w:rsidR="00626156" w:rsidRPr="00DD5A84" w:rsidRDefault="00626156" w:rsidP="00626156">
      <w:pPr>
        <w:widowControl w:val="0"/>
        <w:shd w:val="clear" w:color="auto" w:fill="FFFFFF"/>
        <w:autoSpaceDE w:val="0"/>
        <w:autoSpaceDN w:val="0"/>
        <w:adjustRightInd w:val="0"/>
        <w:ind w:firstLine="426"/>
        <w:jc w:val="both"/>
        <w:rPr>
          <w:spacing w:val="-1"/>
        </w:rPr>
      </w:pPr>
      <w:r w:rsidRPr="00DD5A84">
        <w:rPr>
          <w:spacing w:val="-1"/>
        </w:rPr>
        <w:t xml:space="preserve">5.11.2. </w:t>
      </w:r>
      <w:r w:rsidR="0049438F" w:rsidRPr="00DD5A84">
        <w:rPr>
          <w:spacing w:val="-1"/>
        </w:rPr>
        <w:t>Оценка и присвоение рейтинга каждой заявке, признанной отвечающей требованиям Документации, производится на основе совокупности критериев с применением бальных методов, направленных на выбор предложения, предлагающего лучшие условия исполнения договора.</w:t>
      </w:r>
    </w:p>
    <w:p w:rsidR="0049438F" w:rsidRPr="00DD5A84" w:rsidRDefault="00626156" w:rsidP="00626156">
      <w:pPr>
        <w:widowControl w:val="0"/>
        <w:shd w:val="clear" w:color="auto" w:fill="FFFFFF"/>
        <w:autoSpaceDE w:val="0"/>
        <w:autoSpaceDN w:val="0"/>
        <w:adjustRightInd w:val="0"/>
        <w:ind w:firstLine="426"/>
        <w:jc w:val="both"/>
        <w:rPr>
          <w:rFonts w:eastAsia="Calibri"/>
          <w:color w:val="000000"/>
          <w:lang w:eastAsia="en-US"/>
        </w:rPr>
      </w:pPr>
      <w:r w:rsidRPr="00DD5A84">
        <w:rPr>
          <w:spacing w:val="-1"/>
        </w:rPr>
        <w:t xml:space="preserve">5.11.3. </w:t>
      </w:r>
      <w:r w:rsidR="0049438F" w:rsidRPr="00DD5A84">
        <w:rPr>
          <w:rFonts w:eastAsia="Calibri"/>
          <w:color w:val="000000"/>
          <w:lang w:eastAsia="en-US"/>
        </w:rPr>
        <w:t>Оценка, сопоставление и присвоение рейтинга каждой заявке по степени выгодности содержащихся в них условий выполнения договора производится в соответствии с порядком, указанным ниже:</w:t>
      </w:r>
    </w:p>
    <w:p w:rsidR="0049438F" w:rsidRPr="00DD5A84" w:rsidRDefault="0049438F" w:rsidP="0049438F">
      <w:pPr>
        <w:widowControl w:val="0"/>
        <w:autoSpaceDE w:val="0"/>
        <w:autoSpaceDN w:val="0"/>
        <w:adjustRightInd w:val="0"/>
        <w:jc w:val="both"/>
        <w:rPr>
          <w:rFonts w:eastAsia="Calibri"/>
          <w:color w:val="000000"/>
          <w:lang w:eastAsia="en-US"/>
        </w:rPr>
      </w:pPr>
      <w:r w:rsidRPr="00DD5A84">
        <w:rPr>
          <w:rFonts w:eastAsia="Calibri"/>
          <w:color w:val="000000"/>
          <w:lang w:eastAsia="en-US"/>
        </w:rPr>
        <w:t xml:space="preserve">Расчет баллов осуществляется путем суммирования полученных баллов за каждый критерий в соответствии с нижеприведенными формулами </w:t>
      </w:r>
      <w:r w:rsidR="00F74E85" w:rsidRPr="00DD5A84">
        <w:rPr>
          <w:rFonts w:eastAsia="Calibri"/>
          <w:color w:val="000000"/>
          <w:lang w:eastAsia="en-US"/>
        </w:rPr>
        <w:t>и Таблицами</w:t>
      </w:r>
      <w:r w:rsidRPr="00DD5A84">
        <w:rPr>
          <w:rFonts w:eastAsia="Calibri"/>
          <w:color w:val="000000"/>
          <w:lang w:eastAsia="en-US"/>
        </w:rPr>
        <w:t>.</w:t>
      </w:r>
    </w:p>
    <w:p w:rsidR="0049438F" w:rsidRPr="00DD5A84" w:rsidRDefault="0049438F" w:rsidP="0049438F">
      <w:pPr>
        <w:widowControl w:val="0"/>
        <w:autoSpaceDE w:val="0"/>
        <w:autoSpaceDN w:val="0"/>
        <w:adjustRightInd w:val="0"/>
        <w:jc w:val="both"/>
        <w:rPr>
          <w:rFonts w:eastAsia="Calibri"/>
          <w:color w:val="000000"/>
          <w:lang w:eastAsia="en-US"/>
        </w:rPr>
      </w:pPr>
    </w:p>
    <w:p w:rsidR="0049438F" w:rsidRPr="00DD5A84" w:rsidRDefault="0049438F" w:rsidP="0049438F">
      <w:pPr>
        <w:widowControl w:val="0"/>
        <w:autoSpaceDE w:val="0"/>
        <w:autoSpaceDN w:val="0"/>
        <w:adjustRightInd w:val="0"/>
        <w:jc w:val="center"/>
        <w:rPr>
          <w:rFonts w:eastAsia="Calibri"/>
          <w:color w:val="000000"/>
          <w:lang w:val="en-US" w:eastAsia="en-US"/>
        </w:rPr>
      </w:pPr>
      <w:proofErr w:type="spellStart"/>
      <w:r w:rsidRPr="00DD5A84">
        <w:rPr>
          <w:rFonts w:eastAsia="Calibri"/>
          <w:color w:val="000000"/>
          <w:lang w:eastAsia="en-US"/>
        </w:rPr>
        <w:t>Бобщ</w:t>
      </w:r>
      <w:proofErr w:type="spellEnd"/>
      <w:proofErr w:type="gramStart"/>
      <w:r w:rsidRPr="00DD5A84">
        <w:rPr>
          <w:rFonts w:eastAsia="Calibri"/>
          <w:color w:val="000000"/>
          <w:lang w:val="en-US" w:eastAsia="en-US"/>
        </w:rPr>
        <w:t>i</w:t>
      </w:r>
      <w:proofErr w:type="gramEnd"/>
      <w:r w:rsidRPr="00DD5A84">
        <w:rPr>
          <w:rFonts w:eastAsia="Calibri"/>
          <w:color w:val="000000"/>
          <w:lang w:val="en-US" w:eastAsia="en-US"/>
        </w:rPr>
        <w:t xml:space="preserve"> = </w:t>
      </w:r>
      <w:r w:rsidRPr="00DD5A84">
        <w:rPr>
          <w:rFonts w:eastAsia="Calibri"/>
          <w:color w:val="000000"/>
          <w:lang w:eastAsia="en-US"/>
        </w:rPr>
        <w:t>Б</w:t>
      </w:r>
      <w:r w:rsidRPr="00DD5A84">
        <w:rPr>
          <w:rFonts w:eastAsia="Calibri"/>
          <w:color w:val="000000"/>
          <w:lang w:val="en-US" w:eastAsia="en-US"/>
        </w:rPr>
        <w:t xml:space="preserve">1i + </w:t>
      </w:r>
      <w:r w:rsidRPr="00DD5A84">
        <w:rPr>
          <w:rFonts w:eastAsia="Calibri"/>
          <w:color w:val="000000"/>
          <w:lang w:eastAsia="en-US"/>
        </w:rPr>
        <w:t>Б</w:t>
      </w:r>
      <w:r w:rsidRPr="00DD5A84">
        <w:rPr>
          <w:rFonts w:eastAsia="Calibri"/>
          <w:color w:val="000000"/>
          <w:lang w:val="en-US" w:eastAsia="en-US"/>
        </w:rPr>
        <w:t xml:space="preserve">2i + </w:t>
      </w:r>
      <w:r w:rsidRPr="00DD5A84">
        <w:rPr>
          <w:rFonts w:eastAsia="Calibri"/>
          <w:color w:val="000000"/>
          <w:lang w:eastAsia="en-US"/>
        </w:rPr>
        <w:t>Б</w:t>
      </w:r>
      <w:r w:rsidR="00F6287A" w:rsidRPr="00DD5A84">
        <w:rPr>
          <w:rFonts w:eastAsia="Calibri"/>
          <w:color w:val="000000"/>
          <w:lang w:val="en-US" w:eastAsia="en-US"/>
        </w:rPr>
        <w:t>3i</w:t>
      </w:r>
    </w:p>
    <w:p w:rsidR="0049438F" w:rsidRPr="00DD5A84" w:rsidRDefault="0049438F" w:rsidP="0049438F">
      <w:pPr>
        <w:widowControl w:val="0"/>
        <w:autoSpaceDE w:val="0"/>
        <w:autoSpaceDN w:val="0"/>
        <w:adjustRightInd w:val="0"/>
        <w:jc w:val="center"/>
        <w:rPr>
          <w:rFonts w:eastAsia="Calibri"/>
          <w:color w:val="000000"/>
          <w:lang w:val="en-US" w:eastAsia="en-US"/>
        </w:rPr>
      </w:pPr>
    </w:p>
    <w:p w:rsidR="0049438F" w:rsidRPr="00DD5A84" w:rsidRDefault="0049438F" w:rsidP="0049438F">
      <w:pPr>
        <w:widowControl w:val="0"/>
        <w:autoSpaceDE w:val="0"/>
        <w:autoSpaceDN w:val="0"/>
        <w:adjustRightInd w:val="0"/>
        <w:jc w:val="both"/>
        <w:rPr>
          <w:rFonts w:eastAsia="Calibri"/>
          <w:color w:val="000000"/>
          <w:lang w:val="en-US" w:eastAsia="en-US"/>
        </w:rPr>
      </w:pPr>
      <w:r w:rsidRPr="00DD5A84">
        <w:rPr>
          <w:rFonts w:eastAsia="Calibri"/>
          <w:color w:val="000000"/>
          <w:lang w:eastAsia="en-US"/>
        </w:rPr>
        <w:t>где</w:t>
      </w:r>
      <w:r w:rsidRPr="00DD5A84">
        <w:rPr>
          <w:rFonts w:eastAsia="Calibri"/>
          <w:color w:val="000000"/>
          <w:lang w:val="en-US" w:eastAsia="en-US"/>
        </w:rPr>
        <w:t>:</w:t>
      </w:r>
    </w:p>
    <w:p w:rsidR="0049438F" w:rsidRPr="00DD5A84" w:rsidRDefault="0049438F" w:rsidP="0049438F">
      <w:pPr>
        <w:widowControl w:val="0"/>
        <w:autoSpaceDE w:val="0"/>
        <w:autoSpaceDN w:val="0"/>
        <w:adjustRightInd w:val="0"/>
        <w:jc w:val="both"/>
        <w:rPr>
          <w:rFonts w:eastAsia="Calibri"/>
          <w:color w:val="000000"/>
          <w:lang w:eastAsia="en-US"/>
        </w:rPr>
      </w:pPr>
      <w:proofErr w:type="spellStart"/>
      <w:r w:rsidRPr="00DD5A84">
        <w:rPr>
          <w:rFonts w:eastAsia="Calibri"/>
          <w:color w:val="000000"/>
          <w:lang w:eastAsia="en-US"/>
        </w:rPr>
        <w:t>Бобщ</w:t>
      </w:r>
      <w:proofErr w:type="gramStart"/>
      <w:r w:rsidRPr="00DD5A84">
        <w:rPr>
          <w:rFonts w:eastAsia="Calibri"/>
          <w:color w:val="000000"/>
          <w:lang w:eastAsia="en-US"/>
        </w:rPr>
        <w:t>i</w:t>
      </w:r>
      <w:proofErr w:type="spellEnd"/>
      <w:proofErr w:type="gramEnd"/>
      <w:r w:rsidRPr="00DD5A84">
        <w:rPr>
          <w:rFonts w:eastAsia="Calibri"/>
          <w:color w:val="000000"/>
          <w:lang w:eastAsia="en-US"/>
        </w:rPr>
        <w:t xml:space="preserve"> - общий балл по i-й заявке</w:t>
      </w:r>
    </w:p>
    <w:p w:rsidR="0049438F" w:rsidRPr="00DD5A84" w:rsidRDefault="0049438F" w:rsidP="0049438F">
      <w:pPr>
        <w:widowControl w:val="0"/>
        <w:autoSpaceDE w:val="0"/>
        <w:autoSpaceDN w:val="0"/>
        <w:adjustRightInd w:val="0"/>
        <w:jc w:val="both"/>
        <w:rPr>
          <w:rFonts w:eastAsia="Calibri"/>
          <w:color w:val="000000"/>
          <w:lang w:eastAsia="en-US"/>
        </w:rPr>
      </w:pPr>
      <w:r w:rsidRPr="00DD5A84">
        <w:rPr>
          <w:rFonts w:eastAsia="Calibri"/>
          <w:color w:val="000000"/>
          <w:lang w:eastAsia="en-US"/>
        </w:rPr>
        <w:t>Б1i - балл по критерию «</w:t>
      </w:r>
      <w:r w:rsidR="00ED4783" w:rsidRPr="00DD5A84">
        <w:rPr>
          <w:rFonts w:eastAsia="Calibri"/>
          <w:color w:val="000000"/>
          <w:lang w:eastAsia="en-US"/>
        </w:rPr>
        <w:t>цена договора</w:t>
      </w:r>
      <w:r w:rsidRPr="00DD5A84">
        <w:rPr>
          <w:rFonts w:eastAsia="Calibri"/>
          <w:color w:val="000000"/>
          <w:lang w:eastAsia="en-US"/>
        </w:rPr>
        <w:t>» по i-й заявке</w:t>
      </w:r>
    </w:p>
    <w:p w:rsidR="0049438F" w:rsidRPr="00DD5A84" w:rsidRDefault="0049438F" w:rsidP="0049438F">
      <w:pPr>
        <w:widowControl w:val="0"/>
        <w:autoSpaceDE w:val="0"/>
        <w:autoSpaceDN w:val="0"/>
        <w:adjustRightInd w:val="0"/>
        <w:jc w:val="both"/>
        <w:rPr>
          <w:rFonts w:eastAsia="Calibri"/>
          <w:color w:val="000000"/>
          <w:lang w:eastAsia="en-US"/>
        </w:rPr>
      </w:pPr>
      <w:r w:rsidRPr="00DD5A84">
        <w:rPr>
          <w:rFonts w:eastAsia="Calibri"/>
          <w:color w:val="000000"/>
          <w:lang w:eastAsia="en-US"/>
        </w:rPr>
        <w:t>Б2i - балл по критерию «</w:t>
      </w:r>
      <w:r w:rsidR="00E549D5" w:rsidRPr="00DD5A84">
        <w:rPr>
          <w:rFonts w:eastAsia="Calibri"/>
          <w:color w:val="000000"/>
          <w:lang w:eastAsia="en-US"/>
        </w:rPr>
        <w:t xml:space="preserve">квалификация участника конкурса, в том числе опыт </w:t>
      </w:r>
      <w:r w:rsidR="00F74E85" w:rsidRPr="00DD5A84">
        <w:rPr>
          <w:rFonts w:eastAsia="Calibri"/>
          <w:color w:val="000000"/>
          <w:lang w:eastAsia="en-US"/>
        </w:rPr>
        <w:t>выполнения аналогичных работ</w:t>
      </w:r>
      <w:r w:rsidRPr="00DD5A84">
        <w:rPr>
          <w:rFonts w:eastAsia="Calibri"/>
          <w:color w:val="000000"/>
          <w:lang w:eastAsia="en-US"/>
        </w:rPr>
        <w:t>» по i-й заявке</w:t>
      </w:r>
    </w:p>
    <w:p w:rsidR="0049438F" w:rsidRPr="00DD5A84" w:rsidRDefault="0049438F" w:rsidP="0049438F">
      <w:pPr>
        <w:widowControl w:val="0"/>
        <w:autoSpaceDE w:val="0"/>
        <w:autoSpaceDN w:val="0"/>
        <w:adjustRightInd w:val="0"/>
        <w:jc w:val="both"/>
        <w:rPr>
          <w:rFonts w:eastAsia="Calibri"/>
          <w:color w:val="000000"/>
          <w:lang w:eastAsia="en-US"/>
        </w:rPr>
      </w:pPr>
      <w:r w:rsidRPr="00DD5A84">
        <w:rPr>
          <w:rFonts w:eastAsia="Calibri"/>
          <w:color w:val="000000"/>
          <w:lang w:eastAsia="en-US"/>
        </w:rPr>
        <w:t>Б3i - балл по критерию «</w:t>
      </w:r>
      <w:r w:rsidR="00E549D5" w:rsidRPr="00DD5A84">
        <w:rPr>
          <w:rFonts w:eastAsia="Calibri"/>
          <w:color w:val="000000"/>
          <w:lang w:eastAsia="en-US"/>
        </w:rPr>
        <w:t>наличие материально-технической и/или производственной базы, наличие сотрудников, имеющих специальное профессиональное образование для выполнения договора</w:t>
      </w:r>
      <w:r w:rsidRPr="00DD5A84">
        <w:rPr>
          <w:rFonts w:eastAsia="Calibri"/>
          <w:color w:val="000000"/>
          <w:lang w:eastAsia="en-US"/>
        </w:rPr>
        <w:t>» по i-й заявке</w:t>
      </w:r>
    </w:p>
    <w:p w:rsidR="0049438F" w:rsidRPr="00DD5A84" w:rsidRDefault="0049438F" w:rsidP="0049438F">
      <w:pPr>
        <w:widowControl w:val="0"/>
        <w:autoSpaceDE w:val="0"/>
        <w:autoSpaceDN w:val="0"/>
        <w:adjustRightInd w:val="0"/>
        <w:jc w:val="both"/>
        <w:rPr>
          <w:rFonts w:eastAsia="Calibri"/>
          <w:color w:val="000000"/>
          <w:lang w:eastAsia="en-US"/>
        </w:rPr>
      </w:pPr>
      <w:r w:rsidRPr="00DD5A84">
        <w:rPr>
          <w:rFonts w:eastAsia="Calibri"/>
          <w:color w:val="000000"/>
          <w:lang w:eastAsia="en-US"/>
        </w:rPr>
        <w:t>При подсчете баллов и коэффициентов отклонения числовые значения округляются до двух знаков после запятой (0,00).</w:t>
      </w:r>
    </w:p>
    <w:p w:rsidR="00626156" w:rsidRPr="00DD5A84" w:rsidRDefault="0049438F" w:rsidP="003D2BA6">
      <w:pPr>
        <w:widowControl w:val="0"/>
        <w:autoSpaceDE w:val="0"/>
        <w:autoSpaceDN w:val="0"/>
        <w:adjustRightInd w:val="0"/>
        <w:jc w:val="both"/>
        <w:rPr>
          <w:rFonts w:eastAsia="Calibri"/>
          <w:color w:val="000000"/>
          <w:lang w:eastAsia="en-US"/>
        </w:rPr>
      </w:pPr>
      <w:r w:rsidRPr="00DD5A84">
        <w:rPr>
          <w:rFonts w:eastAsia="Calibri"/>
          <w:color w:val="000000"/>
          <w:lang w:eastAsia="en-US"/>
        </w:rPr>
        <w:t xml:space="preserve">Коэффициент отклонения устанавливается в пределах от 0 до 1,0, причем </w:t>
      </w:r>
      <w:proofErr w:type="spellStart"/>
      <w:r w:rsidRPr="00DD5A84">
        <w:rPr>
          <w:rFonts w:eastAsia="Calibri"/>
          <w:color w:val="000000"/>
          <w:lang w:eastAsia="en-US"/>
        </w:rPr>
        <w:t>К</w:t>
      </w:r>
      <w:proofErr w:type="gramStart"/>
      <w:r w:rsidRPr="00DD5A84">
        <w:rPr>
          <w:rFonts w:eastAsia="Calibri"/>
          <w:color w:val="000000"/>
          <w:lang w:eastAsia="en-US"/>
        </w:rPr>
        <w:t>i</w:t>
      </w:r>
      <w:proofErr w:type="spellEnd"/>
      <w:proofErr w:type="gramEnd"/>
      <w:r w:rsidRPr="00DD5A84">
        <w:rPr>
          <w:rFonts w:eastAsia="Calibri"/>
          <w:color w:val="000000"/>
          <w:lang w:eastAsia="en-US"/>
        </w:rPr>
        <w:t xml:space="preserve"> = 1,0 устанавливается для заявки с наилучшим показателем по данному критерию из всех представленных заявок.</w:t>
      </w:r>
    </w:p>
    <w:p w:rsidR="00484C63" w:rsidRPr="00DD5A84" w:rsidRDefault="00626156" w:rsidP="0011783D">
      <w:pPr>
        <w:widowControl w:val="0"/>
        <w:autoSpaceDE w:val="0"/>
        <w:autoSpaceDN w:val="0"/>
        <w:adjustRightInd w:val="0"/>
        <w:jc w:val="both"/>
        <w:rPr>
          <w:color w:val="000000"/>
        </w:rPr>
      </w:pPr>
      <w:r w:rsidRPr="00DD5A84">
        <w:rPr>
          <w:color w:val="000000"/>
        </w:rPr>
        <w:t>5.11.4.</w:t>
      </w:r>
      <w:r w:rsidR="003D2BA6" w:rsidRPr="00DD5A84">
        <w:rPr>
          <w:color w:val="000000"/>
        </w:rPr>
        <w:t xml:space="preserve"> Расчет количества баллов по критериям производится</w:t>
      </w:r>
      <w:r w:rsidR="0011783D" w:rsidRPr="00DD5A84">
        <w:rPr>
          <w:color w:val="000000"/>
        </w:rPr>
        <w:t>:</w:t>
      </w:r>
    </w:p>
    <w:p w:rsidR="00F6287A" w:rsidRPr="00DD5A84" w:rsidRDefault="0011783D" w:rsidP="00F6287A">
      <w:pPr>
        <w:widowControl w:val="0"/>
        <w:autoSpaceDE w:val="0"/>
        <w:autoSpaceDN w:val="0"/>
        <w:adjustRightInd w:val="0"/>
        <w:jc w:val="both"/>
        <w:rPr>
          <w:color w:val="000000"/>
        </w:rPr>
      </w:pPr>
      <w:r w:rsidRPr="00DD5A84">
        <w:rPr>
          <w:color w:val="000000"/>
        </w:rPr>
        <w:t xml:space="preserve">5.11.4.1. Расчет количества баллов по критерию «цена договора» производится </w:t>
      </w:r>
      <w:r w:rsidR="00F6287A" w:rsidRPr="00DD5A84">
        <w:rPr>
          <w:color w:val="000000"/>
        </w:rPr>
        <w:t>путем умножения максимального балла по данному критерию, установленному в документации о торгах (</w:t>
      </w:r>
      <w:proofErr w:type="spellStart"/>
      <w:proofErr w:type="gramStart"/>
      <w:r w:rsidR="00F6287A" w:rsidRPr="00DD5A84">
        <w:rPr>
          <w:color w:val="000000"/>
        </w:rPr>
        <w:t>Б</w:t>
      </w:r>
      <w:proofErr w:type="gramEnd"/>
      <w:r w:rsidR="00F6287A" w:rsidRPr="00DD5A84">
        <w:rPr>
          <w:color w:val="000000"/>
        </w:rPr>
        <w:t>max</w:t>
      </w:r>
      <w:proofErr w:type="spellEnd"/>
      <w:r w:rsidR="00F6287A" w:rsidRPr="00DD5A84">
        <w:rPr>
          <w:color w:val="000000"/>
        </w:rPr>
        <w:t>(1)), на коэффициент отклонения:</w:t>
      </w:r>
    </w:p>
    <w:p w:rsidR="00F6287A" w:rsidRPr="00DD5A84" w:rsidRDefault="00F6287A" w:rsidP="00F6287A">
      <w:pPr>
        <w:widowControl w:val="0"/>
        <w:autoSpaceDE w:val="0"/>
        <w:autoSpaceDN w:val="0"/>
        <w:adjustRightInd w:val="0"/>
        <w:jc w:val="both"/>
        <w:rPr>
          <w:color w:val="000000"/>
        </w:rPr>
      </w:pPr>
    </w:p>
    <w:p w:rsidR="00F6287A" w:rsidRPr="00DD5A84" w:rsidRDefault="00F6287A" w:rsidP="00F6287A">
      <w:pPr>
        <w:widowControl w:val="0"/>
        <w:autoSpaceDE w:val="0"/>
        <w:autoSpaceDN w:val="0"/>
        <w:adjustRightInd w:val="0"/>
        <w:jc w:val="both"/>
        <w:rPr>
          <w:color w:val="000000"/>
        </w:rPr>
      </w:pPr>
      <w:r w:rsidRPr="00DD5A84">
        <w:rPr>
          <w:color w:val="000000"/>
        </w:rPr>
        <w:t>Б</w:t>
      </w:r>
      <w:proofErr w:type="gramStart"/>
      <w:r w:rsidRPr="00DD5A84">
        <w:rPr>
          <w:color w:val="000000"/>
        </w:rPr>
        <w:t>1</w:t>
      </w:r>
      <w:proofErr w:type="gramEnd"/>
      <w:r w:rsidRPr="00DD5A84">
        <w:rPr>
          <w:color w:val="000000"/>
        </w:rPr>
        <w:t xml:space="preserve"> = </w:t>
      </w:r>
      <w:proofErr w:type="spellStart"/>
      <w:r w:rsidRPr="00DD5A84">
        <w:rPr>
          <w:color w:val="000000"/>
        </w:rPr>
        <w:t>Бmax</w:t>
      </w:r>
      <w:proofErr w:type="spellEnd"/>
      <w:r w:rsidRPr="00DD5A84">
        <w:rPr>
          <w:color w:val="000000"/>
        </w:rPr>
        <w:t xml:space="preserve">(1) x </w:t>
      </w:r>
      <w:proofErr w:type="spellStart"/>
      <w:r w:rsidRPr="00DD5A84">
        <w:rPr>
          <w:color w:val="000000"/>
        </w:rPr>
        <w:t>Кi</w:t>
      </w:r>
      <w:proofErr w:type="spellEnd"/>
    </w:p>
    <w:p w:rsidR="00F6287A" w:rsidRPr="00DD5A84" w:rsidRDefault="00F6287A" w:rsidP="00F6287A">
      <w:pPr>
        <w:widowControl w:val="0"/>
        <w:autoSpaceDE w:val="0"/>
        <w:autoSpaceDN w:val="0"/>
        <w:adjustRightInd w:val="0"/>
        <w:jc w:val="both"/>
        <w:rPr>
          <w:color w:val="000000"/>
        </w:rPr>
      </w:pPr>
    </w:p>
    <w:p w:rsidR="00F6287A" w:rsidRPr="00DD5A84" w:rsidRDefault="00F6287A" w:rsidP="00F6287A">
      <w:pPr>
        <w:widowControl w:val="0"/>
        <w:autoSpaceDE w:val="0"/>
        <w:autoSpaceDN w:val="0"/>
        <w:adjustRightInd w:val="0"/>
        <w:jc w:val="both"/>
        <w:rPr>
          <w:color w:val="000000"/>
        </w:rPr>
      </w:pPr>
      <w:r w:rsidRPr="00DD5A84">
        <w:rPr>
          <w:color w:val="000000"/>
        </w:rPr>
        <w:t>Коэффициент отклонения по критерию «Цена договора» будет установлен по формуле:</w:t>
      </w:r>
    </w:p>
    <w:p w:rsidR="00F6287A" w:rsidRPr="00DD5A84" w:rsidRDefault="00F6287A" w:rsidP="00F6287A">
      <w:pPr>
        <w:widowControl w:val="0"/>
        <w:autoSpaceDE w:val="0"/>
        <w:autoSpaceDN w:val="0"/>
        <w:adjustRightInd w:val="0"/>
        <w:jc w:val="both"/>
        <w:rPr>
          <w:color w:val="000000"/>
        </w:rPr>
      </w:pPr>
    </w:p>
    <w:p w:rsidR="00F6287A" w:rsidRPr="00DD5A84" w:rsidRDefault="00F6287A" w:rsidP="00F6287A">
      <w:pPr>
        <w:widowControl w:val="0"/>
        <w:autoSpaceDE w:val="0"/>
        <w:autoSpaceDN w:val="0"/>
        <w:adjustRightInd w:val="0"/>
        <w:jc w:val="both"/>
        <w:rPr>
          <w:color w:val="000000"/>
        </w:rPr>
      </w:pPr>
      <w:r w:rsidRPr="00DD5A84">
        <w:rPr>
          <w:noProof/>
          <w:color w:val="000000"/>
        </w:rPr>
        <w:drawing>
          <wp:inline distT="0" distB="0" distL="0" distR="0" wp14:anchorId="797FCFE5" wp14:editId="37578119">
            <wp:extent cx="876300" cy="3905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390525"/>
                    </a:xfrm>
                    <a:prstGeom prst="rect">
                      <a:avLst/>
                    </a:prstGeom>
                    <a:noFill/>
                    <a:ln>
                      <a:noFill/>
                    </a:ln>
                  </pic:spPr>
                </pic:pic>
              </a:graphicData>
            </a:graphic>
          </wp:inline>
        </w:drawing>
      </w:r>
    </w:p>
    <w:p w:rsidR="00F6287A" w:rsidRPr="00DD5A84" w:rsidRDefault="00F6287A" w:rsidP="00F6287A">
      <w:pPr>
        <w:widowControl w:val="0"/>
        <w:autoSpaceDE w:val="0"/>
        <w:autoSpaceDN w:val="0"/>
        <w:adjustRightInd w:val="0"/>
        <w:jc w:val="both"/>
        <w:rPr>
          <w:color w:val="000000"/>
        </w:rPr>
      </w:pPr>
    </w:p>
    <w:p w:rsidR="00F6287A" w:rsidRPr="00DD5A84" w:rsidRDefault="00F6287A" w:rsidP="00F6287A">
      <w:pPr>
        <w:widowControl w:val="0"/>
        <w:autoSpaceDE w:val="0"/>
        <w:autoSpaceDN w:val="0"/>
        <w:adjustRightInd w:val="0"/>
        <w:jc w:val="both"/>
        <w:rPr>
          <w:color w:val="000000"/>
        </w:rPr>
      </w:pPr>
      <w:r w:rsidRPr="00DD5A84">
        <w:rPr>
          <w:color w:val="000000"/>
        </w:rPr>
        <w:t xml:space="preserve">где: </w:t>
      </w:r>
      <w:r w:rsidRPr="00DD5A84">
        <w:rPr>
          <w:noProof/>
          <w:color w:val="000000"/>
        </w:rPr>
        <w:drawing>
          <wp:inline distT="0" distB="0" distL="0" distR="0" wp14:anchorId="33006E21" wp14:editId="328DBDDB">
            <wp:extent cx="371475" cy="228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DD5A84">
        <w:rPr>
          <w:color w:val="000000"/>
        </w:rPr>
        <w:t xml:space="preserve"> - минимальная предложенная цена договора по заявкам участников торгов, руб.</w:t>
      </w:r>
    </w:p>
    <w:p w:rsidR="0011783D" w:rsidRPr="00DD5A84" w:rsidRDefault="00F6287A" w:rsidP="00F6287A">
      <w:pPr>
        <w:widowControl w:val="0"/>
        <w:autoSpaceDE w:val="0"/>
        <w:autoSpaceDN w:val="0"/>
        <w:adjustRightInd w:val="0"/>
        <w:jc w:val="both"/>
        <w:rPr>
          <w:color w:val="000000"/>
        </w:rPr>
      </w:pPr>
      <w:r w:rsidRPr="00DD5A84">
        <w:rPr>
          <w:noProof/>
          <w:color w:val="000000"/>
        </w:rPr>
        <w:drawing>
          <wp:inline distT="0" distB="0" distL="0" distR="0" wp14:anchorId="02B95A8C" wp14:editId="1BD35420">
            <wp:extent cx="200025" cy="228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DD5A84">
        <w:rPr>
          <w:color w:val="000000"/>
        </w:rPr>
        <w:t xml:space="preserve"> - цена договора по i-й заявке (цена договора), руб.</w:t>
      </w:r>
    </w:p>
    <w:p w:rsidR="00FE406B" w:rsidRPr="00DD5A84" w:rsidRDefault="0011783D" w:rsidP="00FE406B">
      <w:pPr>
        <w:widowControl w:val="0"/>
        <w:autoSpaceDE w:val="0"/>
        <w:autoSpaceDN w:val="0"/>
        <w:adjustRightInd w:val="0"/>
        <w:ind w:firstLine="540"/>
        <w:jc w:val="both"/>
        <w:rPr>
          <w:rFonts w:eastAsia="Calibri"/>
          <w:color w:val="000000"/>
          <w:lang w:eastAsia="en-US"/>
        </w:rPr>
      </w:pPr>
      <w:r w:rsidRPr="00DD5A84">
        <w:rPr>
          <w:color w:val="000000"/>
        </w:rPr>
        <w:t>5.11.4.2. Расчет количества баллов по критерию «</w:t>
      </w:r>
      <w:r w:rsidR="00FE406B" w:rsidRPr="00DD5A84">
        <w:rPr>
          <w:color w:val="000000"/>
        </w:rPr>
        <w:t xml:space="preserve">квалификация участника конкурса, в том </w:t>
      </w:r>
      <w:r w:rsidR="00FE406B" w:rsidRPr="00DD5A84">
        <w:rPr>
          <w:color w:val="000000"/>
        </w:rPr>
        <w:lastRenderedPageBreak/>
        <w:t xml:space="preserve">числе опыт </w:t>
      </w:r>
      <w:r w:rsidR="00F74E85" w:rsidRPr="00DD5A84">
        <w:rPr>
          <w:color w:val="000000"/>
        </w:rPr>
        <w:t>выполнения аналогичных работ</w:t>
      </w:r>
      <w:r w:rsidRPr="00DD5A84">
        <w:rPr>
          <w:color w:val="000000"/>
        </w:rPr>
        <w:t>» производится путем</w:t>
      </w:r>
      <w:r w:rsidR="00FE406B" w:rsidRPr="00DD5A84">
        <w:rPr>
          <w:rFonts w:eastAsia="Calibri"/>
          <w:color w:val="000000"/>
          <w:lang w:eastAsia="en-US"/>
        </w:rPr>
        <w:t xml:space="preserve"> суммирования баллов по каждому показателю:</w:t>
      </w:r>
    </w:p>
    <w:p w:rsidR="00FE406B" w:rsidRPr="00DD5A84" w:rsidRDefault="00FE406B" w:rsidP="00FE406B">
      <w:pPr>
        <w:widowControl w:val="0"/>
        <w:autoSpaceDE w:val="0"/>
        <w:autoSpaceDN w:val="0"/>
        <w:adjustRightInd w:val="0"/>
        <w:ind w:firstLine="540"/>
        <w:jc w:val="both"/>
        <w:rPr>
          <w:rFonts w:eastAsia="Calibri"/>
          <w:color w:val="000000"/>
          <w:lang w:eastAsia="en-US"/>
        </w:rPr>
      </w:pPr>
      <w:r w:rsidRPr="00DD5A84">
        <w:rPr>
          <w:rFonts w:eastAsia="Calibri"/>
          <w:color w:val="000000"/>
          <w:lang w:eastAsia="en-US"/>
        </w:rPr>
        <w:t>Б</w:t>
      </w:r>
      <w:proofErr w:type="gramStart"/>
      <w:r w:rsidR="00D17AAD" w:rsidRPr="00DD5A84">
        <w:rPr>
          <w:rFonts w:eastAsia="Calibri"/>
          <w:color w:val="000000"/>
          <w:lang w:eastAsia="en-US"/>
        </w:rPr>
        <w:t>2</w:t>
      </w:r>
      <w:proofErr w:type="gramEnd"/>
      <w:r w:rsidRPr="00DD5A84">
        <w:rPr>
          <w:rFonts w:eastAsia="Calibri"/>
          <w:color w:val="000000"/>
          <w:lang w:eastAsia="en-US"/>
        </w:rPr>
        <w:t xml:space="preserve"> = Б</w:t>
      </w:r>
      <w:r w:rsidR="00D17AAD" w:rsidRPr="00DD5A84">
        <w:rPr>
          <w:rFonts w:eastAsia="Calibri"/>
          <w:color w:val="000000"/>
          <w:lang w:eastAsia="en-US"/>
        </w:rPr>
        <w:t>2</w:t>
      </w:r>
      <w:r w:rsidRPr="00DD5A84">
        <w:rPr>
          <w:rFonts w:eastAsia="Calibri"/>
          <w:color w:val="000000"/>
          <w:sz w:val="18"/>
          <w:szCs w:val="18"/>
          <w:lang w:eastAsia="en-US"/>
        </w:rPr>
        <w:t>1</w:t>
      </w:r>
      <w:r w:rsidRPr="00DD5A84">
        <w:rPr>
          <w:rFonts w:eastAsia="Calibri"/>
          <w:color w:val="000000"/>
          <w:lang w:eastAsia="en-US"/>
        </w:rPr>
        <w:t xml:space="preserve"> + Б</w:t>
      </w:r>
      <w:r w:rsidR="00D17AAD" w:rsidRPr="00DD5A84">
        <w:rPr>
          <w:rFonts w:eastAsia="Calibri"/>
          <w:color w:val="000000"/>
          <w:lang w:eastAsia="en-US"/>
        </w:rPr>
        <w:t>2</w:t>
      </w:r>
      <w:r w:rsidRPr="00DD5A84">
        <w:rPr>
          <w:rFonts w:eastAsia="Calibri"/>
          <w:color w:val="000000"/>
          <w:sz w:val="18"/>
          <w:szCs w:val="18"/>
          <w:lang w:eastAsia="en-US"/>
        </w:rPr>
        <w:t>2</w:t>
      </w:r>
      <w:r w:rsidRPr="00DD5A84">
        <w:rPr>
          <w:rFonts w:eastAsia="Calibri"/>
          <w:color w:val="000000"/>
          <w:lang w:eastAsia="en-US"/>
        </w:rPr>
        <w:t xml:space="preserve"> + Б</w:t>
      </w:r>
      <w:r w:rsidR="00D17AAD" w:rsidRPr="00DD5A84">
        <w:rPr>
          <w:rFonts w:eastAsia="Calibri"/>
          <w:color w:val="000000"/>
          <w:lang w:eastAsia="en-US"/>
        </w:rPr>
        <w:t>2</w:t>
      </w:r>
      <w:r w:rsidRPr="00DD5A84">
        <w:rPr>
          <w:rFonts w:eastAsia="Calibri"/>
          <w:color w:val="000000"/>
          <w:sz w:val="18"/>
          <w:szCs w:val="18"/>
          <w:lang w:eastAsia="en-US"/>
        </w:rPr>
        <w:t>3</w:t>
      </w:r>
      <w:r w:rsidRPr="00DD5A84">
        <w:rPr>
          <w:rFonts w:eastAsia="Calibri"/>
          <w:color w:val="000000"/>
          <w:lang w:eastAsia="en-US"/>
        </w:rPr>
        <w:t xml:space="preserve"> </w:t>
      </w:r>
    </w:p>
    <w:p w:rsidR="00FE406B" w:rsidRPr="00DD5A84" w:rsidRDefault="00FE406B" w:rsidP="00FE406B">
      <w:pPr>
        <w:widowControl w:val="0"/>
        <w:autoSpaceDE w:val="0"/>
        <w:autoSpaceDN w:val="0"/>
        <w:adjustRightInd w:val="0"/>
        <w:ind w:firstLine="540"/>
        <w:jc w:val="both"/>
        <w:rPr>
          <w:rFonts w:eastAsia="Calibri"/>
          <w:color w:val="000000"/>
          <w:lang w:eastAsia="en-US"/>
        </w:rPr>
      </w:pPr>
      <w:r w:rsidRPr="00DD5A84">
        <w:rPr>
          <w:rFonts w:eastAsia="Calibri"/>
          <w:color w:val="000000"/>
          <w:lang w:eastAsia="en-US"/>
        </w:rPr>
        <w:t xml:space="preserve">Для оценки заявок по критерию «квалификация участника конкурса, в том числе опыт </w:t>
      </w:r>
      <w:r w:rsidR="00F74E85" w:rsidRPr="00DD5A84">
        <w:rPr>
          <w:rFonts w:eastAsia="Calibri"/>
          <w:color w:val="000000"/>
          <w:lang w:eastAsia="en-US"/>
        </w:rPr>
        <w:t>выполнения</w:t>
      </w:r>
      <w:r w:rsidRPr="00DD5A84">
        <w:rPr>
          <w:rFonts w:eastAsia="Calibri"/>
          <w:color w:val="000000"/>
          <w:lang w:eastAsia="en-US"/>
        </w:rPr>
        <w:t xml:space="preserve"> аналогичных </w:t>
      </w:r>
      <w:r w:rsidR="00F74E85" w:rsidRPr="00DD5A84">
        <w:rPr>
          <w:rFonts w:eastAsia="Calibri"/>
          <w:color w:val="000000"/>
          <w:lang w:eastAsia="en-US"/>
        </w:rPr>
        <w:t>работ</w:t>
      </w:r>
      <w:r w:rsidRPr="00DD5A84">
        <w:rPr>
          <w:rFonts w:eastAsia="Calibri"/>
          <w:color w:val="000000"/>
          <w:lang w:eastAsia="en-US"/>
        </w:rPr>
        <w:t>» вводятся показатели:</w:t>
      </w:r>
    </w:p>
    <w:p w:rsidR="00FE406B" w:rsidRPr="00DD5A84" w:rsidRDefault="00FE406B" w:rsidP="00FE406B">
      <w:pPr>
        <w:widowControl w:val="0"/>
        <w:autoSpaceDE w:val="0"/>
        <w:autoSpaceDN w:val="0"/>
        <w:adjustRightInd w:val="0"/>
        <w:ind w:firstLine="540"/>
        <w:jc w:val="both"/>
        <w:rPr>
          <w:rFonts w:eastAsia="Calibri"/>
          <w:color w:val="000000"/>
          <w:lang w:eastAsia="en-US"/>
        </w:rPr>
      </w:pPr>
      <w:r w:rsidRPr="00DD5A84">
        <w:rPr>
          <w:rFonts w:eastAsia="Calibri"/>
          <w:color w:val="000000"/>
          <w:lang w:eastAsia="en-US"/>
        </w:rPr>
        <w:t>- Б</w:t>
      </w:r>
      <w:r w:rsidR="00D17AAD" w:rsidRPr="00DD5A84">
        <w:rPr>
          <w:rFonts w:eastAsia="Calibri"/>
          <w:color w:val="000000"/>
          <w:lang w:eastAsia="en-US"/>
        </w:rPr>
        <w:t>2</w:t>
      </w:r>
      <w:r w:rsidRPr="00DD5A84">
        <w:rPr>
          <w:rFonts w:eastAsia="Calibri"/>
          <w:color w:val="000000"/>
          <w:sz w:val="18"/>
          <w:szCs w:val="18"/>
          <w:lang w:eastAsia="en-US"/>
        </w:rPr>
        <w:t xml:space="preserve">1 - </w:t>
      </w:r>
      <w:r w:rsidRPr="00DD5A84">
        <w:rPr>
          <w:rFonts w:eastAsia="Calibri"/>
          <w:color w:val="000000"/>
          <w:lang w:eastAsia="en-US"/>
        </w:rPr>
        <w:t xml:space="preserve">прототип автоматизированной системы; </w:t>
      </w:r>
    </w:p>
    <w:p w:rsidR="00FE406B" w:rsidRPr="00DD5A84" w:rsidRDefault="00FE406B" w:rsidP="00FE406B">
      <w:pPr>
        <w:widowControl w:val="0"/>
        <w:autoSpaceDE w:val="0"/>
        <w:autoSpaceDN w:val="0"/>
        <w:adjustRightInd w:val="0"/>
        <w:ind w:firstLine="540"/>
        <w:jc w:val="both"/>
        <w:rPr>
          <w:rFonts w:eastAsia="Calibri"/>
          <w:color w:val="000000"/>
          <w:lang w:eastAsia="en-US"/>
        </w:rPr>
      </w:pPr>
      <w:r w:rsidRPr="00DD5A84">
        <w:rPr>
          <w:rFonts w:eastAsia="Calibri"/>
          <w:color w:val="000000"/>
          <w:lang w:eastAsia="en-US"/>
        </w:rPr>
        <w:t>- Б</w:t>
      </w:r>
      <w:r w:rsidR="00D17AAD" w:rsidRPr="00DD5A84">
        <w:rPr>
          <w:rFonts w:eastAsia="Calibri"/>
          <w:color w:val="000000"/>
          <w:lang w:eastAsia="en-US"/>
        </w:rPr>
        <w:t>2</w:t>
      </w:r>
      <w:r w:rsidRPr="00DD5A84">
        <w:rPr>
          <w:rFonts w:eastAsia="Calibri"/>
          <w:color w:val="000000"/>
          <w:sz w:val="18"/>
          <w:szCs w:val="18"/>
          <w:lang w:eastAsia="en-US"/>
        </w:rPr>
        <w:t xml:space="preserve">2 </w:t>
      </w:r>
      <w:r w:rsidRPr="00DD5A84">
        <w:rPr>
          <w:rFonts w:eastAsia="Calibri"/>
          <w:color w:val="000000"/>
          <w:lang w:eastAsia="en-US"/>
        </w:rPr>
        <w:t>- опыт выполнения работ;</w:t>
      </w:r>
    </w:p>
    <w:p w:rsidR="00D17AAD" w:rsidRPr="00DD5A84" w:rsidRDefault="00FE406B" w:rsidP="00D17AAD">
      <w:pPr>
        <w:widowControl w:val="0"/>
        <w:autoSpaceDE w:val="0"/>
        <w:autoSpaceDN w:val="0"/>
        <w:adjustRightInd w:val="0"/>
        <w:ind w:firstLine="540"/>
        <w:jc w:val="both"/>
        <w:rPr>
          <w:rFonts w:eastAsia="Calibri"/>
          <w:color w:val="000000"/>
          <w:lang w:eastAsia="en-US"/>
        </w:rPr>
      </w:pPr>
      <w:r w:rsidRPr="00DD5A84">
        <w:rPr>
          <w:rFonts w:eastAsia="Calibri"/>
          <w:color w:val="000000"/>
          <w:lang w:eastAsia="en-US"/>
        </w:rPr>
        <w:t>- Б</w:t>
      </w:r>
      <w:r w:rsidR="00D17AAD" w:rsidRPr="00DD5A84">
        <w:rPr>
          <w:rFonts w:eastAsia="Calibri"/>
          <w:color w:val="000000"/>
          <w:lang w:eastAsia="en-US"/>
        </w:rPr>
        <w:t>2</w:t>
      </w:r>
      <w:r w:rsidRPr="00DD5A84">
        <w:rPr>
          <w:rFonts w:eastAsia="Calibri"/>
          <w:color w:val="000000"/>
          <w:sz w:val="18"/>
          <w:szCs w:val="18"/>
          <w:lang w:eastAsia="en-US"/>
        </w:rPr>
        <w:t xml:space="preserve">3 </w:t>
      </w:r>
      <w:r w:rsidRPr="00DD5A84">
        <w:rPr>
          <w:rFonts w:eastAsia="Calibri"/>
          <w:color w:val="000000"/>
          <w:lang w:eastAsia="en-US"/>
        </w:rPr>
        <w:t>- партнерство с разработчиками программного обеспечения с открытым кодом.</w:t>
      </w:r>
    </w:p>
    <w:p w:rsidR="00FE406B" w:rsidRPr="00DD5A84" w:rsidRDefault="00FE406B" w:rsidP="00FE406B">
      <w:pPr>
        <w:widowControl w:val="0"/>
        <w:autoSpaceDE w:val="0"/>
        <w:autoSpaceDN w:val="0"/>
        <w:adjustRightInd w:val="0"/>
        <w:ind w:firstLine="540"/>
        <w:jc w:val="both"/>
        <w:rPr>
          <w:rFonts w:eastAsia="Calibri"/>
          <w:i/>
          <w:color w:val="000000"/>
          <w:lang w:eastAsia="en-US"/>
        </w:rPr>
      </w:pPr>
      <w:r w:rsidRPr="00DD5A84">
        <w:rPr>
          <w:rFonts w:eastAsia="Calibri"/>
          <w:color w:val="000000"/>
          <w:lang w:eastAsia="en-US"/>
        </w:rPr>
        <w:t>Б</w:t>
      </w:r>
      <w:r w:rsidR="00D17AAD" w:rsidRPr="00DD5A84">
        <w:rPr>
          <w:rFonts w:eastAsia="Calibri"/>
          <w:color w:val="000000"/>
          <w:lang w:eastAsia="en-US"/>
        </w:rPr>
        <w:t>2</w:t>
      </w:r>
      <w:r w:rsidRPr="00DD5A84">
        <w:rPr>
          <w:rFonts w:eastAsia="Calibri"/>
          <w:color w:val="000000"/>
          <w:sz w:val="18"/>
          <w:szCs w:val="18"/>
          <w:lang w:eastAsia="en-US"/>
        </w:rPr>
        <w:t>1</w:t>
      </w:r>
      <w:r w:rsidRPr="00DD5A84">
        <w:rPr>
          <w:rFonts w:eastAsia="Calibri"/>
          <w:color w:val="000000"/>
          <w:lang w:eastAsia="en-US"/>
        </w:rPr>
        <w:t>= К</w:t>
      </w:r>
      <w:r w:rsidRPr="00DD5A84">
        <w:rPr>
          <w:rFonts w:eastAsia="Calibri"/>
          <w:color w:val="000000"/>
          <w:sz w:val="20"/>
          <w:szCs w:val="20"/>
          <w:lang w:eastAsia="en-US"/>
        </w:rPr>
        <w:t>откл</w:t>
      </w:r>
      <w:proofErr w:type="gramStart"/>
      <w:r w:rsidRPr="00DD5A84">
        <w:rPr>
          <w:rFonts w:eastAsia="Calibri"/>
          <w:color w:val="000000"/>
          <w:sz w:val="20"/>
          <w:szCs w:val="20"/>
          <w:lang w:eastAsia="en-US"/>
        </w:rPr>
        <w:t>1</w:t>
      </w:r>
      <w:proofErr w:type="gramEnd"/>
      <w:r w:rsidRPr="00DD5A84">
        <w:rPr>
          <w:rFonts w:eastAsia="Calibri"/>
          <w:color w:val="000000"/>
          <w:sz w:val="20"/>
          <w:szCs w:val="20"/>
          <w:lang w:eastAsia="en-US"/>
        </w:rPr>
        <w:t xml:space="preserve"> </w:t>
      </w:r>
      <w:r w:rsidRPr="00DD5A84">
        <w:rPr>
          <w:rFonts w:eastAsia="Calibri"/>
          <w:color w:val="000000"/>
          <w:lang w:eastAsia="en-US"/>
        </w:rPr>
        <w:t>х 30</w:t>
      </w:r>
      <w:r w:rsidRPr="00DD5A84">
        <w:rPr>
          <w:rFonts w:eastAsia="Calibri"/>
          <w:i/>
          <w:color w:val="000000"/>
          <w:lang w:eastAsia="en-US"/>
        </w:rPr>
        <w:t>;</w:t>
      </w:r>
    </w:p>
    <w:p w:rsidR="00FE406B" w:rsidRPr="00DD5A84" w:rsidRDefault="00FE406B" w:rsidP="00FE406B">
      <w:pPr>
        <w:widowControl w:val="0"/>
        <w:autoSpaceDE w:val="0"/>
        <w:autoSpaceDN w:val="0"/>
        <w:adjustRightInd w:val="0"/>
        <w:ind w:firstLine="540"/>
        <w:jc w:val="both"/>
        <w:rPr>
          <w:rFonts w:eastAsia="Calibri"/>
          <w:color w:val="000000"/>
          <w:lang w:eastAsia="en-US"/>
        </w:rPr>
      </w:pPr>
      <w:r w:rsidRPr="00DD5A84">
        <w:rPr>
          <w:rFonts w:eastAsia="Calibri"/>
          <w:color w:val="000000"/>
          <w:lang w:eastAsia="en-US"/>
        </w:rPr>
        <w:t>Б</w:t>
      </w:r>
      <w:r w:rsidR="00D17AAD" w:rsidRPr="00DD5A84">
        <w:rPr>
          <w:rFonts w:eastAsia="Calibri"/>
          <w:color w:val="000000"/>
          <w:lang w:eastAsia="en-US"/>
        </w:rPr>
        <w:t>2</w:t>
      </w:r>
      <w:r w:rsidRPr="00DD5A84">
        <w:rPr>
          <w:rFonts w:eastAsia="Calibri"/>
          <w:color w:val="000000"/>
          <w:sz w:val="20"/>
          <w:szCs w:val="20"/>
          <w:lang w:eastAsia="en-US"/>
        </w:rPr>
        <w:t>2</w:t>
      </w:r>
      <w:r w:rsidRPr="00DD5A84">
        <w:rPr>
          <w:rFonts w:eastAsia="Calibri"/>
          <w:color w:val="000000"/>
          <w:lang w:eastAsia="en-US"/>
        </w:rPr>
        <w:t>= К</w:t>
      </w:r>
      <w:r w:rsidRPr="00DD5A84">
        <w:rPr>
          <w:rFonts w:eastAsia="Calibri"/>
          <w:color w:val="000000"/>
          <w:sz w:val="20"/>
          <w:szCs w:val="20"/>
          <w:lang w:eastAsia="en-US"/>
        </w:rPr>
        <w:t>откл</w:t>
      </w:r>
      <w:proofErr w:type="gramStart"/>
      <w:r w:rsidRPr="00DD5A84">
        <w:rPr>
          <w:rFonts w:eastAsia="Calibri"/>
          <w:color w:val="000000"/>
          <w:sz w:val="20"/>
          <w:szCs w:val="20"/>
          <w:lang w:eastAsia="en-US"/>
        </w:rPr>
        <w:t>2</w:t>
      </w:r>
      <w:proofErr w:type="gramEnd"/>
      <w:r w:rsidRPr="00DD5A84">
        <w:rPr>
          <w:rFonts w:eastAsia="Calibri"/>
          <w:color w:val="000000"/>
          <w:sz w:val="20"/>
          <w:szCs w:val="20"/>
          <w:lang w:eastAsia="en-US"/>
        </w:rPr>
        <w:t xml:space="preserve"> </w:t>
      </w:r>
      <w:r w:rsidRPr="00DD5A84">
        <w:rPr>
          <w:rFonts w:eastAsia="Calibri"/>
          <w:color w:val="000000"/>
          <w:lang w:eastAsia="en-US"/>
        </w:rPr>
        <w:t>х10</w:t>
      </w:r>
      <w:r w:rsidRPr="00DD5A84">
        <w:rPr>
          <w:rFonts w:eastAsia="Calibri"/>
          <w:i/>
          <w:color w:val="000000"/>
          <w:lang w:eastAsia="en-US"/>
        </w:rPr>
        <w:t>;</w:t>
      </w:r>
      <w:r w:rsidRPr="00DD5A84">
        <w:rPr>
          <w:rFonts w:eastAsia="Calibri"/>
          <w:color w:val="000000"/>
          <w:lang w:eastAsia="en-US"/>
        </w:rPr>
        <w:t xml:space="preserve"> </w:t>
      </w:r>
    </w:p>
    <w:p w:rsidR="00FE406B" w:rsidRPr="00DD5A84" w:rsidRDefault="00FE406B" w:rsidP="00FE406B">
      <w:pPr>
        <w:widowControl w:val="0"/>
        <w:autoSpaceDE w:val="0"/>
        <w:autoSpaceDN w:val="0"/>
        <w:adjustRightInd w:val="0"/>
        <w:ind w:firstLine="540"/>
        <w:jc w:val="both"/>
        <w:rPr>
          <w:rFonts w:eastAsia="Calibri"/>
          <w:color w:val="000000"/>
          <w:lang w:eastAsia="en-US"/>
        </w:rPr>
      </w:pPr>
      <w:r w:rsidRPr="00DD5A84">
        <w:rPr>
          <w:rFonts w:eastAsia="Calibri"/>
          <w:color w:val="000000"/>
          <w:lang w:eastAsia="en-US"/>
        </w:rPr>
        <w:t>Б</w:t>
      </w:r>
      <w:r w:rsidR="00D17AAD" w:rsidRPr="00DD5A84">
        <w:rPr>
          <w:rFonts w:eastAsia="Calibri"/>
          <w:color w:val="000000"/>
          <w:lang w:eastAsia="en-US"/>
        </w:rPr>
        <w:t>2</w:t>
      </w:r>
      <w:r w:rsidRPr="00DD5A84">
        <w:rPr>
          <w:rFonts w:eastAsia="Calibri"/>
          <w:color w:val="000000"/>
          <w:sz w:val="18"/>
          <w:szCs w:val="18"/>
          <w:lang w:eastAsia="en-US"/>
        </w:rPr>
        <w:t>3</w:t>
      </w:r>
      <w:r w:rsidRPr="00DD5A84">
        <w:rPr>
          <w:rFonts w:eastAsia="Calibri"/>
          <w:color w:val="000000"/>
          <w:lang w:eastAsia="en-US"/>
        </w:rPr>
        <w:t>= К</w:t>
      </w:r>
      <w:r w:rsidRPr="00DD5A84">
        <w:rPr>
          <w:rFonts w:eastAsia="Calibri"/>
          <w:color w:val="000000"/>
          <w:sz w:val="20"/>
          <w:szCs w:val="20"/>
          <w:lang w:eastAsia="en-US"/>
        </w:rPr>
        <w:t xml:space="preserve">откл3 </w:t>
      </w:r>
      <w:r w:rsidRPr="00DD5A84">
        <w:rPr>
          <w:rFonts w:eastAsia="Calibri"/>
          <w:color w:val="000000"/>
          <w:lang w:eastAsia="en-US"/>
        </w:rPr>
        <w:t>х10</w:t>
      </w:r>
      <w:r w:rsidRPr="00DD5A84">
        <w:rPr>
          <w:rFonts w:eastAsia="Calibri"/>
          <w:i/>
          <w:color w:val="000000"/>
          <w:lang w:eastAsia="en-US"/>
        </w:rPr>
        <w:t>;</w:t>
      </w:r>
    </w:p>
    <w:p w:rsidR="00FE406B" w:rsidRPr="00DD5A84" w:rsidRDefault="00FE406B" w:rsidP="00FE406B">
      <w:pPr>
        <w:widowControl w:val="0"/>
        <w:autoSpaceDE w:val="0"/>
        <w:autoSpaceDN w:val="0"/>
        <w:adjustRightInd w:val="0"/>
        <w:ind w:firstLine="540"/>
        <w:jc w:val="both"/>
        <w:rPr>
          <w:rFonts w:eastAsia="Calibri"/>
          <w:color w:val="000000"/>
          <w:lang w:eastAsia="en-US"/>
        </w:rPr>
      </w:pPr>
      <w:r w:rsidRPr="00DD5A84">
        <w:rPr>
          <w:rFonts w:eastAsia="Calibri"/>
          <w:color w:val="000000"/>
          <w:lang w:eastAsia="en-US"/>
        </w:rPr>
        <w:t xml:space="preserve">Соотношение между значениями коэффициентов отклонения по показателям устанавливается в диапазоне, указанном в таблице № </w:t>
      </w:r>
      <w:bookmarkStart w:id="2" w:name="Par1191"/>
      <w:bookmarkEnd w:id="2"/>
      <w:r w:rsidRPr="00DD5A84">
        <w:rPr>
          <w:rFonts w:eastAsia="Calibri"/>
          <w:color w:val="000000"/>
          <w:lang w:eastAsia="en-US"/>
        </w:rPr>
        <w:t>2.</w:t>
      </w:r>
    </w:p>
    <w:p w:rsidR="00FE406B" w:rsidRPr="00DD5A84" w:rsidRDefault="00FE406B" w:rsidP="00FE406B">
      <w:pPr>
        <w:widowControl w:val="0"/>
        <w:autoSpaceDE w:val="0"/>
        <w:autoSpaceDN w:val="0"/>
        <w:adjustRightInd w:val="0"/>
        <w:jc w:val="right"/>
        <w:outlineLvl w:val="5"/>
        <w:rPr>
          <w:rFonts w:eastAsia="Calibri"/>
          <w:color w:val="000000"/>
          <w:lang w:eastAsia="en-US"/>
        </w:rPr>
      </w:pPr>
      <w:r w:rsidRPr="00DD5A84">
        <w:rPr>
          <w:rFonts w:eastAsia="Calibri"/>
          <w:color w:val="000000"/>
          <w:lang w:eastAsia="en-US"/>
        </w:rPr>
        <w:t>Таблица № 2</w:t>
      </w:r>
    </w:p>
    <w:p w:rsidR="00FE406B" w:rsidRPr="00DD5A84" w:rsidRDefault="00FE406B" w:rsidP="00FE406B">
      <w:pPr>
        <w:widowControl w:val="0"/>
        <w:autoSpaceDE w:val="0"/>
        <w:autoSpaceDN w:val="0"/>
        <w:adjustRightInd w:val="0"/>
        <w:ind w:firstLine="540"/>
        <w:jc w:val="both"/>
        <w:rPr>
          <w:rFonts w:eastAsia="Calibri"/>
          <w:color w:val="000000"/>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134"/>
        <w:gridCol w:w="4950"/>
        <w:gridCol w:w="1996"/>
        <w:gridCol w:w="1701"/>
      </w:tblGrid>
      <w:tr w:rsidR="00FE406B" w:rsidRPr="00DD5A84" w:rsidTr="00FE406B">
        <w:trPr>
          <w:trHeight w:val="600"/>
          <w:tblCellSpacing w:w="5" w:type="nil"/>
        </w:trPr>
        <w:tc>
          <w:tcPr>
            <w:tcW w:w="1134" w:type="dxa"/>
            <w:vMerge w:val="restart"/>
            <w:tcBorders>
              <w:top w:val="single" w:sz="8" w:space="0" w:color="auto"/>
              <w:left w:val="single" w:sz="8" w:space="0" w:color="auto"/>
              <w:bottom w:val="single" w:sz="8" w:space="0" w:color="auto"/>
              <w:right w:val="single" w:sz="8" w:space="0" w:color="auto"/>
            </w:tcBorders>
          </w:tcPr>
          <w:p w:rsidR="00FE406B" w:rsidRPr="00DD5A84" w:rsidRDefault="00FE406B" w:rsidP="00FE406B">
            <w:pPr>
              <w:widowControl w:val="0"/>
              <w:autoSpaceDE w:val="0"/>
              <w:autoSpaceDN w:val="0"/>
              <w:adjustRightInd w:val="0"/>
              <w:jc w:val="center"/>
              <w:rPr>
                <w:rFonts w:eastAsia="Calibri"/>
                <w:color w:val="000000"/>
                <w:lang w:eastAsia="en-US"/>
              </w:rPr>
            </w:pPr>
            <w:r w:rsidRPr="00DD5A84">
              <w:rPr>
                <w:rFonts w:eastAsia="Calibri"/>
                <w:color w:val="000000"/>
                <w:sz w:val="22"/>
                <w:szCs w:val="22"/>
                <w:lang w:eastAsia="en-US"/>
              </w:rPr>
              <w:t>Баллы</w:t>
            </w:r>
          </w:p>
        </w:tc>
        <w:tc>
          <w:tcPr>
            <w:tcW w:w="4950" w:type="dxa"/>
            <w:vMerge w:val="restart"/>
            <w:tcBorders>
              <w:top w:val="single" w:sz="8" w:space="0" w:color="auto"/>
              <w:left w:val="single" w:sz="8" w:space="0" w:color="auto"/>
              <w:bottom w:val="single" w:sz="8" w:space="0" w:color="auto"/>
              <w:right w:val="single" w:sz="8" w:space="0" w:color="auto"/>
            </w:tcBorders>
          </w:tcPr>
          <w:p w:rsidR="00FE406B" w:rsidRPr="00DD5A84" w:rsidRDefault="00FE406B" w:rsidP="00FE406B">
            <w:pPr>
              <w:widowControl w:val="0"/>
              <w:autoSpaceDE w:val="0"/>
              <w:autoSpaceDN w:val="0"/>
              <w:adjustRightInd w:val="0"/>
              <w:rPr>
                <w:rFonts w:eastAsia="Calibri"/>
                <w:color w:val="000000"/>
                <w:lang w:eastAsia="en-US"/>
              </w:rPr>
            </w:pPr>
            <w:r w:rsidRPr="00DD5A84">
              <w:rPr>
                <w:rFonts w:eastAsia="Calibri"/>
                <w:color w:val="000000"/>
                <w:sz w:val="22"/>
                <w:szCs w:val="22"/>
                <w:lang w:eastAsia="en-US"/>
              </w:rPr>
              <w:t xml:space="preserve">Показатель              </w:t>
            </w:r>
          </w:p>
        </w:tc>
        <w:tc>
          <w:tcPr>
            <w:tcW w:w="3697" w:type="dxa"/>
            <w:gridSpan w:val="2"/>
            <w:tcBorders>
              <w:top w:val="single" w:sz="8" w:space="0" w:color="auto"/>
              <w:left w:val="single" w:sz="8" w:space="0" w:color="auto"/>
              <w:bottom w:val="single" w:sz="8" w:space="0" w:color="auto"/>
              <w:right w:val="single" w:sz="8" w:space="0" w:color="auto"/>
            </w:tcBorders>
          </w:tcPr>
          <w:p w:rsidR="00FE406B" w:rsidRPr="00DD5A84" w:rsidRDefault="00FE406B" w:rsidP="00FE406B">
            <w:pPr>
              <w:widowControl w:val="0"/>
              <w:autoSpaceDE w:val="0"/>
              <w:autoSpaceDN w:val="0"/>
              <w:adjustRightInd w:val="0"/>
              <w:rPr>
                <w:rFonts w:eastAsia="Calibri"/>
                <w:color w:val="000000"/>
                <w:lang w:eastAsia="en-US"/>
              </w:rPr>
            </w:pPr>
            <w:r w:rsidRPr="00DD5A84">
              <w:rPr>
                <w:rFonts w:eastAsia="Calibri"/>
                <w:color w:val="000000"/>
                <w:sz w:val="22"/>
                <w:szCs w:val="22"/>
                <w:lang w:eastAsia="en-US"/>
              </w:rPr>
              <w:t xml:space="preserve"> Величина коэффициента отклонения      </w:t>
            </w:r>
          </w:p>
        </w:tc>
      </w:tr>
      <w:tr w:rsidR="00FE406B" w:rsidRPr="00DD5A84" w:rsidTr="00FE406B">
        <w:trPr>
          <w:tblCellSpacing w:w="5" w:type="nil"/>
        </w:trPr>
        <w:tc>
          <w:tcPr>
            <w:tcW w:w="1134" w:type="dxa"/>
            <w:vMerge/>
            <w:tcBorders>
              <w:left w:val="single" w:sz="8" w:space="0" w:color="auto"/>
              <w:bottom w:val="single" w:sz="8" w:space="0" w:color="auto"/>
              <w:right w:val="single" w:sz="8" w:space="0" w:color="auto"/>
            </w:tcBorders>
          </w:tcPr>
          <w:p w:rsidR="00FE406B" w:rsidRPr="00DD5A84" w:rsidRDefault="00FE406B" w:rsidP="00FE406B">
            <w:pPr>
              <w:widowControl w:val="0"/>
              <w:autoSpaceDE w:val="0"/>
              <w:autoSpaceDN w:val="0"/>
              <w:adjustRightInd w:val="0"/>
              <w:ind w:firstLine="540"/>
              <w:jc w:val="center"/>
              <w:rPr>
                <w:rFonts w:eastAsia="Calibri"/>
                <w:color w:val="000000"/>
                <w:lang w:eastAsia="en-US"/>
              </w:rPr>
            </w:pPr>
          </w:p>
        </w:tc>
        <w:tc>
          <w:tcPr>
            <w:tcW w:w="4950" w:type="dxa"/>
            <w:vMerge/>
            <w:tcBorders>
              <w:left w:val="single" w:sz="8" w:space="0" w:color="auto"/>
              <w:bottom w:val="single" w:sz="8" w:space="0" w:color="auto"/>
              <w:right w:val="single" w:sz="8" w:space="0" w:color="auto"/>
            </w:tcBorders>
          </w:tcPr>
          <w:p w:rsidR="00FE406B" w:rsidRPr="00DD5A84" w:rsidRDefault="00FE406B" w:rsidP="00FE406B">
            <w:pPr>
              <w:widowControl w:val="0"/>
              <w:autoSpaceDE w:val="0"/>
              <w:autoSpaceDN w:val="0"/>
              <w:adjustRightInd w:val="0"/>
              <w:ind w:firstLine="540"/>
              <w:jc w:val="both"/>
              <w:rPr>
                <w:rFonts w:eastAsia="Calibri"/>
                <w:color w:val="000000"/>
                <w:lang w:eastAsia="en-US"/>
              </w:rPr>
            </w:pPr>
          </w:p>
        </w:tc>
        <w:tc>
          <w:tcPr>
            <w:tcW w:w="1996" w:type="dxa"/>
            <w:tcBorders>
              <w:left w:val="single" w:sz="8" w:space="0" w:color="auto"/>
              <w:bottom w:val="single" w:sz="8" w:space="0" w:color="auto"/>
              <w:right w:val="single" w:sz="8" w:space="0" w:color="auto"/>
            </w:tcBorders>
          </w:tcPr>
          <w:p w:rsidR="00FE406B" w:rsidRPr="00DD5A84" w:rsidRDefault="00FE406B" w:rsidP="00FE406B">
            <w:pPr>
              <w:widowControl w:val="0"/>
              <w:autoSpaceDE w:val="0"/>
              <w:autoSpaceDN w:val="0"/>
              <w:adjustRightInd w:val="0"/>
              <w:rPr>
                <w:rFonts w:eastAsia="Calibri"/>
                <w:color w:val="000000"/>
                <w:lang w:eastAsia="en-US"/>
              </w:rPr>
            </w:pPr>
            <w:r w:rsidRPr="00DD5A84">
              <w:rPr>
                <w:rFonts w:eastAsia="Calibri"/>
                <w:color w:val="000000"/>
                <w:sz w:val="22"/>
                <w:szCs w:val="22"/>
                <w:lang w:eastAsia="en-US"/>
              </w:rPr>
              <w:t>Значение показателя</w:t>
            </w:r>
          </w:p>
        </w:tc>
        <w:tc>
          <w:tcPr>
            <w:tcW w:w="1701" w:type="dxa"/>
            <w:tcBorders>
              <w:left w:val="single" w:sz="8" w:space="0" w:color="auto"/>
              <w:bottom w:val="single" w:sz="8" w:space="0" w:color="auto"/>
              <w:right w:val="single" w:sz="8" w:space="0" w:color="auto"/>
            </w:tcBorders>
          </w:tcPr>
          <w:p w:rsidR="00FE406B" w:rsidRPr="00DD5A84" w:rsidRDefault="00FE406B" w:rsidP="00FE406B">
            <w:pPr>
              <w:widowControl w:val="0"/>
              <w:autoSpaceDE w:val="0"/>
              <w:autoSpaceDN w:val="0"/>
              <w:adjustRightInd w:val="0"/>
              <w:rPr>
                <w:rFonts w:eastAsia="Calibri"/>
                <w:color w:val="000000"/>
                <w:lang w:eastAsia="en-US"/>
              </w:rPr>
            </w:pPr>
            <w:r w:rsidRPr="00DD5A84">
              <w:rPr>
                <w:rFonts w:eastAsia="Calibri"/>
                <w:color w:val="000000"/>
                <w:sz w:val="22"/>
                <w:szCs w:val="22"/>
                <w:lang w:eastAsia="en-US"/>
              </w:rPr>
              <w:t xml:space="preserve"> Коэффициент </w:t>
            </w:r>
          </w:p>
        </w:tc>
      </w:tr>
      <w:tr w:rsidR="00FE406B" w:rsidRPr="00DD5A84" w:rsidTr="00B908EA">
        <w:trPr>
          <w:trHeight w:val="400"/>
          <w:tblCellSpacing w:w="5" w:type="nil"/>
        </w:trPr>
        <w:tc>
          <w:tcPr>
            <w:tcW w:w="1134" w:type="dxa"/>
            <w:vMerge w:val="restart"/>
            <w:tcBorders>
              <w:left w:val="single" w:sz="8" w:space="0" w:color="auto"/>
              <w:right w:val="single" w:sz="8" w:space="0" w:color="auto"/>
            </w:tcBorders>
          </w:tcPr>
          <w:p w:rsidR="00FE406B" w:rsidRPr="00DD5A84" w:rsidRDefault="00FE406B" w:rsidP="00FE406B">
            <w:pPr>
              <w:jc w:val="center"/>
            </w:pPr>
            <w:r w:rsidRPr="00DD5A84">
              <w:rPr>
                <w:sz w:val="22"/>
                <w:szCs w:val="22"/>
              </w:rPr>
              <w:t>30</w:t>
            </w:r>
          </w:p>
        </w:tc>
        <w:tc>
          <w:tcPr>
            <w:tcW w:w="4950" w:type="dxa"/>
            <w:vMerge w:val="restart"/>
            <w:tcBorders>
              <w:left w:val="single" w:sz="8" w:space="0" w:color="auto"/>
              <w:right w:val="single" w:sz="8" w:space="0" w:color="auto"/>
            </w:tcBorders>
            <w:shd w:val="clear" w:color="auto" w:fill="auto"/>
          </w:tcPr>
          <w:p w:rsidR="00FE406B" w:rsidRPr="00DD5A84" w:rsidRDefault="00FE406B" w:rsidP="00F74E85">
            <w:r w:rsidRPr="00DD5A84">
              <w:rPr>
                <w:spacing w:val="-1"/>
              </w:rPr>
              <w:t>прототип автоматизиро</w:t>
            </w:r>
            <w:r w:rsidR="00F74E85" w:rsidRPr="00DD5A84">
              <w:rPr>
                <w:spacing w:val="-1"/>
              </w:rPr>
              <w:t>ванной системы</w:t>
            </w:r>
            <w:r w:rsidRPr="00DD5A84">
              <w:rPr>
                <w:spacing w:val="-1"/>
              </w:rPr>
              <w:t xml:space="preserve">, основанный на техническом задании конкурсной документации, в части соответствия требованиям к системе сбора информации </w:t>
            </w:r>
            <w:proofErr w:type="gramStart"/>
            <w:r w:rsidRPr="00DD5A84">
              <w:rPr>
                <w:spacing w:val="-1"/>
              </w:rPr>
              <w:t>о</w:t>
            </w:r>
            <w:proofErr w:type="gramEnd"/>
            <w:r w:rsidRPr="00DD5A84">
              <w:rPr>
                <w:spacing w:val="-1"/>
              </w:rPr>
              <w:t xml:space="preserve"> </w:t>
            </w:r>
            <w:proofErr w:type="gramStart"/>
            <w:r w:rsidRPr="00DD5A84">
              <w:rPr>
                <w:spacing w:val="-1"/>
              </w:rPr>
              <w:t>принятых</w:t>
            </w:r>
            <w:proofErr w:type="gramEnd"/>
            <w:r w:rsidRPr="00DD5A84">
              <w:rPr>
                <w:spacing w:val="-1"/>
              </w:rPr>
              <w:t xml:space="preserve"> собственниками решений (п.3.8), а также системе электронного документооборота (п.3.7). </w:t>
            </w:r>
            <w:r w:rsidR="00013FEA" w:rsidRPr="00DD5A84">
              <w:t xml:space="preserve">Прототип должен быть основан на свободно распространяемом программном обеспечении. Для проверки необходимо предоставить образ виртуальной машины с развернутым в ней прототипом в формате совместимом с гипервизором </w:t>
            </w:r>
            <w:proofErr w:type="spellStart"/>
            <w:r w:rsidR="00013FEA" w:rsidRPr="00DD5A84">
              <w:t>Xen</w:t>
            </w:r>
            <w:proofErr w:type="spellEnd"/>
            <w:r w:rsidR="00013FEA" w:rsidRPr="00DD5A84">
              <w:t xml:space="preserve"> версии не ниже 4 (http://www.xenproject.org/). Предпочтительный формат: XVA</w:t>
            </w:r>
            <w:r w:rsidR="000E4064" w:rsidRPr="00DD5A84">
              <w:rPr>
                <w:spacing w:val="-1"/>
              </w:rPr>
              <w:t>.</w:t>
            </w:r>
          </w:p>
        </w:tc>
        <w:tc>
          <w:tcPr>
            <w:tcW w:w="1996" w:type="dxa"/>
            <w:tcBorders>
              <w:left w:val="single" w:sz="8" w:space="0" w:color="auto"/>
              <w:bottom w:val="single" w:sz="8" w:space="0" w:color="auto"/>
              <w:right w:val="single" w:sz="8" w:space="0" w:color="auto"/>
            </w:tcBorders>
          </w:tcPr>
          <w:p w:rsidR="00FE406B" w:rsidRPr="00DD5A84" w:rsidRDefault="00FE406B" w:rsidP="00FE406B">
            <w:r w:rsidRPr="00DD5A84">
              <w:rPr>
                <w:sz w:val="22"/>
                <w:szCs w:val="22"/>
              </w:rPr>
              <w:t>полностью соответствует ТЗ</w:t>
            </w:r>
          </w:p>
        </w:tc>
        <w:tc>
          <w:tcPr>
            <w:tcW w:w="1701" w:type="dxa"/>
            <w:tcBorders>
              <w:left w:val="single" w:sz="8" w:space="0" w:color="auto"/>
              <w:bottom w:val="single" w:sz="8" w:space="0" w:color="auto"/>
              <w:right w:val="single" w:sz="8" w:space="0" w:color="auto"/>
            </w:tcBorders>
          </w:tcPr>
          <w:p w:rsidR="00FE406B" w:rsidRPr="00DD5A84" w:rsidRDefault="00FE406B" w:rsidP="00FE406B">
            <w:r w:rsidRPr="00DD5A84">
              <w:rPr>
                <w:sz w:val="22"/>
                <w:szCs w:val="22"/>
              </w:rPr>
              <w:t>1</w:t>
            </w:r>
          </w:p>
        </w:tc>
      </w:tr>
      <w:tr w:rsidR="00FE406B" w:rsidRPr="00DD5A84" w:rsidTr="00B908EA">
        <w:trPr>
          <w:trHeight w:val="400"/>
          <w:tblCellSpacing w:w="5" w:type="nil"/>
        </w:trPr>
        <w:tc>
          <w:tcPr>
            <w:tcW w:w="1134" w:type="dxa"/>
            <w:vMerge/>
            <w:tcBorders>
              <w:left w:val="single" w:sz="8" w:space="0" w:color="auto"/>
              <w:right w:val="single" w:sz="8" w:space="0" w:color="auto"/>
            </w:tcBorders>
          </w:tcPr>
          <w:p w:rsidR="00FE406B" w:rsidRPr="00DD5A84" w:rsidRDefault="00FE406B" w:rsidP="00FE406B">
            <w:pPr>
              <w:jc w:val="center"/>
            </w:pPr>
          </w:p>
        </w:tc>
        <w:tc>
          <w:tcPr>
            <w:tcW w:w="4950" w:type="dxa"/>
            <w:vMerge/>
            <w:tcBorders>
              <w:left w:val="single" w:sz="8" w:space="0" w:color="auto"/>
              <w:right w:val="single" w:sz="8" w:space="0" w:color="auto"/>
            </w:tcBorders>
            <w:shd w:val="clear" w:color="auto" w:fill="auto"/>
          </w:tcPr>
          <w:p w:rsidR="00FE406B" w:rsidRPr="00DD5A84" w:rsidRDefault="00FE406B" w:rsidP="00FE406B"/>
        </w:tc>
        <w:tc>
          <w:tcPr>
            <w:tcW w:w="1996" w:type="dxa"/>
            <w:tcBorders>
              <w:left w:val="single" w:sz="8" w:space="0" w:color="auto"/>
              <w:bottom w:val="single" w:sz="8" w:space="0" w:color="auto"/>
              <w:right w:val="single" w:sz="8" w:space="0" w:color="auto"/>
            </w:tcBorders>
          </w:tcPr>
          <w:p w:rsidR="00FE406B" w:rsidRPr="00DD5A84" w:rsidRDefault="00FE406B" w:rsidP="00FE406B">
            <w:r w:rsidRPr="00DD5A84">
              <w:rPr>
                <w:sz w:val="22"/>
                <w:szCs w:val="22"/>
              </w:rPr>
              <w:t>частично соответствует ТЗ</w:t>
            </w:r>
          </w:p>
        </w:tc>
        <w:tc>
          <w:tcPr>
            <w:tcW w:w="1701" w:type="dxa"/>
            <w:tcBorders>
              <w:left w:val="single" w:sz="8" w:space="0" w:color="auto"/>
              <w:bottom w:val="single" w:sz="8" w:space="0" w:color="auto"/>
              <w:right w:val="single" w:sz="8" w:space="0" w:color="auto"/>
            </w:tcBorders>
          </w:tcPr>
          <w:p w:rsidR="00FE406B" w:rsidRPr="00DD5A84" w:rsidRDefault="00FE406B" w:rsidP="00FE406B">
            <w:r w:rsidRPr="00DD5A84">
              <w:rPr>
                <w:sz w:val="22"/>
                <w:szCs w:val="22"/>
              </w:rPr>
              <w:t>0,3</w:t>
            </w:r>
          </w:p>
        </w:tc>
      </w:tr>
      <w:tr w:rsidR="00FE406B" w:rsidRPr="00DD5A84" w:rsidTr="00B908EA">
        <w:trPr>
          <w:trHeight w:val="400"/>
          <w:tblCellSpacing w:w="5" w:type="nil"/>
        </w:trPr>
        <w:tc>
          <w:tcPr>
            <w:tcW w:w="1134" w:type="dxa"/>
            <w:vMerge/>
            <w:tcBorders>
              <w:left w:val="single" w:sz="8" w:space="0" w:color="auto"/>
              <w:bottom w:val="single" w:sz="8" w:space="0" w:color="auto"/>
              <w:right w:val="single" w:sz="8" w:space="0" w:color="auto"/>
            </w:tcBorders>
          </w:tcPr>
          <w:p w:rsidR="00FE406B" w:rsidRPr="00DD5A84" w:rsidRDefault="00FE406B" w:rsidP="00FE406B">
            <w:pPr>
              <w:jc w:val="center"/>
            </w:pPr>
          </w:p>
        </w:tc>
        <w:tc>
          <w:tcPr>
            <w:tcW w:w="4950" w:type="dxa"/>
            <w:vMerge/>
            <w:tcBorders>
              <w:left w:val="single" w:sz="8" w:space="0" w:color="auto"/>
              <w:bottom w:val="single" w:sz="8" w:space="0" w:color="auto"/>
              <w:right w:val="single" w:sz="8" w:space="0" w:color="auto"/>
            </w:tcBorders>
            <w:shd w:val="clear" w:color="auto" w:fill="auto"/>
          </w:tcPr>
          <w:p w:rsidR="00FE406B" w:rsidRPr="00DD5A84" w:rsidRDefault="00FE406B" w:rsidP="00FE406B"/>
        </w:tc>
        <w:tc>
          <w:tcPr>
            <w:tcW w:w="1996" w:type="dxa"/>
            <w:tcBorders>
              <w:left w:val="single" w:sz="8" w:space="0" w:color="auto"/>
              <w:bottom w:val="single" w:sz="8" w:space="0" w:color="auto"/>
              <w:right w:val="single" w:sz="8" w:space="0" w:color="auto"/>
            </w:tcBorders>
          </w:tcPr>
          <w:p w:rsidR="00FE406B" w:rsidRPr="00DD5A84" w:rsidRDefault="00FE406B" w:rsidP="00FE406B">
            <w:r w:rsidRPr="00DD5A84">
              <w:rPr>
                <w:sz w:val="22"/>
                <w:szCs w:val="22"/>
              </w:rPr>
              <w:t>не соответствует</w:t>
            </w:r>
          </w:p>
        </w:tc>
        <w:tc>
          <w:tcPr>
            <w:tcW w:w="1701" w:type="dxa"/>
            <w:tcBorders>
              <w:left w:val="single" w:sz="8" w:space="0" w:color="auto"/>
              <w:bottom w:val="single" w:sz="8" w:space="0" w:color="auto"/>
              <w:right w:val="single" w:sz="8" w:space="0" w:color="auto"/>
            </w:tcBorders>
          </w:tcPr>
          <w:p w:rsidR="00FE406B" w:rsidRPr="00DD5A84" w:rsidRDefault="00FE406B" w:rsidP="00FE406B">
            <w:r w:rsidRPr="00DD5A84">
              <w:rPr>
                <w:sz w:val="22"/>
                <w:szCs w:val="22"/>
              </w:rPr>
              <w:t>0,0</w:t>
            </w:r>
          </w:p>
        </w:tc>
      </w:tr>
      <w:tr w:rsidR="00FE406B" w:rsidRPr="00DD5A84" w:rsidTr="00B908EA">
        <w:trPr>
          <w:trHeight w:val="400"/>
          <w:tblCellSpacing w:w="5" w:type="nil"/>
        </w:trPr>
        <w:tc>
          <w:tcPr>
            <w:tcW w:w="1134" w:type="dxa"/>
            <w:vMerge w:val="restart"/>
            <w:tcBorders>
              <w:left w:val="single" w:sz="8" w:space="0" w:color="auto"/>
              <w:right w:val="single" w:sz="8" w:space="0" w:color="auto"/>
            </w:tcBorders>
          </w:tcPr>
          <w:p w:rsidR="00FE406B" w:rsidRPr="00DD5A84" w:rsidRDefault="00FE406B" w:rsidP="00FE406B">
            <w:pPr>
              <w:jc w:val="center"/>
            </w:pPr>
            <w:r w:rsidRPr="00DD5A84">
              <w:rPr>
                <w:sz w:val="22"/>
                <w:szCs w:val="22"/>
              </w:rPr>
              <w:t>10</w:t>
            </w:r>
          </w:p>
        </w:tc>
        <w:tc>
          <w:tcPr>
            <w:tcW w:w="4950" w:type="dxa"/>
            <w:vMerge w:val="restart"/>
            <w:tcBorders>
              <w:left w:val="single" w:sz="8" w:space="0" w:color="auto"/>
              <w:right w:val="single" w:sz="8" w:space="0" w:color="auto"/>
            </w:tcBorders>
            <w:shd w:val="clear" w:color="auto" w:fill="auto"/>
          </w:tcPr>
          <w:p w:rsidR="00FE406B" w:rsidRPr="00DD5A84" w:rsidRDefault="00FE406B" w:rsidP="00FE406B">
            <w:r w:rsidRPr="00DD5A84">
              <w:rPr>
                <w:sz w:val="22"/>
                <w:szCs w:val="22"/>
              </w:rPr>
              <w:t xml:space="preserve">опыт выполнения работ, подтверждаемый списком выполненных проектов на платформах с открытым кодом, с приложением не менее 3-х отзывов по ним. </w:t>
            </w:r>
          </w:p>
        </w:tc>
        <w:tc>
          <w:tcPr>
            <w:tcW w:w="1996" w:type="dxa"/>
            <w:tcBorders>
              <w:left w:val="single" w:sz="8" w:space="0" w:color="auto"/>
              <w:bottom w:val="single" w:sz="8" w:space="0" w:color="auto"/>
              <w:right w:val="single" w:sz="8" w:space="0" w:color="auto"/>
            </w:tcBorders>
          </w:tcPr>
          <w:p w:rsidR="00FE406B" w:rsidRPr="00DD5A84" w:rsidRDefault="00FE406B" w:rsidP="00FE406B">
            <w:r w:rsidRPr="00DD5A84">
              <w:rPr>
                <w:sz w:val="22"/>
                <w:szCs w:val="22"/>
              </w:rPr>
              <w:t>имеется</w:t>
            </w:r>
          </w:p>
        </w:tc>
        <w:tc>
          <w:tcPr>
            <w:tcW w:w="1701" w:type="dxa"/>
            <w:tcBorders>
              <w:left w:val="single" w:sz="8" w:space="0" w:color="auto"/>
              <w:bottom w:val="single" w:sz="8" w:space="0" w:color="auto"/>
              <w:right w:val="single" w:sz="8" w:space="0" w:color="auto"/>
            </w:tcBorders>
          </w:tcPr>
          <w:p w:rsidR="00FE406B" w:rsidRPr="00DD5A84" w:rsidRDefault="00FE406B" w:rsidP="00FE406B">
            <w:r w:rsidRPr="00DD5A84">
              <w:rPr>
                <w:sz w:val="22"/>
                <w:szCs w:val="22"/>
              </w:rPr>
              <w:t>1,0</w:t>
            </w:r>
          </w:p>
        </w:tc>
      </w:tr>
      <w:tr w:rsidR="00FE406B" w:rsidRPr="00DD5A84" w:rsidTr="00B908EA">
        <w:trPr>
          <w:trHeight w:val="400"/>
          <w:tblCellSpacing w:w="5" w:type="nil"/>
        </w:trPr>
        <w:tc>
          <w:tcPr>
            <w:tcW w:w="1134" w:type="dxa"/>
            <w:vMerge/>
            <w:tcBorders>
              <w:left w:val="single" w:sz="8" w:space="0" w:color="auto"/>
              <w:bottom w:val="single" w:sz="8" w:space="0" w:color="auto"/>
              <w:right w:val="single" w:sz="8" w:space="0" w:color="auto"/>
            </w:tcBorders>
          </w:tcPr>
          <w:p w:rsidR="00FE406B" w:rsidRPr="00DD5A84" w:rsidRDefault="00FE406B" w:rsidP="00FE406B">
            <w:pPr>
              <w:jc w:val="center"/>
            </w:pPr>
          </w:p>
        </w:tc>
        <w:tc>
          <w:tcPr>
            <w:tcW w:w="4950" w:type="dxa"/>
            <w:vMerge/>
            <w:tcBorders>
              <w:left w:val="single" w:sz="8" w:space="0" w:color="auto"/>
              <w:bottom w:val="single" w:sz="8" w:space="0" w:color="auto"/>
              <w:right w:val="single" w:sz="8" w:space="0" w:color="auto"/>
            </w:tcBorders>
            <w:shd w:val="clear" w:color="auto" w:fill="auto"/>
          </w:tcPr>
          <w:p w:rsidR="00FE406B" w:rsidRPr="00DD5A84" w:rsidRDefault="00FE406B" w:rsidP="00FE406B"/>
        </w:tc>
        <w:tc>
          <w:tcPr>
            <w:tcW w:w="1996" w:type="dxa"/>
            <w:tcBorders>
              <w:left w:val="single" w:sz="8" w:space="0" w:color="auto"/>
              <w:bottom w:val="single" w:sz="8" w:space="0" w:color="auto"/>
              <w:right w:val="single" w:sz="8" w:space="0" w:color="auto"/>
            </w:tcBorders>
          </w:tcPr>
          <w:p w:rsidR="00FE406B" w:rsidRPr="00DD5A84" w:rsidRDefault="00FE406B" w:rsidP="00FE406B">
            <w:r w:rsidRPr="00DD5A84">
              <w:rPr>
                <w:sz w:val="22"/>
                <w:szCs w:val="22"/>
              </w:rPr>
              <w:t>отсутствует</w:t>
            </w:r>
          </w:p>
        </w:tc>
        <w:tc>
          <w:tcPr>
            <w:tcW w:w="1701" w:type="dxa"/>
            <w:tcBorders>
              <w:left w:val="single" w:sz="8" w:space="0" w:color="auto"/>
              <w:bottom w:val="single" w:sz="8" w:space="0" w:color="auto"/>
              <w:right w:val="single" w:sz="8" w:space="0" w:color="auto"/>
            </w:tcBorders>
          </w:tcPr>
          <w:p w:rsidR="00FE406B" w:rsidRPr="00DD5A84" w:rsidRDefault="00FE406B" w:rsidP="00FE406B">
            <w:r w:rsidRPr="00DD5A84">
              <w:rPr>
                <w:sz w:val="22"/>
                <w:szCs w:val="22"/>
              </w:rPr>
              <w:t>0,0</w:t>
            </w:r>
          </w:p>
        </w:tc>
      </w:tr>
      <w:tr w:rsidR="00D17AAD" w:rsidRPr="00DD5A84" w:rsidTr="00B908EA">
        <w:trPr>
          <w:trHeight w:val="400"/>
          <w:tblCellSpacing w:w="5" w:type="nil"/>
        </w:trPr>
        <w:tc>
          <w:tcPr>
            <w:tcW w:w="1134" w:type="dxa"/>
            <w:vMerge w:val="restart"/>
            <w:tcBorders>
              <w:left w:val="single" w:sz="8" w:space="0" w:color="auto"/>
              <w:right w:val="single" w:sz="8" w:space="0" w:color="auto"/>
            </w:tcBorders>
          </w:tcPr>
          <w:p w:rsidR="00D17AAD" w:rsidRPr="00DD5A84" w:rsidRDefault="00D17AAD" w:rsidP="00FE406B">
            <w:pPr>
              <w:jc w:val="center"/>
            </w:pPr>
            <w:r w:rsidRPr="00DD5A84">
              <w:rPr>
                <w:sz w:val="22"/>
                <w:szCs w:val="22"/>
              </w:rPr>
              <w:t>10</w:t>
            </w:r>
          </w:p>
        </w:tc>
        <w:tc>
          <w:tcPr>
            <w:tcW w:w="4950" w:type="dxa"/>
            <w:vMerge w:val="restart"/>
            <w:tcBorders>
              <w:left w:val="single" w:sz="8" w:space="0" w:color="auto"/>
              <w:right w:val="single" w:sz="8" w:space="0" w:color="auto"/>
            </w:tcBorders>
            <w:shd w:val="clear" w:color="auto" w:fill="auto"/>
          </w:tcPr>
          <w:p w:rsidR="00D17AAD" w:rsidRPr="00DD5A84" w:rsidRDefault="00D17AAD" w:rsidP="00FE406B">
            <w:r w:rsidRPr="00DD5A84">
              <w:rPr>
                <w:sz w:val="22"/>
                <w:szCs w:val="22"/>
              </w:rPr>
              <w:t>партнерство с разработчиками программного обеспе</w:t>
            </w:r>
            <w:r w:rsidR="00302DD9" w:rsidRPr="00DD5A84">
              <w:rPr>
                <w:sz w:val="22"/>
                <w:szCs w:val="22"/>
              </w:rPr>
              <w:t>чения с открытым кодом – мировыми лидера</w:t>
            </w:r>
            <w:r w:rsidRPr="00DD5A84">
              <w:rPr>
                <w:sz w:val="22"/>
                <w:szCs w:val="22"/>
              </w:rPr>
              <w:t>м</w:t>
            </w:r>
            <w:r w:rsidR="00302DD9" w:rsidRPr="00DD5A84">
              <w:rPr>
                <w:sz w:val="22"/>
                <w:szCs w:val="22"/>
              </w:rPr>
              <w:t>и</w:t>
            </w:r>
            <w:r w:rsidRPr="00DD5A84">
              <w:rPr>
                <w:sz w:val="22"/>
                <w:szCs w:val="22"/>
              </w:rPr>
              <w:t xml:space="preserve"> в области систем управления контентом на уровне предприятия, подтвержденных партнёрским договором</w:t>
            </w:r>
          </w:p>
        </w:tc>
        <w:tc>
          <w:tcPr>
            <w:tcW w:w="1996" w:type="dxa"/>
            <w:tcBorders>
              <w:left w:val="single" w:sz="8" w:space="0" w:color="auto"/>
              <w:bottom w:val="single" w:sz="8" w:space="0" w:color="auto"/>
              <w:right w:val="single" w:sz="8" w:space="0" w:color="auto"/>
            </w:tcBorders>
          </w:tcPr>
          <w:p w:rsidR="00D17AAD" w:rsidRPr="00DD5A84" w:rsidRDefault="00D17AAD" w:rsidP="00FE406B">
            <w:r w:rsidRPr="00DD5A84">
              <w:rPr>
                <w:sz w:val="22"/>
                <w:szCs w:val="22"/>
              </w:rPr>
              <w:t>имеется</w:t>
            </w:r>
          </w:p>
        </w:tc>
        <w:tc>
          <w:tcPr>
            <w:tcW w:w="1701" w:type="dxa"/>
            <w:tcBorders>
              <w:left w:val="single" w:sz="8" w:space="0" w:color="auto"/>
              <w:bottom w:val="single" w:sz="8" w:space="0" w:color="auto"/>
              <w:right w:val="single" w:sz="8" w:space="0" w:color="auto"/>
            </w:tcBorders>
          </w:tcPr>
          <w:p w:rsidR="00D17AAD" w:rsidRPr="00DD5A84" w:rsidRDefault="00D17AAD" w:rsidP="00FE406B">
            <w:r w:rsidRPr="00DD5A84">
              <w:rPr>
                <w:sz w:val="22"/>
                <w:szCs w:val="22"/>
              </w:rPr>
              <w:t>1,0</w:t>
            </w:r>
          </w:p>
        </w:tc>
      </w:tr>
      <w:tr w:rsidR="00D17AAD" w:rsidRPr="00DD5A84" w:rsidTr="00B908EA">
        <w:trPr>
          <w:trHeight w:val="400"/>
          <w:tblCellSpacing w:w="5" w:type="nil"/>
        </w:trPr>
        <w:tc>
          <w:tcPr>
            <w:tcW w:w="1134" w:type="dxa"/>
            <w:vMerge/>
            <w:tcBorders>
              <w:left w:val="single" w:sz="8" w:space="0" w:color="auto"/>
              <w:bottom w:val="single" w:sz="8" w:space="0" w:color="auto"/>
              <w:right w:val="single" w:sz="8" w:space="0" w:color="auto"/>
            </w:tcBorders>
          </w:tcPr>
          <w:p w:rsidR="00D17AAD" w:rsidRPr="00DD5A84" w:rsidRDefault="00D17AAD" w:rsidP="00FE406B">
            <w:pPr>
              <w:jc w:val="center"/>
            </w:pPr>
          </w:p>
        </w:tc>
        <w:tc>
          <w:tcPr>
            <w:tcW w:w="4950" w:type="dxa"/>
            <w:vMerge/>
            <w:tcBorders>
              <w:left w:val="single" w:sz="8" w:space="0" w:color="auto"/>
              <w:bottom w:val="single" w:sz="8" w:space="0" w:color="auto"/>
              <w:right w:val="single" w:sz="8" w:space="0" w:color="auto"/>
            </w:tcBorders>
            <w:shd w:val="clear" w:color="auto" w:fill="auto"/>
          </w:tcPr>
          <w:p w:rsidR="00D17AAD" w:rsidRPr="00DD5A84" w:rsidRDefault="00D17AAD" w:rsidP="00FE406B"/>
        </w:tc>
        <w:tc>
          <w:tcPr>
            <w:tcW w:w="1996" w:type="dxa"/>
            <w:tcBorders>
              <w:left w:val="single" w:sz="8" w:space="0" w:color="auto"/>
              <w:bottom w:val="single" w:sz="8" w:space="0" w:color="auto"/>
              <w:right w:val="single" w:sz="8" w:space="0" w:color="auto"/>
            </w:tcBorders>
          </w:tcPr>
          <w:p w:rsidR="00D17AAD" w:rsidRPr="00DD5A84" w:rsidRDefault="00D17AAD" w:rsidP="00FE406B">
            <w:r w:rsidRPr="00DD5A84">
              <w:rPr>
                <w:sz w:val="22"/>
                <w:szCs w:val="22"/>
              </w:rPr>
              <w:t>отсутствует</w:t>
            </w:r>
          </w:p>
        </w:tc>
        <w:tc>
          <w:tcPr>
            <w:tcW w:w="1701" w:type="dxa"/>
            <w:tcBorders>
              <w:left w:val="single" w:sz="8" w:space="0" w:color="auto"/>
              <w:bottom w:val="single" w:sz="8" w:space="0" w:color="auto"/>
              <w:right w:val="single" w:sz="8" w:space="0" w:color="auto"/>
            </w:tcBorders>
          </w:tcPr>
          <w:p w:rsidR="00D17AAD" w:rsidRPr="00DD5A84" w:rsidRDefault="00D17AAD" w:rsidP="00FE406B">
            <w:r w:rsidRPr="00DD5A84">
              <w:rPr>
                <w:sz w:val="22"/>
                <w:szCs w:val="22"/>
              </w:rPr>
              <w:t>0,0</w:t>
            </w:r>
          </w:p>
        </w:tc>
      </w:tr>
      <w:tr w:rsidR="00D17AAD" w:rsidRPr="00DD5A84" w:rsidTr="00FE406B">
        <w:trPr>
          <w:trHeight w:val="400"/>
          <w:tblCellSpacing w:w="5" w:type="nil"/>
        </w:trPr>
        <w:tc>
          <w:tcPr>
            <w:tcW w:w="1134" w:type="dxa"/>
            <w:tcBorders>
              <w:left w:val="single" w:sz="8" w:space="0" w:color="auto"/>
              <w:bottom w:val="single" w:sz="8" w:space="0" w:color="auto"/>
              <w:right w:val="single" w:sz="8" w:space="0" w:color="auto"/>
            </w:tcBorders>
          </w:tcPr>
          <w:p w:rsidR="00D17AAD" w:rsidRPr="00DD5A84" w:rsidRDefault="00D17AAD" w:rsidP="00FE406B">
            <w:pPr>
              <w:widowControl w:val="0"/>
              <w:autoSpaceDE w:val="0"/>
              <w:autoSpaceDN w:val="0"/>
              <w:adjustRightInd w:val="0"/>
              <w:jc w:val="center"/>
              <w:rPr>
                <w:rFonts w:eastAsia="Calibri"/>
                <w:b/>
                <w:color w:val="000000"/>
                <w:lang w:eastAsia="en-US"/>
              </w:rPr>
            </w:pPr>
            <w:r w:rsidRPr="00DD5A84">
              <w:rPr>
                <w:rFonts w:eastAsia="Calibri"/>
                <w:b/>
                <w:color w:val="000000"/>
                <w:sz w:val="22"/>
                <w:szCs w:val="22"/>
                <w:lang w:eastAsia="en-US"/>
              </w:rPr>
              <w:t>Итого:</w:t>
            </w:r>
          </w:p>
          <w:p w:rsidR="00D17AAD" w:rsidRPr="00DD5A84" w:rsidRDefault="00D17AAD" w:rsidP="00FE406B">
            <w:pPr>
              <w:widowControl w:val="0"/>
              <w:autoSpaceDE w:val="0"/>
              <w:autoSpaceDN w:val="0"/>
              <w:adjustRightInd w:val="0"/>
              <w:jc w:val="center"/>
              <w:rPr>
                <w:rFonts w:eastAsia="Calibri"/>
                <w:b/>
                <w:color w:val="000000"/>
                <w:lang w:eastAsia="en-US"/>
              </w:rPr>
            </w:pPr>
            <w:r w:rsidRPr="00DD5A84">
              <w:rPr>
                <w:rFonts w:eastAsia="Calibri"/>
                <w:b/>
                <w:color w:val="000000"/>
                <w:sz w:val="22"/>
                <w:szCs w:val="22"/>
                <w:lang w:eastAsia="en-US"/>
              </w:rPr>
              <w:t>50</w:t>
            </w:r>
          </w:p>
        </w:tc>
        <w:tc>
          <w:tcPr>
            <w:tcW w:w="4950" w:type="dxa"/>
            <w:tcBorders>
              <w:left w:val="single" w:sz="8" w:space="0" w:color="auto"/>
              <w:bottom w:val="single" w:sz="8" w:space="0" w:color="auto"/>
              <w:right w:val="single" w:sz="8" w:space="0" w:color="auto"/>
            </w:tcBorders>
          </w:tcPr>
          <w:p w:rsidR="00D17AAD" w:rsidRPr="00DD5A84" w:rsidRDefault="00D17AAD" w:rsidP="00FE406B">
            <w:pPr>
              <w:rPr>
                <w:b/>
                <w:i/>
                <w:color w:val="000000"/>
              </w:rPr>
            </w:pPr>
          </w:p>
        </w:tc>
        <w:tc>
          <w:tcPr>
            <w:tcW w:w="1996" w:type="dxa"/>
            <w:tcBorders>
              <w:left w:val="single" w:sz="8" w:space="0" w:color="auto"/>
              <w:bottom w:val="single" w:sz="8" w:space="0" w:color="auto"/>
              <w:right w:val="single" w:sz="8" w:space="0" w:color="auto"/>
            </w:tcBorders>
            <w:vAlign w:val="center"/>
          </w:tcPr>
          <w:p w:rsidR="00D17AAD" w:rsidRPr="00DD5A84" w:rsidRDefault="00D17AAD" w:rsidP="00FE406B">
            <w:pPr>
              <w:jc w:val="center"/>
              <w:rPr>
                <w:b/>
              </w:rPr>
            </w:pPr>
          </w:p>
        </w:tc>
        <w:tc>
          <w:tcPr>
            <w:tcW w:w="1701" w:type="dxa"/>
            <w:tcBorders>
              <w:left w:val="single" w:sz="8" w:space="0" w:color="auto"/>
              <w:bottom w:val="single" w:sz="8" w:space="0" w:color="auto"/>
              <w:right w:val="single" w:sz="8" w:space="0" w:color="auto"/>
            </w:tcBorders>
            <w:vAlign w:val="center"/>
          </w:tcPr>
          <w:p w:rsidR="00D17AAD" w:rsidRPr="00DD5A84" w:rsidRDefault="00D17AAD" w:rsidP="00FE406B">
            <w:pPr>
              <w:jc w:val="center"/>
              <w:rPr>
                <w:b/>
              </w:rPr>
            </w:pPr>
          </w:p>
        </w:tc>
      </w:tr>
    </w:tbl>
    <w:p w:rsidR="0011783D" w:rsidRPr="00DD5A84" w:rsidRDefault="0011783D" w:rsidP="0011783D">
      <w:pPr>
        <w:widowControl w:val="0"/>
        <w:autoSpaceDE w:val="0"/>
        <w:autoSpaceDN w:val="0"/>
        <w:adjustRightInd w:val="0"/>
        <w:jc w:val="both"/>
        <w:rPr>
          <w:b/>
          <w:i/>
          <w:color w:val="000000"/>
        </w:rPr>
      </w:pPr>
    </w:p>
    <w:p w:rsidR="00FE406B" w:rsidRPr="00DD5A84" w:rsidRDefault="0011783D" w:rsidP="00FE406B">
      <w:pPr>
        <w:widowControl w:val="0"/>
        <w:autoSpaceDE w:val="0"/>
        <w:autoSpaceDN w:val="0"/>
        <w:adjustRightInd w:val="0"/>
        <w:ind w:firstLine="540"/>
        <w:jc w:val="both"/>
        <w:rPr>
          <w:rFonts w:eastAsia="Calibri"/>
          <w:color w:val="000000"/>
          <w:lang w:eastAsia="en-US"/>
        </w:rPr>
      </w:pPr>
      <w:r w:rsidRPr="00DD5A84">
        <w:rPr>
          <w:color w:val="000000"/>
        </w:rPr>
        <w:t xml:space="preserve">5.11.4.3. </w:t>
      </w:r>
      <w:r w:rsidR="00FE406B" w:rsidRPr="00DD5A84">
        <w:rPr>
          <w:color w:val="000000"/>
        </w:rPr>
        <w:t>Расчет количества баллов по критерию «наличие материально-технической и/или производственной базы, наличие сотрудников, имеющих специальное профессиональное образование для выполнения договора» производится путем</w:t>
      </w:r>
      <w:r w:rsidR="00FE406B" w:rsidRPr="00DD5A84">
        <w:rPr>
          <w:rFonts w:eastAsia="Calibri"/>
          <w:color w:val="000000"/>
          <w:lang w:eastAsia="en-US"/>
        </w:rPr>
        <w:t xml:space="preserve"> суммирования баллов по каждому показателю:</w:t>
      </w:r>
    </w:p>
    <w:p w:rsidR="00FE406B" w:rsidRPr="00DD5A84" w:rsidRDefault="00FE406B" w:rsidP="00D17AAD">
      <w:pPr>
        <w:widowControl w:val="0"/>
        <w:autoSpaceDE w:val="0"/>
        <w:autoSpaceDN w:val="0"/>
        <w:adjustRightInd w:val="0"/>
        <w:ind w:firstLine="540"/>
        <w:jc w:val="both"/>
        <w:rPr>
          <w:rFonts w:eastAsia="Calibri"/>
          <w:color w:val="000000"/>
          <w:lang w:eastAsia="en-US"/>
        </w:rPr>
      </w:pPr>
      <w:r w:rsidRPr="00DD5A84">
        <w:rPr>
          <w:rFonts w:eastAsia="Calibri"/>
          <w:color w:val="000000"/>
          <w:lang w:eastAsia="en-US"/>
        </w:rPr>
        <w:t>Б3 = Б3</w:t>
      </w:r>
      <w:r w:rsidRPr="00DD5A84">
        <w:rPr>
          <w:rFonts w:eastAsia="Calibri"/>
          <w:color w:val="000000"/>
          <w:sz w:val="18"/>
          <w:szCs w:val="18"/>
          <w:lang w:eastAsia="en-US"/>
        </w:rPr>
        <w:t>1</w:t>
      </w:r>
      <w:r w:rsidRPr="00DD5A84">
        <w:rPr>
          <w:rFonts w:eastAsia="Calibri"/>
          <w:color w:val="000000"/>
          <w:lang w:eastAsia="en-US"/>
        </w:rPr>
        <w:t xml:space="preserve"> + Б3</w:t>
      </w:r>
      <w:r w:rsidRPr="00DD5A84">
        <w:rPr>
          <w:rFonts w:eastAsia="Calibri"/>
          <w:color w:val="000000"/>
          <w:sz w:val="18"/>
          <w:szCs w:val="18"/>
          <w:lang w:eastAsia="en-US"/>
        </w:rPr>
        <w:t>2</w:t>
      </w:r>
      <w:r w:rsidRPr="00DD5A84">
        <w:rPr>
          <w:rFonts w:eastAsia="Calibri"/>
          <w:color w:val="000000"/>
          <w:lang w:eastAsia="en-US"/>
        </w:rPr>
        <w:t xml:space="preserve"> + Б3</w:t>
      </w:r>
      <w:r w:rsidRPr="00DD5A84">
        <w:rPr>
          <w:rFonts w:eastAsia="Calibri"/>
          <w:color w:val="000000"/>
          <w:sz w:val="18"/>
          <w:szCs w:val="18"/>
          <w:lang w:eastAsia="en-US"/>
        </w:rPr>
        <w:t>3</w:t>
      </w:r>
      <w:r w:rsidRPr="00DD5A84">
        <w:rPr>
          <w:rFonts w:eastAsia="Calibri"/>
          <w:color w:val="000000"/>
          <w:lang w:eastAsia="en-US"/>
        </w:rPr>
        <w:t xml:space="preserve"> </w:t>
      </w:r>
      <w:r w:rsidR="00D17AAD" w:rsidRPr="00DD5A84">
        <w:rPr>
          <w:rFonts w:eastAsia="Calibri"/>
          <w:color w:val="000000"/>
          <w:lang w:eastAsia="en-US"/>
        </w:rPr>
        <w:t>+ Б3</w:t>
      </w:r>
      <w:r w:rsidR="00D17AAD" w:rsidRPr="00DD5A84">
        <w:rPr>
          <w:rFonts w:eastAsia="Calibri"/>
          <w:color w:val="000000"/>
          <w:sz w:val="18"/>
          <w:szCs w:val="18"/>
          <w:lang w:eastAsia="en-US"/>
        </w:rPr>
        <w:t>4</w:t>
      </w:r>
    </w:p>
    <w:p w:rsidR="00FE406B" w:rsidRPr="00DD5A84" w:rsidRDefault="00FE406B" w:rsidP="00FE406B">
      <w:pPr>
        <w:widowControl w:val="0"/>
        <w:autoSpaceDE w:val="0"/>
        <w:autoSpaceDN w:val="0"/>
        <w:adjustRightInd w:val="0"/>
        <w:ind w:firstLine="540"/>
        <w:jc w:val="both"/>
        <w:rPr>
          <w:rFonts w:eastAsia="Calibri"/>
          <w:color w:val="000000"/>
          <w:lang w:eastAsia="en-US"/>
        </w:rPr>
      </w:pPr>
      <w:r w:rsidRPr="00DD5A84">
        <w:rPr>
          <w:rFonts w:eastAsia="Calibri"/>
          <w:color w:val="000000"/>
          <w:lang w:eastAsia="en-US"/>
        </w:rPr>
        <w:t>Для оценки заявок по критерию «квалификация участника конкурса, в том числе опыт проведения аналогичных закупок» вводятся показатели:</w:t>
      </w:r>
    </w:p>
    <w:p w:rsidR="00FE406B" w:rsidRPr="00DD5A84" w:rsidRDefault="00FE406B" w:rsidP="00FE406B">
      <w:pPr>
        <w:widowControl w:val="0"/>
        <w:autoSpaceDE w:val="0"/>
        <w:autoSpaceDN w:val="0"/>
        <w:adjustRightInd w:val="0"/>
        <w:ind w:firstLine="540"/>
        <w:jc w:val="both"/>
        <w:rPr>
          <w:rFonts w:eastAsia="Calibri"/>
          <w:color w:val="000000"/>
          <w:lang w:eastAsia="en-US"/>
        </w:rPr>
      </w:pPr>
      <w:r w:rsidRPr="00DD5A84">
        <w:rPr>
          <w:rFonts w:eastAsia="Calibri"/>
          <w:color w:val="000000"/>
          <w:lang w:eastAsia="en-US"/>
        </w:rPr>
        <w:t>- Б3</w:t>
      </w:r>
      <w:r w:rsidRPr="00DD5A84">
        <w:rPr>
          <w:rFonts w:eastAsia="Calibri"/>
          <w:color w:val="000000"/>
          <w:sz w:val="18"/>
          <w:szCs w:val="18"/>
          <w:lang w:eastAsia="en-US"/>
        </w:rPr>
        <w:t xml:space="preserve">1 - </w:t>
      </w:r>
      <w:r w:rsidR="00D17AAD" w:rsidRPr="00DD5A84">
        <w:rPr>
          <w:rFonts w:eastAsia="Calibri"/>
          <w:color w:val="000000"/>
          <w:lang w:eastAsia="en-US"/>
        </w:rPr>
        <w:t>наличие квалифицированного персонала в штате организации, имеющего сертификат разработчиков на платформе с открытым кодом (не менее 3-х)</w:t>
      </w:r>
      <w:r w:rsidRPr="00DD5A84">
        <w:rPr>
          <w:rFonts w:eastAsia="Calibri"/>
          <w:color w:val="000000"/>
          <w:lang w:eastAsia="en-US"/>
        </w:rPr>
        <w:t xml:space="preserve">; </w:t>
      </w:r>
    </w:p>
    <w:p w:rsidR="00FE406B" w:rsidRPr="00DD5A84" w:rsidRDefault="00FE406B" w:rsidP="00FE406B">
      <w:pPr>
        <w:widowControl w:val="0"/>
        <w:autoSpaceDE w:val="0"/>
        <w:autoSpaceDN w:val="0"/>
        <w:adjustRightInd w:val="0"/>
        <w:ind w:firstLine="540"/>
        <w:jc w:val="both"/>
        <w:rPr>
          <w:rFonts w:eastAsia="Calibri"/>
          <w:color w:val="000000"/>
          <w:lang w:eastAsia="en-US"/>
        </w:rPr>
      </w:pPr>
      <w:r w:rsidRPr="00DD5A84">
        <w:rPr>
          <w:rFonts w:eastAsia="Calibri"/>
          <w:color w:val="000000"/>
          <w:lang w:eastAsia="en-US"/>
        </w:rPr>
        <w:lastRenderedPageBreak/>
        <w:t>- Б3</w:t>
      </w:r>
      <w:r w:rsidRPr="00DD5A84">
        <w:rPr>
          <w:rFonts w:eastAsia="Calibri"/>
          <w:color w:val="000000"/>
          <w:sz w:val="18"/>
          <w:szCs w:val="18"/>
          <w:lang w:eastAsia="en-US"/>
        </w:rPr>
        <w:t xml:space="preserve">2 </w:t>
      </w:r>
      <w:r w:rsidRPr="00DD5A84">
        <w:rPr>
          <w:rFonts w:eastAsia="Calibri"/>
          <w:color w:val="000000"/>
          <w:lang w:eastAsia="en-US"/>
        </w:rPr>
        <w:t xml:space="preserve">- </w:t>
      </w:r>
      <w:r w:rsidR="00665DA3" w:rsidRPr="00DD5A84">
        <w:rPr>
          <w:spacing w:val="-1"/>
        </w:rPr>
        <w:t xml:space="preserve">наличие квалифицированного персонала в штате организации, </w:t>
      </w:r>
      <w:r w:rsidR="00665DA3" w:rsidRPr="00DD5A84">
        <w:t>имеющего зарегистрированные авторские права на программное обеспечение, разработанное для ИОГВ</w:t>
      </w:r>
      <w:r w:rsidR="00665DA3" w:rsidRPr="00DD5A84">
        <w:rPr>
          <w:spacing w:val="-1"/>
        </w:rPr>
        <w:t xml:space="preserve"> (исполнительных органов государственной власти)</w:t>
      </w:r>
      <w:r w:rsidRPr="00DD5A84">
        <w:rPr>
          <w:rFonts w:eastAsia="Calibri"/>
          <w:color w:val="000000"/>
          <w:lang w:eastAsia="en-US"/>
        </w:rPr>
        <w:t>;</w:t>
      </w:r>
    </w:p>
    <w:p w:rsidR="00D17AAD" w:rsidRPr="00DD5A84" w:rsidRDefault="00FE406B" w:rsidP="00D17AAD">
      <w:pPr>
        <w:widowControl w:val="0"/>
        <w:autoSpaceDE w:val="0"/>
        <w:autoSpaceDN w:val="0"/>
        <w:adjustRightInd w:val="0"/>
        <w:ind w:firstLine="540"/>
        <w:jc w:val="both"/>
        <w:rPr>
          <w:rFonts w:eastAsia="Calibri"/>
          <w:color w:val="000000"/>
          <w:lang w:eastAsia="en-US"/>
        </w:rPr>
      </w:pPr>
      <w:r w:rsidRPr="00DD5A84">
        <w:rPr>
          <w:rFonts w:eastAsia="Calibri"/>
          <w:color w:val="000000"/>
          <w:lang w:eastAsia="en-US"/>
        </w:rPr>
        <w:t>- Б3</w:t>
      </w:r>
      <w:r w:rsidRPr="00DD5A84">
        <w:rPr>
          <w:rFonts w:eastAsia="Calibri"/>
          <w:color w:val="000000"/>
          <w:sz w:val="18"/>
          <w:szCs w:val="18"/>
          <w:lang w:eastAsia="en-US"/>
        </w:rPr>
        <w:t xml:space="preserve">3 </w:t>
      </w:r>
      <w:r w:rsidRPr="00DD5A84">
        <w:rPr>
          <w:rFonts w:eastAsia="Calibri"/>
          <w:color w:val="000000"/>
          <w:lang w:eastAsia="en-US"/>
        </w:rPr>
        <w:t xml:space="preserve">- </w:t>
      </w:r>
      <w:r w:rsidR="00D17AAD" w:rsidRPr="00DD5A84">
        <w:rPr>
          <w:rFonts w:eastAsia="Calibri"/>
          <w:color w:val="000000"/>
          <w:lang w:eastAsia="en-US"/>
        </w:rPr>
        <w:t>наличие возможности сопровождения проекта на период разработки и внедрения группой квалифицированных сотрудников не менее 3-х человек в составе: менеджера проекта, бизнес-аналитика, технического эксперта. Указанная группа должна в течение всего проекта находиться на территории Заказчика</w:t>
      </w:r>
      <w:proofErr w:type="gramStart"/>
      <w:r w:rsidR="00D17AAD" w:rsidRPr="00DD5A84">
        <w:rPr>
          <w:rFonts w:eastAsia="Calibri"/>
          <w:color w:val="000000"/>
          <w:lang w:eastAsia="en-US"/>
        </w:rPr>
        <w:t>.</w:t>
      </w:r>
      <w:r w:rsidRPr="00DD5A84">
        <w:rPr>
          <w:rFonts w:eastAsia="Calibri"/>
          <w:color w:val="000000"/>
          <w:lang w:eastAsia="en-US"/>
        </w:rPr>
        <w:t>.</w:t>
      </w:r>
      <w:r w:rsidR="00D17AAD" w:rsidRPr="00DD5A84">
        <w:rPr>
          <w:rFonts w:eastAsia="Calibri"/>
          <w:color w:val="000000"/>
          <w:lang w:eastAsia="en-US"/>
        </w:rPr>
        <w:t xml:space="preserve"> </w:t>
      </w:r>
      <w:proofErr w:type="gramEnd"/>
    </w:p>
    <w:p w:rsidR="00D17AAD" w:rsidRPr="00DD5A84" w:rsidRDefault="00D17AAD" w:rsidP="00D17AAD">
      <w:pPr>
        <w:widowControl w:val="0"/>
        <w:autoSpaceDE w:val="0"/>
        <w:autoSpaceDN w:val="0"/>
        <w:adjustRightInd w:val="0"/>
        <w:ind w:firstLine="540"/>
        <w:jc w:val="both"/>
        <w:rPr>
          <w:rFonts w:eastAsia="Calibri"/>
          <w:color w:val="000000"/>
          <w:lang w:eastAsia="en-US"/>
        </w:rPr>
      </w:pPr>
      <w:r w:rsidRPr="00DD5A84">
        <w:rPr>
          <w:rFonts w:eastAsia="Calibri"/>
          <w:color w:val="000000"/>
          <w:lang w:eastAsia="en-US"/>
        </w:rPr>
        <w:t>- Б3</w:t>
      </w:r>
      <w:r w:rsidRPr="00DD5A84">
        <w:rPr>
          <w:rFonts w:eastAsia="Calibri"/>
          <w:color w:val="000000"/>
          <w:sz w:val="18"/>
          <w:szCs w:val="18"/>
          <w:lang w:eastAsia="en-US"/>
        </w:rPr>
        <w:t xml:space="preserve">4 </w:t>
      </w:r>
      <w:r w:rsidRPr="00DD5A84">
        <w:rPr>
          <w:rFonts w:eastAsia="Calibri"/>
          <w:color w:val="000000"/>
          <w:lang w:eastAsia="en-US"/>
        </w:rPr>
        <w:t xml:space="preserve">- наличие зарегистрированного офиса </w:t>
      </w:r>
      <w:proofErr w:type="gramStart"/>
      <w:r w:rsidRPr="00DD5A84">
        <w:rPr>
          <w:rFonts w:eastAsia="Calibri"/>
          <w:color w:val="000000"/>
          <w:lang w:eastAsia="en-US"/>
        </w:rPr>
        <w:t>в</w:t>
      </w:r>
      <w:proofErr w:type="gramEnd"/>
      <w:r w:rsidRPr="00DD5A84">
        <w:rPr>
          <w:rFonts w:eastAsia="Calibri"/>
          <w:color w:val="000000"/>
          <w:lang w:eastAsia="en-US"/>
        </w:rPr>
        <w:t xml:space="preserve"> гор. Санкт-Петербург.</w:t>
      </w:r>
    </w:p>
    <w:p w:rsidR="00FE406B" w:rsidRPr="00DD5A84" w:rsidRDefault="00FE406B" w:rsidP="00FE406B">
      <w:pPr>
        <w:widowControl w:val="0"/>
        <w:autoSpaceDE w:val="0"/>
        <w:autoSpaceDN w:val="0"/>
        <w:adjustRightInd w:val="0"/>
        <w:ind w:firstLine="540"/>
        <w:jc w:val="both"/>
        <w:rPr>
          <w:rFonts w:eastAsia="Calibri"/>
          <w:i/>
          <w:color w:val="000000"/>
          <w:lang w:eastAsia="en-US"/>
        </w:rPr>
      </w:pPr>
      <w:r w:rsidRPr="00DD5A84">
        <w:rPr>
          <w:rFonts w:eastAsia="Calibri"/>
          <w:color w:val="000000"/>
          <w:lang w:eastAsia="en-US"/>
        </w:rPr>
        <w:t>Б3</w:t>
      </w:r>
      <w:r w:rsidRPr="00DD5A84">
        <w:rPr>
          <w:rFonts w:eastAsia="Calibri"/>
          <w:color w:val="000000"/>
          <w:sz w:val="18"/>
          <w:szCs w:val="18"/>
          <w:lang w:eastAsia="en-US"/>
        </w:rPr>
        <w:t>1</w:t>
      </w:r>
      <w:r w:rsidRPr="00DD5A84">
        <w:rPr>
          <w:rFonts w:eastAsia="Calibri"/>
          <w:color w:val="000000"/>
          <w:lang w:eastAsia="en-US"/>
        </w:rPr>
        <w:t>= К</w:t>
      </w:r>
      <w:r w:rsidRPr="00DD5A84">
        <w:rPr>
          <w:rFonts w:eastAsia="Calibri"/>
          <w:color w:val="000000"/>
          <w:sz w:val="20"/>
          <w:szCs w:val="20"/>
          <w:lang w:eastAsia="en-US"/>
        </w:rPr>
        <w:t>откл</w:t>
      </w:r>
      <w:proofErr w:type="gramStart"/>
      <w:r w:rsidRPr="00DD5A84">
        <w:rPr>
          <w:rFonts w:eastAsia="Calibri"/>
          <w:color w:val="000000"/>
          <w:sz w:val="20"/>
          <w:szCs w:val="20"/>
          <w:lang w:eastAsia="en-US"/>
        </w:rPr>
        <w:t>1</w:t>
      </w:r>
      <w:proofErr w:type="gramEnd"/>
      <w:r w:rsidRPr="00DD5A84">
        <w:rPr>
          <w:rFonts w:eastAsia="Calibri"/>
          <w:color w:val="000000"/>
          <w:sz w:val="20"/>
          <w:szCs w:val="20"/>
          <w:lang w:eastAsia="en-US"/>
        </w:rPr>
        <w:t xml:space="preserve"> </w:t>
      </w:r>
      <w:r w:rsidRPr="00DD5A84">
        <w:rPr>
          <w:rFonts w:eastAsia="Calibri"/>
          <w:color w:val="000000"/>
          <w:lang w:eastAsia="en-US"/>
        </w:rPr>
        <w:t>х 30</w:t>
      </w:r>
      <w:r w:rsidRPr="00DD5A84">
        <w:rPr>
          <w:rFonts w:eastAsia="Calibri"/>
          <w:i/>
          <w:color w:val="000000"/>
          <w:lang w:eastAsia="en-US"/>
        </w:rPr>
        <w:t>;</w:t>
      </w:r>
    </w:p>
    <w:p w:rsidR="00FE406B" w:rsidRPr="00DD5A84" w:rsidRDefault="00FE406B" w:rsidP="00FE406B">
      <w:pPr>
        <w:widowControl w:val="0"/>
        <w:autoSpaceDE w:val="0"/>
        <w:autoSpaceDN w:val="0"/>
        <w:adjustRightInd w:val="0"/>
        <w:ind w:firstLine="540"/>
        <w:jc w:val="both"/>
        <w:rPr>
          <w:rFonts w:eastAsia="Calibri"/>
          <w:color w:val="000000"/>
          <w:lang w:eastAsia="en-US"/>
        </w:rPr>
      </w:pPr>
      <w:r w:rsidRPr="00DD5A84">
        <w:rPr>
          <w:rFonts w:eastAsia="Calibri"/>
          <w:color w:val="000000"/>
          <w:lang w:eastAsia="en-US"/>
        </w:rPr>
        <w:t>Б3</w:t>
      </w:r>
      <w:r w:rsidRPr="00DD5A84">
        <w:rPr>
          <w:rFonts w:eastAsia="Calibri"/>
          <w:color w:val="000000"/>
          <w:sz w:val="20"/>
          <w:szCs w:val="20"/>
          <w:lang w:eastAsia="en-US"/>
        </w:rPr>
        <w:t>2</w:t>
      </w:r>
      <w:r w:rsidRPr="00DD5A84">
        <w:rPr>
          <w:rFonts w:eastAsia="Calibri"/>
          <w:color w:val="000000"/>
          <w:lang w:eastAsia="en-US"/>
        </w:rPr>
        <w:t>= К</w:t>
      </w:r>
      <w:r w:rsidRPr="00DD5A84">
        <w:rPr>
          <w:rFonts w:eastAsia="Calibri"/>
          <w:color w:val="000000"/>
          <w:sz w:val="20"/>
          <w:szCs w:val="20"/>
          <w:lang w:eastAsia="en-US"/>
        </w:rPr>
        <w:t>откл</w:t>
      </w:r>
      <w:proofErr w:type="gramStart"/>
      <w:r w:rsidRPr="00DD5A84">
        <w:rPr>
          <w:rFonts w:eastAsia="Calibri"/>
          <w:color w:val="000000"/>
          <w:sz w:val="20"/>
          <w:szCs w:val="20"/>
          <w:lang w:eastAsia="en-US"/>
        </w:rPr>
        <w:t>2</w:t>
      </w:r>
      <w:proofErr w:type="gramEnd"/>
      <w:r w:rsidRPr="00DD5A84">
        <w:rPr>
          <w:rFonts w:eastAsia="Calibri"/>
          <w:color w:val="000000"/>
          <w:sz w:val="20"/>
          <w:szCs w:val="20"/>
          <w:lang w:eastAsia="en-US"/>
        </w:rPr>
        <w:t xml:space="preserve"> </w:t>
      </w:r>
      <w:r w:rsidRPr="00DD5A84">
        <w:rPr>
          <w:rFonts w:eastAsia="Calibri"/>
          <w:color w:val="000000"/>
          <w:lang w:eastAsia="en-US"/>
        </w:rPr>
        <w:t>х10</w:t>
      </w:r>
      <w:r w:rsidRPr="00DD5A84">
        <w:rPr>
          <w:rFonts w:eastAsia="Calibri"/>
          <w:i/>
          <w:color w:val="000000"/>
          <w:lang w:eastAsia="en-US"/>
        </w:rPr>
        <w:t>;</w:t>
      </w:r>
      <w:r w:rsidRPr="00DD5A84">
        <w:rPr>
          <w:rFonts w:eastAsia="Calibri"/>
          <w:color w:val="000000"/>
          <w:lang w:eastAsia="en-US"/>
        </w:rPr>
        <w:t xml:space="preserve"> </w:t>
      </w:r>
    </w:p>
    <w:p w:rsidR="00D17AAD" w:rsidRPr="00DD5A84" w:rsidRDefault="00FE406B" w:rsidP="00D17AAD">
      <w:pPr>
        <w:widowControl w:val="0"/>
        <w:autoSpaceDE w:val="0"/>
        <w:autoSpaceDN w:val="0"/>
        <w:adjustRightInd w:val="0"/>
        <w:ind w:firstLine="540"/>
        <w:jc w:val="both"/>
        <w:rPr>
          <w:rFonts w:eastAsia="Calibri"/>
          <w:color w:val="000000"/>
          <w:lang w:eastAsia="en-US"/>
        </w:rPr>
      </w:pPr>
      <w:r w:rsidRPr="00DD5A84">
        <w:rPr>
          <w:rFonts w:eastAsia="Calibri"/>
          <w:color w:val="000000"/>
          <w:lang w:eastAsia="en-US"/>
        </w:rPr>
        <w:t>Б3</w:t>
      </w:r>
      <w:r w:rsidRPr="00DD5A84">
        <w:rPr>
          <w:rFonts w:eastAsia="Calibri"/>
          <w:color w:val="000000"/>
          <w:sz w:val="18"/>
          <w:szCs w:val="18"/>
          <w:lang w:eastAsia="en-US"/>
        </w:rPr>
        <w:t>3</w:t>
      </w:r>
      <w:r w:rsidRPr="00DD5A84">
        <w:rPr>
          <w:rFonts w:eastAsia="Calibri"/>
          <w:color w:val="000000"/>
          <w:lang w:eastAsia="en-US"/>
        </w:rPr>
        <w:t>= К</w:t>
      </w:r>
      <w:r w:rsidRPr="00DD5A84">
        <w:rPr>
          <w:rFonts w:eastAsia="Calibri"/>
          <w:color w:val="000000"/>
          <w:sz w:val="20"/>
          <w:szCs w:val="20"/>
          <w:lang w:eastAsia="en-US"/>
        </w:rPr>
        <w:t xml:space="preserve">откл3 </w:t>
      </w:r>
      <w:r w:rsidRPr="00DD5A84">
        <w:rPr>
          <w:rFonts w:eastAsia="Calibri"/>
          <w:color w:val="000000"/>
          <w:lang w:eastAsia="en-US"/>
        </w:rPr>
        <w:t>х10</w:t>
      </w:r>
      <w:r w:rsidRPr="00DD5A84">
        <w:rPr>
          <w:rFonts w:eastAsia="Calibri"/>
          <w:i/>
          <w:color w:val="000000"/>
          <w:lang w:eastAsia="en-US"/>
        </w:rPr>
        <w:t>;</w:t>
      </w:r>
      <w:r w:rsidR="00D17AAD" w:rsidRPr="00DD5A84">
        <w:rPr>
          <w:rFonts w:eastAsia="Calibri"/>
          <w:color w:val="000000"/>
          <w:lang w:eastAsia="en-US"/>
        </w:rPr>
        <w:t xml:space="preserve"> </w:t>
      </w:r>
    </w:p>
    <w:p w:rsidR="00D17AAD" w:rsidRPr="00DD5A84" w:rsidRDefault="00D17AAD" w:rsidP="00D17AAD">
      <w:pPr>
        <w:widowControl w:val="0"/>
        <w:autoSpaceDE w:val="0"/>
        <w:autoSpaceDN w:val="0"/>
        <w:adjustRightInd w:val="0"/>
        <w:ind w:firstLine="540"/>
        <w:jc w:val="both"/>
        <w:rPr>
          <w:rFonts w:eastAsia="Calibri"/>
          <w:color w:val="000000"/>
          <w:lang w:eastAsia="en-US"/>
        </w:rPr>
      </w:pPr>
      <w:r w:rsidRPr="00DD5A84">
        <w:rPr>
          <w:rFonts w:eastAsia="Calibri"/>
          <w:color w:val="000000"/>
          <w:lang w:eastAsia="en-US"/>
        </w:rPr>
        <w:t>Б3</w:t>
      </w:r>
      <w:r w:rsidRPr="00DD5A84">
        <w:rPr>
          <w:rFonts w:eastAsia="Calibri"/>
          <w:color w:val="000000"/>
          <w:sz w:val="18"/>
          <w:szCs w:val="18"/>
          <w:lang w:eastAsia="en-US"/>
        </w:rPr>
        <w:t>4</w:t>
      </w:r>
      <w:r w:rsidRPr="00DD5A84">
        <w:rPr>
          <w:rFonts w:eastAsia="Calibri"/>
          <w:color w:val="000000"/>
          <w:lang w:eastAsia="en-US"/>
        </w:rPr>
        <w:t>= К</w:t>
      </w:r>
      <w:r w:rsidRPr="00DD5A84">
        <w:rPr>
          <w:rFonts w:eastAsia="Calibri"/>
          <w:color w:val="000000"/>
          <w:sz w:val="20"/>
          <w:szCs w:val="20"/>
          <w:lang w:eastAsia="en-US"/>
        </w:rPr>
        <w:t>откл</w:t>
      </w:r>
      <w:proofErr w:type="gramStart"/>
      <w:r w:rsidRPr="00DD5A84">
        <w:rPr>
          <w:rFonts w:eastAsia="Calibri"/>
          <w:color w:val="000000"/>
          <w:sz w:val="20"/>
          <w:szCs w:val="20"/>
          <w:lang w:eastAsia="en-US"/>
        </w:rPr>
        <w:t>4</w:t>
      </w:r>
      <w:proofErr w:type="gramEnd"/>
      <w:r w:rsidRPr="00DD5A84">
        <w:rPr>
          <w:rFonts w:eastAsia="Calibri"/>
          <w:color w:val="000000"/>
          <w:sz w:val="20"/>
          <w:szCs w:val="20"/>
          <w:lang w:eastAsia="en-US"/>
        </w:rPr>
        <w:t xml:space="preserve"> </w:t>
      </w:r>
      <w:r w:rsidRPr="00DD5A84">
        <w:rPr>
          <w:rFonts w:eastAsia="Calibri"/>
          <w:color w:val="000000"/>
          <w:lang w:eastAsia="en-US"/>
        </w:rPr>
        <w:t>х10</w:t>
      </w:r>
      <w:r w:rsidRPr="00DD5A84">
        <w:rPr>
          <w:rFonts w:eastAsia="Calibri"/>
          <w:i/>
          <w:color w:val="000000"/>
          <w:lang w:eastAsia="en-US"/>
        </w:rPr>
        <w:t>;</w:t>
      </w:r>
    </w:p>
    <w:p w:rsidR="00FE406B" w:rsidRPr="00DD5A84" w:rsidRDefault="00FE406B" w:rsidP="00FE406B">
      <w:pPr>
        <w:widowControl w:val="0"/>
        <w:autoSpaceDE w:val="0"/>
        <w:autoSpaceDN w:val="0"/>
        <w:adjustRightInd w:val="0"/>
        <w:ind w:firstLine="540"/>
        <w:jc w:val="both"/>
        <w:rPr>
          <w:rFonts w:eastAsia="Calibri"/>
          <w:color w:val="000000"/>
          <w:lang w:eastAsia="en-US"/>
        </w:rPr>
      </w:pPr>
      <w:r w:rsidRPr="00DD5A84">
        <w:rPr>
          <w:rFonts w:eastAsia="Calibri"/>
          <w:color w:val="000000"/>
          <w:lang w:eastAsia="en-US"/>
        </w:rPr>
        <w:t xml:space="preserve">Соотношение между значениями коэффициентов отклонения по показателям устанавливается в диапазоне, указанном в таблице № </w:t>
      </w:r>
      <w:r w:rsidR="00E549D5" w:rsidRPr="00DD5A84">
        <w:rPr>
          <w:rFonts w:eastAsia="Calibri"/>
          <w:color w:val="000000"/>
          <w:lang w:eastAsia="en-US"/>
        </w:rPr>
        <w:t>3</w:t>
      </w:r>
      <w:r w:rsidRPr="00DD5A84">
        <w:rPr>
          <w:rFonts w:eastAsia="Calibri"/>
          <w:color w:val="000000"/>
          <w:lang w:eastAsia="en-US"/>
        </w:rPr>
        <w:t>.</w:t>
      </w:r>
    </w:p>
    <w:p w:rsidR="00FE406B" w:rsidRPr="00DD5A84" w:rsidRDefault="00FE406B" w:rsidP="00FE406B">
      <w:pPr>
        <w:widowControl w:val="0"/>
        <w:autoSpaceDE w:val="0"/>
        <w:autoSpaceDN w:val="0"/>
        <w:adjustRightInd w:val="0"/>
        <w:jc w:val="right"/>
        <w:outlineLvl w:val="5"/>
        <w:rPr>
          <w:rFonts w:eastAsia="Calibri"/>
          <w:color w:val="000000"/>
          <w:lang w:eastAsia="en-US"/>
        </w:rPr>
      </w:pPr>
      <w:r w:rsidRPr="00DD5A84">
        <w:rPr>
          <w:rFonts w:eastAsia="Calibri"/>
          <w:color w:val="000000"/>
          <w:lang w:eastAsia="en-US"/>
        </w:rPr>
        <w:t xml:space="preserve">Таблица № </w:t>
      </w:r>
      <w:r w:rsidR="00E549D5" w:rsidRPr="00DD5A84">
        <w:rPr>
          <w:rFonts w:eastAsia="Calibri"/>
          <w:color w:val="000000"/>
          <w:lang w:eastAsia="en-US"/>
        </w:rPr>
        <w:t>3</w:t>
      </w:r>
    </w:p>
    <w:p w:rsidR="00FE406B" w:rsidRPr="00DD5A84" w:rsidRDefault="00FE406B" w:rsidP="00FE406B">
      <w:pPr>
        <w:widowControl w:val="0"/>
        <w:autoSpaceDE w:val="0"/>
        <w:autoSpaceDN w:val="0"/>
        <w:adjustRightInd w:val="0"/>
        <w:ind w:firstLine="540"/>
        <w:jc w:val="both"/>
        <w:rPr>
          <w:rFonts w:eastAsia="Calibri"/>
          <w:color w:val="000000"/>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134"/>
        <w:gridCol w:w="4950"/>
        <w:gridCol w:w="1996"/>
        <w:gridCol w:w="1701"/>
      </w:tblGrid>
      <w:tr w:rsidR="00FE406B" w:rsidRPr="00DD5A84" w:rsidTr="00FA0CC2">
        <w:trPr>
          <w:trHeight w:val="600"/>
          <w:tblCellSpacing w:w="5" w:type="nil"/>
        </w:trPr>
        <w:tc>
          <w:tcPr>
            <w:tcW w:w="1134" w:type="dxa"/>
            <w:vMerge w:val="restart"/>
            <w:tcBorders>
              <w:top w:val="single" w:sz="8" w:space="0" w:color="auto"/>
              <w:left w:val="single" w:sz="8" w:space="0" w:color="auto"/>
              <w:bottom w:val="single" w:sz="8" w:space="0" w:color="auto"/>
              <w:right w:val="single" w:sz="8" w:space="0" w:color="auto"/>
            </w:tcBorders>
          </w:tcPr>
          <w:p w:rsidR="00FE406B" w:rsidRPr="00DD5A84" w:rsidRDefault="00FE406B" w:rsidP="00FA0CC2">
            <w:pPr>
              <w:widowControl w:val="0"/>
              <w:autoSpaceDE w:val="0"/>
              <w:autoSpaceDN w:val="0"/>
              <w:adjustRightInd w:val="0"/>
              <w:jc w:val="center"/>
              <w:rPr>
                <w:rFonts w:eastAsia="Calibri"/>
                <w:color w:val="000000"/>
                <w:lang w:eastAsia="en-US"/>
              </w:rPr>
            </w:pPr>
            <w:r w:rsidRPr="00DD5A84">
              <w:rPr>
                <w:rFonts w:eastAsia="Calibri"/>
                <w:color w:val="000000"/>
                <w:sz w:val="22"/>
                <w:szCs w:val="22"/>
                <w:lang w:eastAsia="en-US"/>
              </w:rPr>
              <w:t>Баллы</w:t>
            </w:r>
          </w:p>
        </w:tc>
        <w:tc>
          <w:tcPr>
            <w:tcW w:w="4950" w:type="dxa"/>
            <w:vMerge w:val="restart"/>
            <w:tcBorders>
              <w:top w:val="single" w:sz="8" w:space="0" w:color="auto"/>
              <w:left w:val="single" w:sz="8" w:space="0" w:color="auto"/>
              <w:bottom w:val="single" w:sz="8" w:space="0" w:color="auto"/>
              <w:right w:val="single" w:sz="8" w:space="0" w:color="auto"/>
            </w:tcBorders>
          </w:tcPr>
          <w:p w:rsidR="00FE406B" w:rsidRPr="00DD5A84" w:rsidRDefault="00FE406B" w:rsidP="00FA0CC2">
            <w:pPr>
              <w:widowControl w:val="0"/>
              <w:autoSpaceDE w:val="0"/>
              <w:autoSpaceDN w:val="0"/>
              <w:adjustRightInd w:val="0"/>
              <w:rPr>
                <w:rFonts w:eastAsia="Calibri"/>
                <w:color w:val="000000"/>
                <w:lang w:eastAsia="en-US"/>
              </w:rPr>
            </w:pPr>
            <w:r w:rsidRPr="00DD5A84">
              <w:rPr>
                <w:rFonts w:eastAsia="Calibri"/>
                <w:color w:val="000000"/>
                <w:sz w:val="22"/>
                <w:szCs w:val="22"/>
                <w:lang w:eastAsia="en-US"/>
              </w:rPr>
              <w:t xml:space="preserve">Показатель              </w:t>
            </w:r>
          </w:p>
        </w:tc>
        <w:tc>
          <w:tcPr>
            <w:tcW w:w="3697" w:type="dxa"/>
            <w:gridSpan w:val="2"/>
            <w:tcBorders>
              <w:top w:val="single" w:sz="8" w:space="0" w:color="auto"/>
              <w:left w:val="single" w:sz="8" w:space="0" w:color="auto"/>
              <w:bottom w:val="single" w:sz="8" w:space="0" w:color="auto"/>
              <w:right w:val="single" w:sz="8" w:space="0" w:color="auto"/>
            </w:tcBorders>
          </w:tcPr>
          <w:p w:rsidR="00FE406B" w:rsidRPr="00DD5A84" w:rsidRDefault="00FE406B" w:rsidP="00FA0CC2">
            <w:pPr>
              <w:widowControl w:val="0"/>
              <w:autoSpaceDE w:val="0"/>
              <w:autoSpaceDN w:val="0"/>
              <w:adjustRightInd w:val="0"/>
              <w:rPr>
                <w:rFonts w:eastAsia="Calibri"/>
                <w:color w:val="000000"/>
                <w:lang w:eastAsia="en-US"/>
              </w:rPr>
            </w:pPr>
            <w:r w:rsidRPr="00DD5A84">
              <w:rPr>
                <w:rFonts w:eastAsia="Calibri"/>
                <w:color w:val="000000"/>
                <w:sz w:val="22"/>
                <w:szCs w:val="22"/>
                <w:lang w:eastAsia="en-US"/>
              </w:rPr>
              <w:t xml:space="preserve"> Величина коэффициента отклонения      </w:t>
            </w:r>
          </w:p>
        </w:tc>
      </w:tr>
      <w:tr w:rsidR="00FE406B" w:rsidRPr="00DD5A84" w:rsidTr="00FA0CC2">
        <w:trPr>
          <w:tblCellSpacing w:w="5" w:type="nil"/>
        </w:trPr>
        <w:tc>
          <w:tcPr>
            <w:tcW w:w="1134" w:type="dxa"/>
            <w:vMerge/>
            <w:tcBorders>
              <w:left w:val="single" w:sz="8" w:space="0" w:color="auto"/>
              <w:bottom w:val="single" w:sz="8" w:space="0" w:color="auto"/>
              <w:right w:val="single" w:sz="8" w:space="0" w:color="auto"/>
            </w:tcBorders>
          </w:tcPr>
          <w:p w:rsidR="00FE406B" w:rsidRPr="00DD5A84" w:rsidRDefault="00FE406B" w:rsidP="00FA0CC2">
            <w:pPr>
              <w:widowControl w:val="0"/>
              <w:autoSpaceDE w:val="0"/>
              <w:autoSpaceDN w:val="0"/>
              <w:adjustRightInd w:val="0"/>
              <w:ind w:firstLine="540"/>
              <w:jc w:val="center"/>
              <w:rPr>
                <w:rFonts w:eastAsia="Calibri"/>
                <w:color w:val="000000"/>
                <w:lang w:eastAsia="en-US"/>
              </w:rPr>
            </w:pPr>
          </w:p>
        </w:tc>
        <w:tc>
          <w:tcPr>
            <w:tcW w:w="4950" w:type="dxa"/>
            <w:vMerge/>
            <w:tcBorders>
              <w:left w:val="single" w:sz="8" w:space="0" w:color="auto"/>
              <w:bottom w:val="single" w:sz="8" w:space="0" w:color="auto"/>
              <w:right w:val="single" w:sz="8" w:space="0" w:color="auto"/>
            </w:tcBorders>
          </w:tcPr>
          <w:p w:rsidR="00FE406B" w:rsidRPr="00DD5A84" w:rsidRDefault="00FE406B" w:rsidP="00FA0CC2">
            <w:pPr>
              <w:widowControl w:val="0"/>
              <w:autoSpaceDE w:val="0"/>
              <w:autoSpaceDN w:val="0"/>
              <w:adjustRightInd w:val="0"/>
              <w:ind w:firstLine="540"/>
              <w:jc w:val="both"/>
              <w:rPr>
                <w:rFonts w:eastAsia="Calibri"/>
                <w:color w:val="000000"/>
                <w:lang w:eastAsia="en-US"/>
              </w:rPr>
            </w:pPr>
          </w:p>
        </w:tc>
        <w:tc>
          <w:tcPr>
            <w:tcW w:w="1996" w:type="dxa"/>
            <w:tcBorders>
              <w:left w:val="single" w:sz="8" w:space="0" w:color="auto"/>
              <w:bottom w:val="single" w:sz="8" w:space="0" w:color="auto"/>
              <w:right w:val="single" w:sz="8" w:space="0" w:color="auto"/>
            </w:tcBorders>
          </w:tcPr>
          <w:p w:rsidR="00FE406B" w:rsidRPr="00DD5A84" w:rsidRDefault="00FE406B" w:rsidP="00FA0CC2">
            <w:pPr>
              <w:widowControl w:val="0"/>
              <w:autoSpaceDE w:val="0"/>
              <w:autoSpaceDN w:val="0"/>
              <w:adjustRightInd w:val="0"/>
              <w:rPr>
                <w:rFonts w:eastAsia="Calibri"/>
                <w:color w:val="000000"/>
                <w:lang w:eastAsia="en-US"/>
              </w:rPr>
            </w:pPr>
            <w:r w:rsidRPr="00DD5A84">
              <w:rPr>
                <w:rFonts w:eastAsia="Calibri"/>
                <w:color w:val="000000"/>
                <w:sz w:val="22"/>
                <w:szCs w:val="22"/>
                <w:lang w:eastAsia="en-US"/>
              </w:rPr>
              <w:t>Значение показателя</w:t>
            </w:r>
          </w:p>
        </w:tc>
        <w:tc>
          <w:tcPr>
            <w:tcW w:w="1701" w:type="dxa"/>
            <w:tcBorders>
              <w:left w:val="single" w:sz="8" w:space="0" w:color="auto"/>
              <w:bottom w:val="single" w:sz="8" w:space="0" w:color="auto"/>
              <w:right w:val="single" w:sz="8" w:space="0" w:color="auto"/>
            </w:tcBorders>
          </w:tcPr>
          <w:p w:rsidR="00FE406B" w:rsidRPr="00DD5A84" w:rsidRDefault="00FE406B" w:rsidP="00FA0CC2">
            <w:pPr>
              <w:widowControl w:val="0"/>
              <w:autoSpaceDE w:val="0"/>
              <w:autoSpaceDN w:val="0"/>
              <w:adjustRightInd w:val="0"/>
              <w:rPr>
                <w:rFonts w:eastAsia="Calibri"/>
                <w:color w:val="000000"/>
                <w:lang w:eastAsia="en-US"/>
              </w:rPr>
            </w:pPr>
            <w:r w:rsidRPr="00DD5A84">
              <w:rPr>
                <w:rFonts w:eastAsia="Calibri"/>
                <w:color w:val="000000"/>
                <w:sz w:val="22"/>
                <w:szCs w:val="22"/>
                <w:lang w:eastAsia="en-US"/>
              </w:rPr>
              <w:t xml:space="preserve"> Коэффициент </w:t>
            </w:r>
          </w:p>
        </w:tc>
      </w:tr>
      <w:tr w:rsidR="00FE406B" w:rsidRPr="00DD5A84" w:rsidTr="00FA0CC2">
        <w:trPr>
          <w:trHeight w:val="400"/>
          <w:tblCellSpacing w:w="5" w:type="nil"/>
        </w:trPr>
        <w:tc>
          <w:tcPr>
            <w:tcW w:w="1134" w:type="dxa"/>
            <w:vMerge w:val="restart"/>
            <w:tcBorders>
              <w:left w:val="single" w:sz="8" w:space="0" w:color="auto"/>
              <w:right w:val="single" w:sz="8" w:space="0" w:color="auto"/>
            </w:tcBorders>
          </w:tcPr>
          <w:p w:rsidR="00FE406B" w:rsidRPr="00DD5A84" w:rsidRDefault="00D17AAD" w:rsidP="00FA0CC2">
            <w:pPr>
              <w:jc w:val="center"/>
            </w:pPr>
            <w:r w:rsidRPr="00DD5A84">
              <w:rPr>
                <w:sz w:val="22"/>
                <w:szCs w:val="22"/>
              </w:rPr>
              <w:t>5</w:t>
            </w:r>
          </w:p>
        </w:tc>
        <w:tc>
          <w:tcPr>
            <w:tcW w:w="4950" w:type="dxa"/>
            <w:vMerge w:val="restart"/>
            <w:tcBorders>
              <w:left w:val="single" w:sz="8" w:space="0" w:color="auto"/>
              <w:right w:val="single" w:sz="8" w:space="0" w:color="auto"/>
            </w:tcBorders>
          </w:tcPr>
          <w:p w:rsidR="00FE406B" w:rsidRPr="00DD5A84" w:rsidRDefault="00D17AAD" w:rsidP="00D17AAD">
            <w:r w:rsidRPr="00DD5A84">
              <w:rPr>
                <w:sz w:val="22"/>
                <w:szCs w:val="22"/>
              </w:rPr>
              <w:t>наличие квалифицированного персонала в штате организации, имеющего сертификат разработчиков на платформе с открытым кодом (не менее 3-х)</w:t>
            </w:r>
          </w:p>
        </w:tc>
        <w:tc>
          <w:tcPr>
            <w:tcW w:w="1996" w:type="dxa"/>
            <w:tcBorders>
              <w:left w:val="single" w:sz="8" w:space="0" w:color="auto"/>
              <w:bottom w:val="single" w:sz="8" w:space="0" w:color="auto"/>
              <w:right w:val="single" w:sz="8" w:space="0" w:color="auto"/>
            </w:tcBorders>
          </w:tcPr>
          <w:p w:rsidR="00FE406B" w:rsidRPr="00DD5A84" w:rsidRDefault="00FE406B" w:rsidP="00FA0CC2">
            <w:r w:rsidRPr="00DD5A84">
              <w:rPr>
                <w:sz w:val="22"/>
                <w:szCs w:val="22"/>
              </w:rPr>
              <w:t>имеется</w:t>
            </w:r>
          </w:p>
        </w:tc>
        <w:tc>
          <w:tcPr>
            <w:tcW w:w="1701" w:type="dxa"/>
            <w:tcBorders>
              <w:left w:val="single" w:sz="8" w:space="0" w:color="auto"/>
              <w:bottom w:val="single" w:sz="8" w:space="0" w:color="auto"/>
              <w:right w:val="single" w:sz="8" w:space="0" w:color="auto"/>
            </w:tcBorders>
          </w:tcPr>
          <w:p w:rsidR="00FE406B" w:rsidRPr="00DD5A84" w:rsidRDefault="00FE406B" w:rsidP="00FA0CC2">
            <w:r w:rsidRPr="00DD5A84">
              <w:rPr>
                <w:sz w:val="22"/>
                <w:szCs w:val="22"/>
              </w:rPr>
              <w:t>1</w:t>
            </w:r>
          </w:p>
        </w:tc>
      </w:tr>
      <w:tr w:rsidR="00FE406B" w:rsidRPr="00DD5A84" w:rsidTr="00FA0CC2">
        <w:trPr>
          <w:trHeight w:val="400"/>
          <w:tblCellSpacing w:w="5" w:type="nil"/>
        </w:trPr>
        <w:tc>
          <w:tcPr>
            <w:tcW w:w="1134" w:type="dxa"/>
            <w:vMerge/>
            <w:tcBorders>
              <w:left w:val="single" w:sz="8" w:space="0" w:color="auto"/>
              <w:bottom w:val="single" w:sz="8" w:space="0" w:color="auto"/>
              <w:right w:val="single" w:sz="8" w:space="0" w:color="auto"/>
            </w:tcBorders>
          </w:tcPr>
          <w:p w:rsidR="00FE406B" w:rsidRPr="00DD5A84" w:rsidRDefault="00FE406B" w:rsidP="00FA0CC2">
            <w:pPr>
              <w:jc w:val="center"/>
            </w:pPr>
          </w:p>
        </w:tc>
        <w:tc>
          <w:tcPr>
            <w:tcW w:w="4950" w:type="dxa"/>
            <w:vMerge/>
            <w:tcBorders>
              <w:left w:val="single" w:sz="8" w:space="0" w:color="auto"/>
              <w:bottom w:val="single" w:sz="8" w:space="0" w:color="auto"/>
              <w:right w:val="single" w:sz="8" w:space="0" w:color="auto"/>
            </w:tcBorders>
          </w:tcPr>
          <w:p w:rsidR="00FE406B" w:rsidRPr="00DD5A84" w:rsidRDefault="00FE406B" w:rsidP="00FA0CC2"/>
        </w:tc>
        <w:tc>
          <w:tcPr>
            <w:tcW w:w="1996" w:type="dxa"/>
            <w:tcBorders>
              <w:left w:val="single" w:sz="8" w:space="0" w:color="auto"/>
              <w:bottom w:val="single" w:sz="8" w:space="0" w:color="auto"/>
              <w:right w:val="single" w:sz="8" w:space="0" w:color="auto"/>
            </w:tcBorders>
          </w:tcPr>
          <w:p w:rsidR="00FE406B" w:rsidRPr="00DD5A84" w:rsidRDefault="00FE406B" w:rsidP="00FA0CC2">
            <w:r w:rsidRPr="00DD5A84">
              <w:rPr>
                <w:sz w:val="22"/>
                <w:szCs w:val="22"/>
              </w:rPr>
              <w:t>отсутствует</w:t>
            </w:r>
          </w:p>
        </w:tc>
        <w:tc>
          <w:tcPr>
            <w:tcW w:w="1701" w:type="dxa"/>
            <w:tcBorders>
              <w:left w:val="single" w:sz="8" w:space="0" w:color="auto"/>
              <w:bottom w:val="single" w:sz="8" w:space="0" w:color="auto"/>
              <w:right w:val="single" w:sz="8" w:space="0" w:color="auto"/>
            </w:tcBorders>
          </w:tcPr>
          <w:p w:rsidR="00FE406B" w:rsidRPr="00DD5A84" w:rsidRDefault="00FE406B" w:rsidP="00FA0CC2">
            <w:r w:rsidRPr="00DD5A84">
              <w:rPr>
                <w:sz w:val="22"/>
                <w:szCs w:val="22"/>
              </w:rPr>
              <w:t>0,0</w:t>
            </w:r>
          </w:p>
        </w:tc>
      </w:tr>
      <w:tr w:rsidR="00FE406B" w:rsidRPr="00DD5A84" w:rsidTr="00FA0CC2">
        <w:trPr>
          <w:trHeight w:val="400"/>
          <w:tblCellSpacing w:w="5" w:type="nil"/>
        </w:trPr>
        <w:tc>
          <w:tcPr>
            <w:tcW w:w="1134" w:type="dxa"/>
            <w:vMerge w:val="restart"/>
            <w:tcBorders>
              <w:left w:val="single" w:sz="8" w:space="0" w:color="auto"/>
              <w:right w:val="single" w:sz="8" w:space="0" w:color="auto"/>
            </w:tcBorders>
          </w:tcPr>
          <w:p w:rsidR="00FE406B" w:rsidRPr="00DD5A84" w:rsidRDefault="00D17AAD" w:rsidP="00FA0CC2">
            <w:pPr>
              <w:jc w:val="center"/>
            </w:pPr>
            <w:r w:rsidRPr="00DD5A84">
              <w:rPr>
                <w:sz w:val="22"/>
                <w:szCs w:val="22"/>
              </w:rPr>
              <w:t>5</w:t>
            </w:r>
          </w:p>
        </w:tc>
        <w:tc>
          <w:tcPr>
            <w:tcW w:w="4950" w:type="dxa"/>
            <w:vMerge w:val="restart"/>
            <w:tcBorders>
              <w:left w:val="single" w:sz="8" w:space="0" w:color="auto"/>
              <w:right w:val="single" w:sz="8" w:space="0" w:color="auto"/>
            </w:tcBorders>
          </w:tcPr>
          <w:p w:rsidR="00FE406B" w:rsidRPr="00DD5A84" w:rsidRDefault="00665DA3" w:rsidP="00FA0CC2">
            <w:r w:rsidRPr="00DD5A84">
              <w:rPr>
                <w:spacing w:val="-1"/>
              </w:rPr>
              <w:t xml:space="preserve">наличие квалифицированного персонала в штате организации, </w:t>
            </w:r>
            <w:r w:rsidRPr="00DD5A84">
              <w:t>имеющего зарегистрированные авторские права на программное обеспечение, разработанное для ИОГВ</w:t>
            </w:r>
            <w:r w:rsidRPr="00DD5A84">
              <w:rPr>
                <w:spacing w:val="-1"/>
              </w:rPr>
              <w:t xml:space="preserve"> (исполнительных органов государственной власти)</w:t>
            </w:r>
          </w:p>
        </w:tc>
        <w:tc>
          <w:tcPr>
            <w:tcW w:w="1996" w:type="dxa"/>
            <w:tcBorders>
              <w:left w:val="single" w:sz="8" w:space="0" w:color="auto"/>
              <w:bottom w:val="single" w:sz="8" w:space="0" w:color="auto"/>
              <w:right w:val="single" w:sz="8" w:space="0" w:color="auto"/>
            </w:tcBorders>
          </w:tcPr>
          <w:p w:rsidR="00FE406B" w:rsidRPr="00DD5A84" w:rsidRDefault="00FE406B" w:rsidP="00FA0CC2">
            <w:r w:rsidRPr="00DD5A84">
              <w:rPr>
                <w:sz w:val="22"/>
                <w:szCs w:val="22"/>
              </w:rPr>
              <w:t>имеется</w:t>
            </w:r>
          </w:p>
        </w:tc>
        <w:tc>
          <w:tcPr>
            <w:tcW w:w="1701" w:type="dxa"/>
            <w:tcBorders>
              <w:left w:val="single" w:sz="8" w:space="0" w:color="auto"/>
              <w:bottom w:val="single" w:sz="8" w:space="0" w:color="auto"/>
              <w:right w:val="single" w:sz="8" w:space="0" w:color="auto"/>
            </w:tcBorders>
          </w:tcPr>
          <w:p w:rsidR="00FE406B" w:rsidRPr="00DD5A84" w:rsidRDefault="00FE406B" w:rsidP="00FA0CC2">
            <w:r w:rsidRPr="00DD5A84">
              <w:rPr>
                <w:sz w:val="22"/>
                <w:szCs w:val="22"/>
              </w:rPr>
              <w:t>1,0</w:t>
            </w:r>
          </w:p>
        </w:tc>
      </w:tr>
      <w:tr w:rsidR="00FE406B" w:rsidRPr="00DD5A84" w:rsidTr="00FA0CC2">
        <w:trPr>
          <w:trHeight w:val="400"/>
          <w:tblCellSpacing w:w="5" w:type="nil"/>
        </w:trPr>
        <w:tc>
          <w:tcPr>
            <w:tcW w:w="1134" w:type="dxa"/>
            <w:vMerge/>
            <w:tcBorders>
              <w:left w:val="single" w:sz="8" w:space="0" w:color="auto"/>
              <w:bottom w:val="single" w:sz="8" w:space="0" w:color="auto"/>
              <w:right w:val="single" w:sz="8" w:space="0" w:color="auto"/>
            </w:tcBorders>
          </w:tcPr>
          <w:p w:rsidR="00FE406B" w:rsidRPr="00DD5A84" w:rsidRDefault="00FE406B" w:rsidP="00FA0CC2">
            <w:pPr>
              <w:jc w:val="center"/>
            </w:pPr>
          </w:p>
        </w:tc>
        <w:tc>
          <w:tcPr>
            <w:tcW w:w="4950" w:type="dxa"/>
            <w:vMerge/>
            <w:tcBorders>
              <w:left w:val="single" w:sz="8" w:space="0" w:color="auto"/>
              <w:bottom w:val="single" w:sz="8" w:space="0" w:color="auto"/>
              <w:right w:val="single" w:sz="8" w:space="0" w:color="auto"/>
            </w:tcBorders>
          </w:tcPr>
          <w:p w:rsidR="00FE406B" w:rsidRPr="00DD5A84" w:rsidRDefault="00FE406B" w:rsidP="00FA0CC2"/>
        </w:tc>
        <w:tc>
          <w:tcPr>
            <w:tcW w:w="1996" w:type="dxa"/>
            <w:tcBorders>
              <w:left w:val="single" w:sz="8" w:space="0" w:color="auto"/>
              <w:bottom w:val="single" w:sz="8" w:space="0" w:color="auto"/>
              <w:right w:val="single" w:sz="8" w:space="0" w:color="auto"/>
            </w:tcBorders>
          </w:tcPr>
          <w:p w:rsidR="00FE406B" w:rsidRPr="00DD5A84" w:rsidRDefault="00FE406B" w:rsidP="00FA0CC2">
            <w:r w:rsidRPr="00DD5A84">
              <w:rPr>
                <w:sz w:val="22"/>
                <w:szCs w:val="22"/>
              </w:rPr>
              <w:t>отсутствует</w:t>
            </w:r>
          </w:p>
        </w:tc>
        <w:tc>
          <w:tcPr>
            <w:tcW w:w="1701" w:type="dxa"/>
            <w:tcBorders>
              <w:left w:val="single" w:sz="8" w:space="0" w:color="auto"/>
              <w:bottom w:val="single" w:sz="8" w:space="0" w:color="auto"/>
              <w:right w:val="single" w:sz="8" w:space="0" w:color="auto"/>
            </w:tcBorders>
          </w:tcPr>
          <w:p w:rsidR="00FE406B" w:rsidRPr="00DD5A84" w:rsidRDefault="00FE406B" w:rsidP="00FA0CC2">
            <w:r w:rsidRPr="00DD5A84">
              <w:rPr>
                <w:sz w:val="22"/>
                <w:szCs w:val="22"/>
              </w:rPr>
              <w:t>0,0</w:t>
            </w:r>
          </w:p>
        </w:tc>
      </w:tr>
      <w:tr w:rsidR="00FE406B" w:rsidRPr="00DD5A84" w:rsidTr="00FA0CC2">
        <w:trPr>
          <w:trHeight w:val="400"/>
          <w:tblCellSpacing w:w="5" w:type="nil"/>
        </w:trPr>
        <w:tc>
          <w:tcPr>
            <w:tcW w:w="1134" w:type="dxa"/>
            <w:vMerge w:val="restart"/>
            <w:tcBorders>
              <w:left w:val="single" w:sz="8" w:space="0" w:color="auto"/>
              <w:right w:val="single" w:sz="8" w:space="0" w:color="auto"/>
            </w:tcBorders>
          </w:tcPr>
          <w:p w:rsidR="00FE406B" w:rsidRPr="00DD5A84" w:rsidRDefault="00D17AAD" w:rsidP="00FA0CC2">
            <w:pPr>
              <w:jc w:val="center"/>
            </w:pPr>
            <w:r w:rsidRPr="00DD5A84">
              <w:rPr>
                <w:sz w:val="22"/>
                <w:szCs w:val="22"/>
              </w:rPr>
              <w:t>5</w:t>
            </w:r>
          </w:p>
        </w:tc>
        <w:tc>
          <w:tcPr>
            <w:tcW w:w="4950" w:type="dxa"/>
            <w:vMerge w:val="restart"/>
            <w:tcBorders>
              <w:left w:val="single" w:sz="8" w:space="0" w:color="auto"/>
              <w:right w:val="single" w:sz="8" w:space="0" w:color="auto"/>
            </w:tcBorders>
          </w:tcPr>
          <w:p w:rsidR="00FE406B" w:rsidRPr="00DD5A84" w:rsidRDefault="00D17AAD" w:rsidP="00FA0CC2">
            <w:r w:rsidRPr="00DD5A84">
              <w:rPr>
                <w:sz w:val="22"/>
                <w:szCs w:val="22"/>
              </w:rPr>
              <w:t>наличие возможности сопровождения проекта на период разработки и внедрения группой квалифицированных сотрудников не менее 3-х человек в составе: менеджера проекта, бизнес-аналитика, технического эксперта. Указанная группа должна в течение всего проекта находиться на территории Заказчика.</w:t>
            </w:r>
          </w:p>
        </w:tc>
        <w:tc>
          <w:tcPr>
            <w:tcW w:w="1996" w:type="dxa"/>
            <w:tcBorders>
              <w:left w:val="single" w:sz="8" w:space="0" w:color="auto"/>
              <w:bottom w:val="single" w:sz="8" w:space="0" w:color="auto"/>
              <w:right w:val="single" w:sz="8" w:space="0" w:color="auto"/>
            </w:tcBorders>
          </w:tcPr>
          <w:p w:rsidR="00FE406B" w:rsidRPr="00DD5A84" w:rsidRDefault="00FE406B" w:rsidP="00FA0CC2">
            <w:r w:rsidRPr="00DD5A84">
              <w:rPr>
                <w:sz w:val="22"/>
                <w:szCs w:val="22"/>
              </w:rPr>
              <w:t>имеется</w:t>
            </w:r>
          </w:p>
        </w:tc>
        <w:tc>
          <w:tcPr>
            <w:tcW w:w="1701" w:type="dxa"/>
            <w:tcBorders>
              <w:left w:val="single" w:sz="8" w:space="0" w:color="auto"/>
              <w:bottom w:val="single" w:sz="8" w:space="0" w:color="auto"/>
              <w:right w:val="single" w:sz="8" w:space="0" w:color="auto"/>
            </w:tcBorders>
          </w:tcPr>
          <w:p w:rsidR="00FE406B" w:rsidRPr="00DD5A84" w:rsidRDefault="00FE406B" w:rsidP="00FA0CC2">
            <w:r w:rsidRPr="00DD5A84">
              <w:rPr>
                <w:sz w:val="22"/>
                <w:szCs w:val="22"/>
              </w:rPr>
              <w:t>1</w:t>
            </w:r>
          </w:p>
        </w:tc>
      </w:tr>
      <w:tr w:rsidR="00FE406B" w:rsidRPr="00DD5A84" w:rsidTr="00FA0CC2">
        <w:trPr>
          <w:trHeight w:val="400"/>
          <w:tblCellSpacing w:w="5" w:type="nil"/>
        </w:trPr>
        <w:tc>
          <w:tcPr>
            <w:tcW w:w="1134" w:type="dxa"/>
            <w:vMerge/>
            <w:tcBorders>
              <w:left w:val="single" w:sz="8" w:space="0" w:color="auto"/>
              <w:bottom w:val="single" w:sz="8" w:space="0" w:color="auto"/>
              <w:right w:val="single" w:sz="8" w:space="0" w:color="auto"/>
            </w:tcBorders>
          </w:tcPr>
          <w:p w:rsidR="00FE406B" w:rsidRPr="00DD5A84" w:rsidRDefault="00FE406B" w:rsidP="00FA0CC2">
            <w:pPr>
              <w:jc w:val="center"/>
            </w:pPr>
          </w:p>
        </w:tc>
        <w:tc>
          <w:tcPr>
            <w:tcW w:w="4950" w:type="dxa"/>
            <w:vMerge/>
            <w:tcBorders>
              <w:left w:val="single" w:sz="8" w:space="0" w:color="auto"/>
              <w:bottom w:val="single" w:sz="8" w:space="0" w:color="auto"/>
              <w:right w:val="single" w:sz="8" w:space="0" w:color="auto"/>
            </w:tcBorders>
          </w:tcPr>
          <w:p w:rsidR="00FE406B" w:rsidRPr="00DD5A84" w:rsidRDefault="00FE406B" w:rsidP="00FA0CC2"/>
        </w:tc>
        <w:tc>
          <w:tcPr>
            <w:tcW w:w="1996" w:type="dxa"/>
            <w:tcBorders>
              <w:left w:val="single" w:sz="8" w:space="0" w:color="auto"/>
              <w:bottom w:val="single" w:sz="8" w:space="0" w:color="auto"/>
              <w:right w:val="single" w:sz="8" w:space="0" w:color="auto"/>
            </w:tcBorders>
          </w:tcPr>
          <w:p w:rsidR="00FE406B" w:rsidRPr="00DD5A84" w:rsidRDefault="00FE406B" w:rsidP="00FA0CC2">
            <w:r w:rsidRPr="00DD5A84">
              <w:rPr>
                <w:sz w:val="22"/>
                <w:szCs w:val="22"/>
              </w:rPr>
              <w:t>отсутствует</w:t>
            </w:r>
          </w:p>
        </w:tc>
        <w:tc>
          <w:tcPr>
            <w:tcW w:w="1701" w:type="dxa"/>
            <w:tcBorders>
              <w:left w:val="single" w:sz="8" w:space="0" w:color="auto"/>
              <w:bottom w:val="single" w:sz="8" w:space="0" w:color="auto"/>
              <w:right w:val="single" w:sz="8" w:space="0" w:color="auto"/>
            </w:tcBorders>
          </w:tcPr>
          <w:p w:rsidR="00FE406B" w:rsidRPr="00DD5A84" w:rsidRDefault="00FE406B" w:rsidP="00FA0CC2">
            <w:r w:rsidRPr="00DD5A84">
              <w:rPr>
                <w:sz w:val="22"/>
                <w:szCs w:val="22"/>
              </w:rPr>
              <w:t>0,0</w:t>
            </w:r>
          </w:p>
        </w:tc>
      </w:tr>
      <w:tr w:rsidR="00D17AAD" w:rsidRPr="00DD5A84" w:rsidTr="00FA0CC2">
        <w:trPr>
          <w:trHeight w:val="400"/>
          <w:tblCellSpacing w:w="5" w:type="nil"/>
        </w:trPr>
        <w:tc>
          <w:tcPr>
            <w:tcW w:w="1134" w:type="dxa"/>
            <w:vMerge w:val="restart"/>
            <w:tcBorders>
              <w:left w:val="single" w:sz="8" w:space="0" w:color="auto"/>
              <w:right w:val="single" w:sz="8" w:space="0" w:color="auto"/>
            </w:tcBorders>
          </w:tcPr>
          <w:p w:rsidR="00D17AAD" w:rsidRPr="00DD5A84" w:rsidRDefault="00D17AAD" w:rsidP="00FA0CC2">
            <w:pPr>
              <w:jc w:val="center"/>
            </w:pPr>
            <w:r w:rsidRPr="00DD5A84">
              <w:rPr>
                <w:sz w:val="22"/>
                <w:szCs w:val="22"/>
              </w:rPr>
              <w:t>5</w:t>
            </w:r>
          </w:p>
        </w:tc>
        <w:tc>
          <w:tcPr>
            <w:tcW w:w="4950" w:type="dxa"/>
            <w:vMerge w:val="restart"/>
            <w:tcBorders>
              <w:left w:val="single" w:sz="8" w:space="0" w:color="auto"/>
              <w:right w:val="single" w:sz="8" w:space="0" w:color="auto"/>
            </w:tcBorders>
          </w:tcPr>
          <w:p w:rsidR="00D17AAD" w:rsidRPr="00DD5A84" w:rsidRDefault="00D17AAD" w:rsidP="00FA0CC2">
            <w:r w:rsidRPr="00DD5A84">
              <w:rPr>
                <w:sz w:val="22"/>
                <w:szCs w:val="22"/>
              </w:rPr>
              <w:t xml:space="preserve">наличие зарегистрированного офиса </w:t>
            </w:r>
            <w:proofErr w:type="gramStart"/>
            <w:r w:rsidRPr="00DD5A84">
              <w:rPr>
                <w:sz w:val="22"/>
                <w:szCs w:val="22"/>
              </w:rPr>
              <w:t>в</w:t>
            </w:r>
            <w:proofErr w:type="gramEnd"/>
            <w:r w:rsidRPr="00DD5A84">
              <w:rPr>
                <w:sz w:val="22"/>
                <w:szCs w:val="22"/>
              </w:rPr>
              <w:t xml:space="preserve"> гор. Санкт-Петербург</w:t>
            </w:r>
          </w:p>
        </w:tc>
        <w:tc>
          <w:tcPr>
            <w:tcW w:w="1996" w:type="dxa"/>
            <w:tcBorders>
              <w:left w:val="single" w:sz="8" w:space="0" w:color="auto"/>
              <w:bottom w:val="single" w:sz="8" w:space="0" w:color="auto"/>
              <w:right w:val="single" w:sz="8" w:space="0" w:color="auto"/>
            </w:tcBorders>
          </w:tcPr>
          <w:p w:rsidR="00D17AAD" w:rsidRPr="00DD5A84" w:rsidRDefault="00D17AAD" w:rsidP="00FA0CC2">
            <w:r w:rsidRPr="00DD5A84">
              <w:rPr>
                <w:sz w:val="22"/>
                <w:szCs w:val="22"/>
              </w:rPr>
              <w:t>имеется</w:t>
            </w:r>
          </w:p>
        </w:tc>
        <w:tc>
          <w:tcPr>
            <w:tcW w:w="1701" w:type="dxa"/>
            <w:tcBorders>
              <w:left w:val="single" w:sz="8" w:space="0" w:color="auto"/>
              <w:bottom w:val="single" w:sz="8" w:space="0" w:color="auto"/>
              <w:right w:val="single" w:sz="8" w:space="0" w:color="auto"/>
            </w:tcBorders>
          </w:tcPr>
          <w:p w:rsidR="00D17AAD" w:rsidRPr="00DD5A84" w:rsidRDefault="00D17AAD" w:rsidP="00FA0CC2">
            <w:r w:rsidRPr="00DD5A84">
              <w:rPr>
                <w:sz w:val="22"/>
                <w:szCs w:val="22"/>
              </w:rPr>
              <w:t>1</w:t>
            </w:r>
          </w:p>
        </w:tc>
      </w:tr>
      <w:tr w:rsidR="00D17AAD" w:rsidRPr="00DD5A84" w:rsidTr="00FA0CC2">
        <w:trPr>
          <w:trHeight w:val="400"/>
          <w:tblCellSpacing w:w="5" w:type="nil"/>
        </w:trPr>
        <w:tc>
          <w:tcPr>
            <w:tcW w:w="1134" w:type="dxa"/>
            <w:vMerge/>
            <w:tcBorders>
              <w:left w:val="single" w:sz="8" w:space="0" w:color="auto"/>
              <w:bottom w:val="single" w:sz="8" w:space="0" w:color="auto"/>
              <w:right w:val="single" w:sz="8" w:space="0" w:color="auto"/>
            </w:tcBorders>
          </w:tcPr>
          <w:p w:rsidR="00D17AAD" w:rsidRPr="00DD5A84" w:rsidRDefault="00D17AAD" w:rsidP="00FA0CC2">
            <w:pPr>
              <w:jc w:val="center"/>
            </w:pPr>
          </w:p>
        </w:tc>
        <w:tc>
          <w:tcPr>
            <w:tcW w:w="4950" w:type="dxa"/>
            <w:vMerge/>
            <w:tcBorders>
              <w:left w:val="single" w:sz="8" w:space="0" w:color="auto"/>
              <w:bottom w:val="single" w:sz="8" w:space="0" w:color="auto"/>
              <w:right w:val="single" w:sz="8" w:space="0" w:color="auto"/>
            </w:tcBorders>
          </w:tcPr>
          <w:p w:rsidR="00D17AAD" w:rsidRPr="00DD5A84" w:rsidRDefault="00D17AAD" w:rsidP="00FA0CC2"/>
        </w:tc>
        <w:tc>
          <w:tcPr>
            <w:tcW w:w="1996" w:type="dxa"/>
            <w:tcBorders>
              <w:left w:val="single" w:sz="8" w:space="0" w:color="auto"/>
              <w:bottom w:val="single" w:sz="8" w:space="0" w:color="auto"/>
              <w:right w:val="single" w:sz="8" w:space="0" w:color="auto"/>
            </w:tcBorders>
          </w:tcPr>
          <w:p w:rsidR="00D17AAD" w:rsidRPr="00DD5A84" w:rsidRDefault="00D17AAD" w:rsidP="00FA0CC2">
            <w:r w:rsidRPr="00DD5A84">
              <w:rPr>
                <w:sz w:val="22"/>
                <w:szCs w:val="22"/>
              </w:rPr>
              <w:t>отсутствует</w:t>
            </w:r>
          </w:p>
        </w:tc>
        <w:tc>
          <w:tcPr>
            <w:tcW w:w="1701" w:type="dxa"/>
            <w:tcBorders>
              <w:left w:val="single" w:sz="8" w:space="0" w:color="auto"/>
              <w:bottom w:val="single" w:sz="8" w:space="0" w:color="auto"/>
              <w:right w:val="single" w:sz="8" w:space="0" w:color="auto"/>
            </w:tcBorders>
          </w:tcPr>
          <w:p w:rsidR="00D17AAD" w:rsidRPr="00DD5A84" w:rsidRDefault="00D17AAD" w:rsidP="00FA0CC2">
            <w:r w:rsidRPr="00DD5A84">
              <w:rPr>
                <w:sz w:val="22"/>
                <w:szCs w:val="22"/>
              </w:rPr>
              <w:t>0,0</w:t>
            </w:r>
          </w:p>
        </w:tc>
      </w:tr>
      <w:tr w:rsidR="00FE406B" w:rsidRPr="00DD5A84" w:rsidTr="00FA0CC2">
        <w:trPr>
          <w:trHeight w:val="400"/>
          <w:tblCellSpacing w:w="5" w:type="nil"/>
        </w:trPr>
        <w:tc>
          <w:tcPr>
            <w:tcW w:w="1134" w:type="dxa"/>
            <w:tcBorders>
              <w:left w:val="single" w:sz="8" w:space="0" w:color="auto"/>
              <w:bottom w:val="single" w:sz="8" w:space="0" w:color="auto"/>
              <w:right w:val="single" w:sz="8" w:space="0" w:color="auto"/>
            </w:tcBorders>
          </w:tcPr>
          <w:p w:rsidR="00FE406B" w:rsidRPr="00DD5A84" w:rsidRDefault="00FE406B" w:rsidP="00FA0CC2">
            <w:pPr>
              <w:widowControl w:val="0"/>
              <w:autoSpaceDE w:val="0"/>
              <w:autoSpaceDN w:val="0"/>
              <w:adjustRightInd w:val="0"/>
              <w:jc w:val="center"/>
              <w:rPr>
                <w:rFonts w:eastAsia="Calibri"/>
                <w:b/>
                <w:color w:val="000000"/>
                <w:lang w:eastAsia="en-US"/>
              </w:rPr>
            </w:pPr>
            <w:r w:rsidRPr="00DD5A84">
              <w:rPr>
                <w:rFonts w:eastAsia="Calibri"/>
                <w:b/>
                <w:color w:val="000000"/>
                <w:sz w:val="22"/>
                <w:szCs w:val="22"/>
                <w:lang w:eastAsia="en-US"/>
              </w:rPr>
              <w:t>Итого:</w:t>
            </w:r>
          </w:p>
          <w:p w:rsidR="00FE406B" w:rsidRPr="00DD5A84" w:rsidRDefault="00D17AAD" w:rsidP="00FA0CC2">
            <w:pPr>
              <w:widowControl w:val="0"/>
              <w:autoSpaceDE w:val="0"/>
              <w:autoSpaceDN w:val="0"/>
              <w:adjustRightInd w:val="0"/>
              <w:jc w:val="center"/>
              <w:rPr>
                <w:rFonts w:eastAsia="Calibri"/>
                <w:b/>
                <w:color w:val="000000"/>
                <w:lang w:eastAsia="en-US"/>
              </w:rPr>
            </w:pPr>
            <w:r w:rsidRPr="00DD5A84">
              <w:rPr>
                <w:rFonts w:eastAsia="Calibri"/>
                <w:b/>
                <w:color w:val="000000"/>
                <w:sz w:val="22"/>
                <w:szCs w:val="22"/>
                <w:lang w:eastAsia="en-US"/>
              </w:rPr>
              <w:t>20</w:t>
            </w:r>
          </w:p>
        </w:tc>
        <w:tc>
          <w:tcPr>
            <w:tcW w:w="4950" w:type="dxa"/>
            <w:tcBorders>
              <w:left w:val="single" w:sz="8" w:space="0" w:color="auto"/>
              <w:bottom w:val="single" w:sz="8" w:space="0" w:color="auto"/>
              <w:right w:val="single" w:sz="8" w:space="0" w:color="auto"/>
            </w:tcBorders>
          </w:tcPr>
          <w:p w:rsidR="00FE406B" w:rsidRPr="00DD5A84" w:rsidRDefault="00FE406B" w:rsidP="00FA0CC2">
            <w:pPr>
              <w:rPr>
                <w:b/>
                <w:i/>
                <w:color w:val="000000"/>
              </w:rPr>
            </w:pPr>
          </w:p>
        </w:tc>
        <w:tc>
          <w:tcPr>
            <w:tcW w:w="1996" w:type="dxa"/>
            <w:tcBorders>
              <w:left w:val="single" w:sz="8" w:space="0" w:color="auto"/>
              <w:bottom w:val="single" w:sz="8" w:space="0" w:color="auto"/>
              <w:right w:val="single" w:sz="8" w:space="0" w:color="auto"/>
            </w:tcBorders>
            <w:vAlign w:val="center"/>
          </w:tcPr>
          <w:p w:rsidR="00FE406B" w:rsidRPr="00DD5A84" w:rsidRDefault="00FE406B" w:rsidP="00FA0CC2">
            <w:pPr>
              <w:jc w:val="center"/>
              <w:rPr>
                <w:b/>
              </w:rPr>
            </w:pPr>
          </w:p>
        </w:tc>
        <w:tc>
          <w:tcPr>
            <w:tcW w:w="1701" w:type="dxa"/>
            <w:tcBorders>
              <w:left w:val="single" w:sz="8" w:space="0" w:color="auto"/>
              <w:bottom w:val="single" w:sz="8" w:space="0" w:color="auto"/>
              <w:right w:val="single" w:sz="8" w:space="0" w:color="auto"/>
            </w:tcBorders>
            <w:vAlign w:val="center"/>
          </w:tcPr>
          <w:p w:rsidR="00FE406B" w:rsidRPr="00DD5A84" w:rsidRDefault="00FE406B" w:rsidP="00FA0CC2">
            <w:pPr>
              <w:jc w:val="center"/>
              <w:rPr>
                <w:b/>
              </w:rPr>
            </w:pPr>
          </w:p>
        </w:tc>
      </w:tr>
    </w:tbl>
    <w:p w:rsidR="0011783D" w:rsidRPr="00DD5A84" w:rsidRDefault="0011783D" w:rsidP="0011783D">
      <w:pPr>
        <w:widowControl w:val="0"/>
        <w:autoSpaceDE w:val="0"/>
        <w:autoSpaceDN w:val="0"/>
        <w:adjustRightInd w:val="0"/>
        <w:jc w:val="both"/>
        <w:rPr>
          <w:b/>
          <w:i/>
          <w:color w:val="000000"/>
        </w:rPr>
      </w:pPr>
    </w:p>
    <w:p w:rsidR="0011783D" w:rsidRPr="00DD5A84" w:rsidRDefault="0011783D" w:rsidP="0011783D">
      <w:pPr>
        <w:widowControl w:val="0"/>
        <w:autoSpaceDE w:val="0"/>
        <w:autoSpaceDN w:val="0"/>
        <w:adjustRightInd w:val="0"/>
        <w:jc w:val="both"/>
        <w:rPr>
          <w:b/>
          <w:i/>
          <w:color w:val="000000"/>
        </w:rPr>
      </w:pPr>
    </w:p>
    <w:p w:rsidR="0011783D" w:rsidRPr="00DD5A84" w:rsidRDefault="0011783D" w:rsidP="0011783D">
      <w:pPr>
        <w:widowControl w:val="0"/>
        <w:autoSpaceDE w:val="0"/>
        <w:autoSpaceDN w:val="0"/>
        <w:adjustRightInd w:val="0"/>
        <w:jc w:val="both"/>
        <w:rPr>
          <w:color w:val="000000"/>
        </w:rPr>
      </w:pPr>
      <w:r w:rsidRPr="00DD5A84">
        <w:rPr>
          <w:color w:val="000000"/>
        </w:rPr>
        <w:t>5.11.4.</w:t>
      </w:r>
      <w:r w:rsidR="00177D1B" w:rsidRPr="00DD5A84">
        <w:rPr>
          <w:color w:val="000000"/>
        </w:rPr>
        <w:t>4</w:t>
      </w:r>
      <w:r w:rsidRPr="00DD5A84">
        <w:rPr>
          <w:color w:val="000000"/>
        </w:rPr>
        <w:t>. Присуждение каждой конкурсной зарядке порядкового номера по мере уменьшения степени выгодности содержащихся в ней условий исполнений договора производится по результатам расчета итоговой суммы по каждой заявке</w:t>
      </w:r>
      <w:r w:rsidR="00B97AE4" w:rsidRPr="00DD5A84">
        <w:rPr>
          <w:color w:val="000000"/>
        </w:rPr>
        <w:t>.</w:t>
      </w:r>
    </w:p>
    <w:p w:rsidR="009363AA" w:rsidRPr="00DD5A84" w:rsidRDefault="00882D5F" w:rsidP="009363AA">
      <w:pPr>
        <w:ind w:firstLine="426"/>
        <w:jc w:val="both"/>
      </w:pPr>
      <w:r w:rsidRPr="00DD5A84">
        <w:t>5.</w:t>
      </w:r>
      <w:r w:rsidR="003D2BA6" w:rsidRPr="00DD5A84">
        <w:t>1</w:t>
      </w:r>
      <w:r w:rsidR="00626156" w:rsidRPr="00DD5A84">
        <w:t>1</w:t>
      </w:r>
      <w:r w:rsidR="003D2BA6" w:rsidRPr="00DD5A84">
        <w:t>.</w:t>
      </w:r>
      <w:r w:rsidR="00626156" w:rsidRPr="00DD5A84">
        <w:t>5</w:t>
      </w:r>
      <w:r w:rsidRPr="00DD5A84">
        <w:t xml:space="preserve">. </w:t>
      </w:r>
      <w:r w:rsidR="009363AA" w:rsidRPr="00DD5A84">
        <w:t>На основании результатов оценки и сопоставления заявок на участие в конкурсе в порядке и по критериям, изложенным в документации о закупке, каждому участнику по каждому лоту, в котором он участвует, устанавливается балльный рейтинг, а по количеству полученных баллов присваивается порядковый номер.</w:t>
      </w:r>
    </w:p>
    <w:p w:rsidR="006255F2" w:rsidRPr="00DD5A84" w:rsidRDefault="009363AA" w:rsidP="009363AA">
      <w:pPr>
        <w:ind w:firstLine="426"/>
        <w:jc w:val="both"/>
      </w:pPr>
      <w:r w:rsidRPr="00DD5A84">
        <w:t>5.11.6. В случае если в нескольких заявках на участие в конкурсе содержатся одинаковые условия,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r w:rsidR="006255F2" w:rsidRPr="00DD5A84">
        <w:t>.</w:t>
      </w:r>
    </w:p>
    <w:p w:rsidR="006255F2" w:rsidRPr="00DD5A84" w:rsidRDefault="006255F2" w:rsidP="002D10E2">
      <w:pPr>
        <w:pStyle w:val="4"/>
        <w:numPr>
          <w:ilvl w:val="1"/>
          <w:numId w:val="18"/>
        </w:numPr>
        <w:spacing w:before="60" w:after="0"/>
        <w:ind w:left="0" w:firstLine="0"/>
        <w:jc w:val="both"/>
      </w:pPr>
      <w:r w:rsidRPr="00DD5A84">
        <w:lastRenderedPageBreak/>
        <w:t xml:space="preserve">Определение Победителя </w:t>
      </w:r>
      <w:r w:rsidR="00626156" w:rsidRPr="00DD5A84">
        <w:t>открытого конкурса</w:t>
      </w:r>
    </w:p>
    <w:p w:rsidR="009363AA" w:rsidRPr="00DD5A84" w:rsidRDefault="009363AA" w:rsidP="009363AA">
      <w:pPr>
        <w:pStyle w:val="ac"/>
        <w:numPr>
          <w:ilvl w:val="2"/>
          <w:numId w:val="18"/>
        </w:numPr>
        <w:spacing w:before="60"/>
        <w:ind w:left="0" w:firstLine="426"/>
        <w:jc w:val="both"/>
      </w:pPr>
      <w:r w:rsidRPr="00DD5A84">
        <w:t>Победителем конкурса признается участник конкурса, конкурсное предложение которого содержит лучшие условия выполнения договора относительно предложений других участников конкурса в соответствии с критериями, установленными п.5.11 документации.</w:t>
      </w:r>
    </w:p>
    <w:p w:rsidR="009363AA" w:rsidRPr="00DD5A84" w:rsidRDefault="009363AA" w:rsidP="009363AA">
      <w:pPr>
        <w:pStyle w:val="ac"/>
        <w:numPr>
          <w:ilvl w:val="2"/>
          <w:numId w:val="18"/>
        </w:numPr>
        <w:spacing w:before="60"/>
        <w:ind w:left="0" w:firstLine="426"/>
        <w:jc w:val="both"/>
      </w:pPr>
      <w:r w:rsidRPr="00DD5A84">
        <w:t>По итогам рассмотрения, оценки и сопоставления конкурсных заявок комиссия принимает решения:</w:t>
      </w:r>
    </w:p>
    <w:p w:rsidR="009363AA" w:rsidRPr="00DD5A84" w:rsidRDefault="009363AA" w:rsidP="009363AA">
      <w:pPr>
        <w:ind w:firstLine="426"/>
        <w:jc w:val="both"/>
      </w:pPr>
      <w:r w:rsidRPr="00DD5A84">
        <w:t>1) о допуске претендентов к участию в конкурсе и о признании их участниками или об отказе в допуске с обоснованием такого решения;</w:t>
      </w:r>
    </w:p>
    <w:p w:rsidR="009363AA" w:rsidRPr="00DD5A84" w:rsidRDefault="009363AA" w:rsidP="009363AA">
      <w:pPr>
        <w:ind w:firstLine="426"/>
        <w:jc w:val="both"/>
      </w:pPr>
      <w:r w:rsidRPr="00DD5A84">
        <w:t>2) о победителе конкурса.</w:t>
      </w:r>
    </w:p>
    <w:p w:rsidR="009363AA" w:rsidRPr="00DD5A84" w:rsidRDefault="009363AA" w:rsidP="009363AA">
      <w:pPr>
        <w:ind w:firstLine="426"/>
        <w:jc w:val="both"/>
      </w:pPr>
      <w:r w:rsidRPr="00DD5A84">
        <w:t xml:space="preserve">5.12.3. По результатам рассмотрения и оценки заявок оформляется протокол. </w:t>
      </w:r>
    </w:p>
    <w:p w:rsidR="005F7343" w:rsidRPr="00DD5A84" w:rsidRDefault="009363AA" w:rsidP="009363AA">
      <w:pPr>
        <w:ind w:firstLine="426"/>
        <w:jc w:val="both"/>
      </w:pPr>
      <w:r w:rsidRPr="00DD5A84">
        <w:t xml:space="preserve">5.12.4. Протокол публикуется на сайте Фонда не позднее 3 (трех) календарных дней </w:t>
      </w:r>
      <w:proofErr w:type="gramStart"/>
      <w:r w:rsidRPr="00DD5A84">
        <w:t>с даты подписания</w:t>
      </w:r>
      <w:proofErr w:type="gramEnd"/>
      <w:r w:rsidRPr="00DD5A84">
        <w:t xml:space="preserve"> протокола. </w:t>
      </w:r>
    </w:p>
    <w:p w:rsidR="005F7343" w:rsidRPr="00DD5A84" w:rsidRDefault="005F7343" w:rsidP="009363AA">
      <w:pPr>
        <w:ind w:firstLine="426"/>
        <w:jc w:val="both"/>
      </w:pPr>
      <w:r w:rsidRPr="00DD5A84">
        <w:t xml:space="preserve">5.12.5. </w:t>
      </w:r>
      <w:r w:rsidR="009363AA" w:rsidRPr="00DD5A84">
        <w:t>Организатором закупок после опубликования протокола направляется уведомление победителю конкурса с приглашением подписать договор в сроки, указанные в документации о закупке.</w:t>
      </w:r>
    </w:p>
    <w:p w:rsidR="00B0112A" w:rsidRPr="00DD5A84" w:rsidRDefault="005F7343" w:rsidP="009363AA">
      <w:pPr>
        <w:ind w:firstLine="426"/>
        <w:jc w:val="both"/>
      </w:pPr>
      <w:r w:rsidRPr="00DD5A84">
        <w:t xml:space="preserve">5.12.6. </w:t>
      </w:r>
      <w:r w:rsidR="009363AA" w:rsidRPr="00DD5A84">
        <w:t>Если участник, который извещен о том, что он признан победителем конкурса, уклоняется от подписания договора либо не предоставил в установленные документацией о закупке сроки надлежащего обеспечения исполнения договора, он признается уклонившимся от заключения договора. В этом случае Организатор вправе заключить договор с участником, конкурсной заявке которого присвоен второй номер.</w:t>
      </w:r>
    </w:p>
    <w:p w:rsidR="00B0112A" w:rsidRPr="00DD5A84" w:rsidRDefault="00B0112A" w:rsidP="009363AA">
      <w:pPr>
        <w:ind w:firstLine="426"/>
        <w:jc w:val="both"/>
      </w:pPr>
      <w:r w:rsidRPr="00DD5A84">
        <w:t xml:space="preserve">5.12.7. </w:t>
      </w:r>
      <w:r w:rsidR="009363AA" w:rsidRPr="00DD5A84">
        <w:t>Открытый конкурс признается состоявшимся, если участниками конкурса признано не менее 2</w:t>
      </w:r>
      <w:r w:rsidR="00B908EA" w:rsidRPr="00DD5A84">
        <w:t>-х</w:t>
      </w:r>
      <w:r w:rsidR="009363AA" w:rsidRPr="00DD5A84">
        <w:t xml:space="preserve"> претендентов.</w:t>
      </w:r>
    </w:p>
    <w:p w:rsidR="009363AA" w:rsidRPr="00DD5A84" w:rsidRDefault="00B0112A" w:rsidP="009363AA">
      <w:pPr>
        <w:ind w:firstLine="426"/>
        <w:jc w:val="both"/>
      </w:pPr>
      <w:r w:rsidRPr="00DD5A84">
        <w:t xml:space="preserve">5.12.8. </w:t>
      </w:r>
      <w:r w:rsidR="009363AA" w:rsidRPr="00DD5A84">
        <w:t>Открытый конкурс признается несостоявшимся, если:</w:t>
      </w:r>
    </w:p>
    <w:p w:rsidR="009363AA" w:rsidRPr="00DD5A84" w:rsidRDefault="00B0112A" w:rsidP="009363AA">
      <w:pPr>
        <w:ind w:firstLine="426"/>
        <w:jc w:val="both"/>
      </w:pPr>
      <w:r w:rsidRPr="00DD5A84">
        <w:t>-</w:t>
      </w:r>
      <w:r w:rsidR="009363AA" w:rsidRPr="00DD5A84">
        <w:t>на участие в конкурсе не подана ни одна конкурсная заявка;</w:t>
      </w:r>
    </w:p>
    <w:p w:rsidR="009363AA" w:rsidRPr="00DD5A84" w:rsidRDefault="00B0112A" w:rsidP="009363AA">
      <w:pPr>
        <w:ind w:firstLine="426"/>
        <w:jc w:val="both"/>
      </w:pPr>
      <w:r w:rsidRPr="00DD5A84">
        <w:t>-</w:t>
      </w:r>
      <w:r w:rsidR="009363AA" w:rsidRPr="00DD5A84">
        <w:t>на участие в конкурсе подана одна конкурсная заявка;</w:t>
      </w:r>
    </w:p>
    <w:p w:rsidR="009363AA" w:rsidRPr="00DD5A84" w:rsidRDefault="00B0112A" w:rsidP="009363AA">
      <w:pPr>
        <w:ind w:firstLine="426"/>
        <w:jc w:val="both"/>
      </w:pPr>
      <w:r w:rsidRPr="00DD5A84">
        <w:t>-</w:t>
      </w:r>
      <w:r w:rsidR="009363AA" w:rsidRPr="00DD5A84">
        <w:t>по итогам рассмотрения конкурсных заявок к участию в конкурсе допущен один претендент;</w:t>
      </w:r>
    </w:p>
    <w:p w:rsidR="00B0112A" w:rsidRPr="00DD5A84" w:rsidRDefault="00B0112A" w:rsidP="00B0112A">
      <w:pPr>
        <w:ind w:firstLine="426"/>
        <w:jc w:val="both"/>
      </w:pPr>
      <w:r w:rsidRPr="00DD5A84">
        <w:t>-</w:t>
      </w:r>
      <w:r w:rsidR="009363AA" w:rsidRPr="00DD5A84">
        <w:t>ни один из претендентов не признан участником.</w:t>
      </w:r>
    </w:p>
    <w:p w:rsidR="00B0112A" w:rsidRPr="00DD5A84" w:rsidRDefault="00B0112A" w:rsidP="00B0112A">
      <w:pPr>
        <w:ind w:firstLine="426"/>
        <w:jc w:val="both"/>
      </w:pPr>
      <w:r w:rsidRPr="00DD5A84">
        <w:t xml:space="preserve">5.12.9. </w:t>
      </w:r>
      <w:r w:rsidR="009363AA" w:rsidRPr="00DD5A84">
        <w:t>В случае соответствия единственной заявки на участие в конкурсе требованиям, установленным документацией о закупке, и соответствия претендента, представившего указанную заявку, условиям участия в конкурсе, а также в случае, если только один претендент признан участником конкурса, комиссией  принимается решение о возможности заключении договора с единственным участником конкурса, что фиксируется в протоколе.</w:t>
      </w:r>
    </w:p>
    <w:p w:rsidR="009363AA" w:rsidRPr="00DD5A84" w:rsidRDefault="00B0112A" w:rsidP="009363AA">
      <w:pPr>
        <w:autoSpaceDE w:val="0"/>
        <w:autoSpaceDN w:val="0"/>
        <w:adjustRightInd w:val="0"/>
        <w:ind w:firstLine="426"/>
        <w:jc w:val="both"/>
      </w:pPr>
      <w:r w:rsidRPr="00DD5A84">
        <w:t>5.12.10</w:t>
      </w:r>
      <w:r w:rsidR="009363AA" w:rsidRPr="00DD5A84">
        <w:t>. В случае если исполнитель  в сроки, установленные документацией о закупке, не представил Организатору подписанный со своей стороны проект договора, а также обеспечение исполнения обязательств по договору, если предоставление обеспечения исполнения обязательств по договору предусмотрено документацией о закупке, такой исполнитель признается комиссией уклонившимся от заключения договора.</w:t>
      </w:r>
    </w:p>
    <w:p w:rsidR="00B0112A" w:rsidRPr="00DD5A84" w:rsidRDefault="00B0112A" w:rsidP="00B0112A">
      <w:pPr>
        <w:autoSpaceDE w:val="0"/>
        <w:autoSpaceDN w:val="0"/>
        <w:adjustRightInd w:val="0"/>
        <w:ind w:firstLine="426"/>
        <w:jc w:val="both"/>
      </w:pPr>
      <w:r w:rsidRPr="00DD5A84">
        <w:t>5.12.11.</w:t>
      </w:r>
      <w:r w:rsidR="009363AA" w:rsidRPr="00DD5A84">
        <w:t xml:space="preserve"> </w:t>
      </w:r>
      <w:proofErr w:type="gramStart"/>
      <w:r w:rsidR="009363AA" w:rsidRPr="00DD5A84">
        <w:t xml:space="preserve">В случае принятия комиссией решения о признании исполнителя уклонившимся от заключения договора, Организатор заключает договор с участником конкурса, занявшим второе место. </w:t>
      </w:r>
      <w:proofErr w:type="gramEnd"/>
    </w:p>
    <w:p w:rsidR="009363AA" w:rsidRPr="00DD5A84" w:rsidRDefault="00B0112A" w:rsidP="00B0112A">
      <w:pPr>
        <w:autoSpaceDE w:val="0"/>
        <w:autoSpaceDN w:val="0"/>
        <w:adjustRightInd w:val="0"/>
        <w:ind w:firstLine="426"/>
        <w:jc w:val="both"/>
      </w:pPr>
      <w:r w:rsidRPr="00DD5A84">
        <w:t xml:space="preserve">5.12.12. </w:t>
      </w:r>
      <w:r w:rsidR="009363AA" w:rsidRPr="00DD5A84">
        <w:t>Если открытый конкурс признан несостоявшимся, в случае, если на участие в конкурсе не подана ни одна конкурсная заявка, ни один из претендентов не признан участником, Фонд вправе объявить новый конкурс или провести закупку другим способом</w:t>
      </w:r>
    </w:p>
    <w:p w:rsidR="006255F2" w:rsidRPr="00DD5A84" w:rsidRDefault="006255F2" w:rsidP="00B0112A">
      <w:pPr>
        <w:pStyle w:val="4"/>
        <w:numPr>
          <w:ilvl w:val="1"/>
          <w:numId w:val="18"/>
        </w:numPr>
        <w:spacing w:before="60" w:after="0"/>
        <w:jc w:val="both"/>
      </w:pPr>
      <w:r w:rsidRPr="00DD5A84">
        <w:t>Порядок заключения Договора</w:t>
      </w:r>
    </w:p>
    <w:p w:rsidR="001B268E" w:rsidRPr="00DD5A84" w:rsidRDefault="00B0112A" w:rsidP="00B0112A">
      <w:pPr>
        <w:pStyle w:val="ac"/>
        <w:numPr>
          <w:ilvl w:val="2"/>
          <w:numId w:val="18"/>
        </w:numPr>
        <w:spacing w:before="60"/>
        <w:ind w:left="0" w:firstLine="0"/>
        <w:jc w:val="both"/>
      </w:pPr>
      <w:r w:rsidRPr="00DD5A84">
        <w:t xml:space="preserve">По итогам проведения открытого конкурса между Организатором и победителем конкурса или единственным участником конкурса (далее – исполнитель) заключается договор, Организатор закупки уведомляет победителя конкурса о принятом решении и предлагает заключить договор на условиях выполнения договора, предусмотренного исполнителем в заявке на участие в открытом конкурсе. </w:t>
      </w:r>
    </w:p>
    <w:p w:rsidR="00B87950" w:rsidRPr="00DD5A84" w:rsidRDefault="00B87950" w:rsidP="00B0112A">
      <w:pPr>
        <w:pStyle w:val="ac"/>
        <w:numPr>
          <w:ilvl w:val="2"/>
          <w:numId w:val="18"/>
        </w:numPr>
        <w:spacing w:before="60"/>
        <w:ind w:left="0" w:firstLine="0"/>
        <w:jc w:val="both"/>
      </w:pPr>
      <w:r w:rsidRPr="00DD5A84">
        <w:t>Победитель конкурса</w:t>
      </w:r>
      <w:r w:rsidR="00C2146C" w:rsidRPr="00DD5A84">
        <w:t xml:space="preserve"> или исполнитель</w:t>
      </w:r>
      <w:r w:rsidRPr="00DD5A84">
        <w:t xml:space="preserve"> должен </w:t>
      </w:r>
      <w:r w:rsidR="0089561A" w:rsidRPr="00DD5A84">
        <w:t xml:space="preserve">в срок </w:t>
      </w:r>
      <w:r w:rsidRPr="00DD5A84">
        <w:t xml:space="preserve">не позднее 2-х (двух) дней с момента получения уведомления о признании его победителем предоставить </w:t>
      </w:r>
      <w:r w:rsidR="00C2146C" w:rsidRPr="00DD5A84">
        <w:t>Организатору</w:t>
      </w:r>
      <w:r w:rsidRPr="00DD5A84">
        <w:t xml:space="preserve"> </w:t>
      </w:r>
      <w:r w:rsidRPr="00DD5A84">
        <w:lastRenderedPageBreak/>
        <w:t xml:space="preserve">подписанный со своей </w:t>
      </w:r>
      <w:r w:rsidR="0089561A" w:rsidRPr="00DD5A84">
        <w:t xml:space="preserve">стороны заполненный договор, содержащий данные, которые были указанные в конкурсной заявке победителя, с предоставлением обеспечения </w:t>
      </w:r>
      <w:r w:rsidR="00217F63" w:rsidRPr="00DD5A84">
        <w:t>исполнения договора</w:t>
      </w:r>
      <w:r w:rsidR="0089561A" w:rsidRPr="00DD5A84">
        <w:t xml:space="preserve">. </w:t>
      </w:r>
    </w:p>
    <w:p w:rsidR="00B0112A" w:rsidRPr="00DD5A84" w:rsidRDefault="00B0112A" w:rsidP="00B0112A">
      <w:pPr>
        <w:pStyle w:val="ac"/>
        <w:numPr>
          <w:ilvl w:val="2"/>
          <w:numId w:val="18"/>
        </w:numPr>
        <w:spacing w:before="60"/>
        <w:ind w:left="0" w:firstLine="0"/>
        <w:jc w:val="both"/>
      </w:pPr>
      <w:r w:rsidRPr="00DD5A84">
        <w:t>Договор заключается не позднее двадцати дней после подведения итогов открытого конкурса.</w:t>
      </w:r>
    </w:p>
    <w:p w:rsidR="005D55C0" w:rsidRPr="00DD5A84" w:rsidRDefault="005D55C0" w:rsidP="00B0112A">
      <w:pPr>
        <w:pStyle w:val="ac"/>
        <w:numPr>
          <w:ilvl w:val="2"/>
          <w:numId w:val="18"/>
        </w:numPr>
        <w:spacing w:before="60"/>
        <w:ind w:left="0" w:firstLine="0"/>
        <w:jc w:val="both"/>
      </w:pPr>
      <w:r w:rsidRPr="00DD5A84">
        <w:t>В случае уклонения победителем конкурса от заключения договора Организатор вправе обратиться в суд с требованиями о понуждении заключить договор и о возмещении убытков, причиненных уклонением от его заключения.</w:t>
      </w:r>
    </w:p>
    <w:p w:rsidR="00624EFA" w:rsidRPr="00DD5A84" w:rsidRDefault="00624EFA">
      <w:r w:rsidRPr="00DD5A84">
        <w:br w:type="page"/>
      </w:r>
    </w:p>
    <w:p w:rsidR="006255F2" w:rsidRPr="00DD5A84" w:rsidRDefault="006255F2" w:rsidP="00AC62B6">
      <w:pPr>
        <w:spacing w:before="60"/>
        <w:jc w:val="both"/>
      </w:pPr>
    </w:p>
    <w:p w:rsidR="006255F2" w:rsidRPr="00DD5A84" w:rsidRDefault="006255F2" w:rsidP="00B0112A">
      <w:pPr>
        <w:pStyle w:val="10"/>
        <w:numPr>
          <w:ilvl w:val="0"/>
          <w:numId w:val="18"/>
        </w:numPr>
        <w:spacing w:before="240" w:after="240" w:line="240" w:lineRule="auto"/>
        <w:jc w:val="both"/>
      </w:pPr>
      <w:r w:rsidRPr="00DD5A84">
        <w:t>ИНФОРМАЦИОННАЯ КАРТА</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3119"/>
        <w:gridCol w:w="5811"/>
      </w:tblGrid>
      <w:tr w:rsidR="00624EFA" w:rsidRPr="00DD5A84" w:rsidTr="003F6AA2">
        <w:tc>
          <w:tcPr>
            <w:tcW w:w="567" w:type="dxa"/>
            <w:vAlign w:val="center"/>
          </w:tcPr>
          <w:p w:rsidR="00624EFA" w:rsidRPr="00DD5A84" w:rsidRDefault="00624EFA" w:rsidP="00BB624D">
            <w:pPr>
              <w:ind w:hanging="6"/>
              <w:jc w:val="center"/>
              <w:rPr>
                <w:b/>
              </w:rPr>
            </w:pPr>
            <w:r w:rsidRPr="00DD5A84">
              <w:rPr>
                <w:b/>
              </w:rPr>
              <w:t xml:space="preserve">№ </w:t>
            </w:r>
            <w:proofErr w:type="gramStart"/>
            <w:r w:rsidRPr="00DD5A84">
              <w:rPr>
                <w:b/>
              </w:rPr>
              <w:t>п</w:t>
            </w:r>
            <w:proofErr w:type="gramEnd"/>
            <w:r w:rsidRPr="00DD5A84">
              <w:rPr>
                <w:b/>
              </w:rPr>
              <w:t>/п</w:t>
            </w:r>
          </w:p>
        </w:tc>
        <w:tc>
          <w:tcPr>
            <w:tcW w:w="3119" w:type="dxa"/>
            <w:vAlign w:val="center"/>
          </w:tcPr>
          <w:p w:rsidR="00624EFA" w:rsidRPr="00DD5A84" w:rsidRDefault="00624EFA" w:rsidP="00BB624D">
            <w:pPr>
              <w:jc w:val="center"/>
              <w:rPr>
                <w:b/>
              </w:rPr>
            </w:pPr>
            <w:r w:rsidRPr="00DD5A84">
              <w:rPr>
                <w:b/>
              </w:rPr>
              <w:t>Название раздела, статьи, пункта</w:t>
            </w:r>
          </w:p>
        </w:tc>
        <w:tc>
          <w:tcPr>
            <w:tcW w:w="5811" w:type="dxa"/>
            <w:vAlign w:val="center"/>
          </w:tcPr>
          <w:p w:rsidR="00624EFA" w:rsidRPr="00DD5A84" w:rsidRDefault="00624EFA" w:rsidP="00BB624D">
            <w:pPr>
              <w:jc w:val="center"/>
              <w:rPr>
                <w:b/>
              </w:rPr>
            </w:pPr>
            <w:r w:rsidRPr="00DD5A84">
              <w:rPr>
                <w:b/>
              </w:rPr>
              <w:t>Текст пояснений</w:t>
            </w:r>
          </w:p>
        </w:tc>
      </w:tr>
      <w:tr w:rsidR="00624EFA" w:rsidRPr="00DD5A84" w:rsidTr="003F6AA2">
        <w:tc>
          <w:tcPr>
            <w:tcW w:w="567" w:type="dxa"/>
          </w:tcPr>
          <w:p w:rsidR="00624EFA" w:rsidRPr="00DD5A84" w:rsidRDefault="00624EFA" w:rsidP="00BB624D">
            <w:pPr>
              <w:pStyle w:val="ac"/>
              <w:spacing w:before="60"/>
              <w:ind w:left="0" w:hanging="6"/>
              <w:jc w:val="both"/>
            </w:pPr>
            <w:r w:rsidRPr="00DD5A84">
              <w:t>1</w:t>
            </w:r>
          </w:p>
        </w:tc>
        <w:tc>
          <w:tcPr>
            <w:tcW w:w="3119" w:type="dxa"/>
          </w:tcPr>
          <w:p w:rsidR="00624EFA" w:rsidRPr="00DD5A84" w:rsidRDefault="00624EFA" w:rsidP="001B268E">
            <w:pPr>
              <w:jc w:val="both"/>
            </w:pPr>
            <w:r w:rsidRPr="00DD5A84">
              <w:t xml:space="preserve">Наименование Организатора/ Организатора </w:t>
            </w:r>
            <w:r w:rsidR="001B268E" w:rsidRPr="00DD5A84">
              <w:t>открытого конкурса</w:t>
            </w:r>
            <w:r w:rsidRPr="00DD5A84">
              <w:t xml:space="preserve"> контактная информация</w:t>
            </w:r>
          </w:p>
        </w:tc>
        <w:tc>
          <w:tcPr>
            <w:tcW w:w="5811" w:type="dxa"/>
          </w:tcPr>
          <w:p w:rsidR="00624EFA" w:rsidRPr="00DD5A84" w:rsidRDefault="00624EFA" w:rsidP="00BB624D">
            <w:pPr>
              <w:jc w:val="both"/>
            </w:pPr>
            <w:r w:rsidRPr="00DD5A84">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rsidR="00624EFA" w:rsidRPr="00DD5A84" w:rsidRDefault="00624EFA" w:rsidP="00BB624D">
            <w:pPr>
              <w:jc w:val="both"/>
            </w:pPr>
            <w:r w:rsidRPr="00DD5A84">
              <w:t xml:space="preserve">Адрес Организатора: </w:t>
            </w:r>
          </w:p>
          <w:p w:rsidR="00624EFA" w:rsidRPr="00DD5A84" w:rsidRDefault="00624EFA" w:rsidP="00BB624D">
            <w:pPr>
              <w:jc w:val="both"/>
            </w:pPr>
            <w:r w:rsidRPr="00DD5A84">
              <w:t>Местонахождение: 191023, г. Санкт-Петербург, площадь Островского, д. 11</w:t>
            </w:r>
          </w:p>
          <w:p w:rsidR="00624EFA" w:rsidRPr="00DD5A84" w:rsidRDefault="00624EFA" w:rsidP="00BB624D">
            <w:pPr>
              <w:jc w:val="both"/>
            </w:pPr>
            <w:r w:rsidRPr="00DD5A84">
              <w:t xml:space="preserve">Почтовый адрес: </w:t>
            </w:r>
            <w:r w:rsidR="00B908EA" w:rsidRPr="00DD5A84">
              <w:t>194044</w:t>
            </w:r>
            <w:r w:rsidR="00FB008A" w:rsidRPr="00DD5A84">
              <w:t xml:space="preserve">, г. Санкт-Петербург, </w:t>
            </w:r>
            <w:r w:rsidR="00B908EA" w:rsidRPr="00DD5A84">
              <w:t xml:space="preserve">ул. </w:t>
            </w:r>
            <w:proofErr w:type="gramStart"/>
            <w:r w:rsidR="00B908EA" w:rsidRPr="00DD5A84">
              <w:t>Тобольская</w:t>
            </w:r>
            <w:proofErr w:type="gramEnd"/>
            <w:r w:rsidR="00FB008A" w:rsidRPr="00DD5A84">
              <w:t xml:space="preserve">, д. </w:t>
            </w:r>
            <w:r w:rsidR="00B908EA" w:rsidRPr="00DD5A84">
              <w:t>6</w:t>
            </w:r>
            <w:r w:rsidRPr="00DD5A84">
              <w:t xml:space="preserve">; </w:t>
            </w:r>
          </w:p>
          <w:p w:rsidR="00624EFA" w:rsidRPr="00DD5A84" w:rsidRDefault="00624EFA" w:rsidP="00BB624D">
            <w:pPr>
              <w:jc w:val="both"/>
            </w:pPr>
            <w:r w:rsidRPr="00DD5A84">
              <w:t xml:space="preserve">Контактные лица:  </w:t>
            </w:r>
            <w:r w:rsidR="00EF728E" w:rsidRPr="00DD5A84">
              <w:t>Роженко Олеся Олеговна</w:t>
            </w:r>
          </w:p>
          <w:p w:rsidR="00624EFA" w:rsidRPr="00DD5A84" w:rsidRDefault="00624EFA" w:rsidP="00BB624D">
            <w:pPr>
              <w:jc w:val="both"/>
            </w:pPr>
            <w:r w:rsidRPr="00DD5A84">
              <w:t xml:space="preserve">Телефон: +7 (812) 414-97-50 доб.121 </w:t>
            </w:r>
          </w:p>
          <w:p w:rsidR="00624EFA" w:rsidRPr="00DD5A84" w:rsidRDefault="00624EFA" w:rsidP="00BB624D">
            <w:pPr>
              <w:jc w:val="both"/>
            </w:pPr>
            <w:r w:rsidRPr="00DD5A84">
              <w:t xml:space="preserve">Адрес электронной почты: </w:t>
            </w:r>
            <w:hyperlink r:id="rId13" w:history="1">
              <w:r w:rsidRPr="00DD5A84">
                <w:rPr>
                  <w:rStyle w:val="ae"/>
                  <w:lang w:val="en-US"/>
                </w:rPr>
                <w:t>Zakupkifund</w:t>
              </w:r>
              <w:r w:rsidRPr="00DD5A84">
                <w:rPr>
                  <w:rStyle w:val="ae"/>
                </w:rPr>
                <w:t>@</w:t>
              </w:r>
              <w:r w:rsidRPr="00DD5A84">
                <w:rPr>
                  <w:rStyle w:val="ae"/>
                  <w:lang w:val="en-US"/>
                </w:rPr>
                <w:t>gmail</w:t>
              </w:r>
              <w:r w:rsidRPr="00DD5A84">
                <w:rPr>
                  <w:rStyle w:val="ae"/>
                </w:rPr>
                <w:t>.</w:t>
              </w:r>
              <w:r w:rsidRPr="00DD5A84">
                <w:rPr>
                  <w:rStyle w:val="ae"/>
                  <w:lang w:val="en-US"/>
                </w:rPr>
                <w:t>com</w:t>
              </w:r>
            </w:hyperlink>
          </w:p>
        </w:tc>
      </w:tr>
      <w:tr w:rsidR="003469E7" w:rsidRPr="00DD5A84" w:rsidTr="003F6AA2">
        <w:tc>
          <w:tcPr>
            <w:tcW w:w="567" w:type="dxa"/>
          </w:tcPr>
          <w:p w:rsidR="003469E7" w:rsidRPr="00DD5A84" w:rsidRDefault="00A91A49" w:rsidP="00BB624D">
            <w:pPr>
              <w:pStyle w:val="ac"/>
              <w:spacing w:before="60"/>
              <w:ind w:left="0" w:hanging="6"/>
              <w:jc w:val="both"/>
            </w:pPr>
            <w:r w:rsidRPr="00DD5A84">
              <w:t>2</w:t>
            </w:r>
          </w:p>
        </w:tc>
        <w:tc>
          <w:tcPr>
            <w:tcW w:w="3119" w:type="dxa"/>
          </w:tcPr>
          <w:p w:rsidR="003469E7" w:rsidRPr="00DD5A84" w:rsidRDefault="00704E60" w:rsidP="00704E60">
            <w:pPr>
              <w:jc w:val="both"/>
            </w:pPr>
            <w:r w:rsidRPr="00DD5A84">
              <w:t>ФИО, должность, телефон и адрес должностных лиц Организатора, участвующих в подготовке и проведении открытого конкурса</w:t>
            </w:r>
          </w:p>
        </w:tc>
        <w:tc>
          <w:tcPr>
            <w:tcW w:w="5811" w:type="dxa"/>
          </w:tcPr>
          <w:p w:rsidR="00704E60" w:rsidRPr="00DD5A84" w:rsidRDefault="00704E60" w:rsidP="00704E60">
            <w:pPr>
              <w:jc w:val="both"/>
            </w:pPr>
            <w:r w:rsidRPr="00DD5A84">
              <w:t xml:space="preserve">по общим и организационным вопросам: </w:t>
            </w:r>
          </w:p>
          <w:p w:rsidR="00704E60" w:rsidRPr="00DD5A84" w:rsidRDefault="00704E60" w:rsidP="00704E60">
            <w:pPr>
              <w:jc w:val="both"/>
            </w:pPr>
            <w:r w:rsidRPr="00DD5A84">
              <w:t xml:space="preserve">Роженко Олеся Олеговна, ведущий </w:t>
            </w:r>
            <w:r w:rsidR="00193036" w:rsidRPr="00DD5A84">
              <w:t>специалист отдела закупок Фонда,</w:t>
            </w:r>
            <w:r w:rsidRPr="00DD5A84">
              <w:t xml:space="preserve"> адрес: </w:t>
            </w:r>
            <w:r w:rsidR="00B908EA" w:rsidRPr="00DD5A84">
              <w:t>194044, г. Санкт-Петербург, ул. Тобольская, д. 6</w:t>
            </w:r>
            <w:r w:rsidR="00193036" w:rsidRPr="00DD5A84">
              <w:t>, тел: (812) 414-97-50, доб. 121,</w:t>
            </w:r>
            <w:r w:rsidRPr="00DD5A84">
              <w:t xml:space="preserve"> </w:t>
            </w:r>
            <w:r w:rsidRPr="00DD5A84">
              <w:rPr>
                <w:lang w:val="en-US"/>
              </w:rPr>
              <w:t>z</w:t>
            </w:r>
            <w:r w:rsidRPr="00DD5A84">
              <w:t>akupkifund@gmail.com.</w:t>
            </w:r>
          </w:p>
          <w:p w:rsidR="00B908EA" w:rsidRPr="00DD5A84" w:rsidRDefault="00704E60" w:rsidP="00193036">
            <w:pPr>
              <w:jc w:val="both"/>
            </w:pPr>
            <w:r w:rsidRPr="00DD5A84">
              <w:t xml:space="preserve">по техническим вопросам: </w:t>
            </w:r>
            <w:r w:rsidR="00193036" w:rsidRPr="00DD5A84">
              <w:t xml:space="preserve">Васильев Андрей Александрович, системный администратор главный специалист отдела информационных технологий, адрес: 194044, г. Санкт-Петербург, ул. Тобольская, д. 6, тел: (812) 414-97-50, </w:t>
            </w:r>
            <w:r w:rsidR="00193036" w:rsidRPr="00DD5A84">
              <w:rPr>
                <w:lang w:val="en-US"/>
              </w:rPr>
              <w:t>z</w:t>
            </w:r>
            <w:r w:rsidR="00193036" w:rsidRPr="00DD5A84">
              <w:t>akupkifund@gmail.com</w:t>
            </w:r>
          </w:p>
        </w:tc>
      </w:tr>
      <w:tr w:rsidR="00624EFA" w:rsidRPr="00DD5A84" w:rsidTr="003F6AA2">
        <w:tc>
          <w:tcPr>
            <w:tcW w:w="567" w:type="dxa"/>
          </w:tcPr>
          <w:p w:rsidR="00624EFA" w:rsidRPr="00DD5A84" w:rsidRDefault="00A91A49" w:rsidP="00BB624D">
            <w:pPr>
              <w:pStyle w:val="ac"/>
              <w:spacing w:before="60"/>
              <w:ind w:left="0" w:hanging="6"/>
              <w:jc w:val="both"/>
            </w:pPr>
            <w:r w:rsidRPr="00DD5A84">
              <w:t>3</w:t>
            </w:r>
          </w:p>
        </w:tc>
        <w:tc>
          <w:tcPr>
            <w:tcW w:w="3119" w:type="dxa"/>
          </w:tcPr>
          <w:p w:rsidR="00624EFA" w:rsidRPr="00DD5A84" w:rsidRDefault="00624EFA" w:rsidP="00BB624D">
            <w:pPr>
              <w:jc w:val="both"/>
            </w:pPr>
            <w:r w:rsidRPr="00DD5A84">
              <w:t>Способ закупки, форма проведения</w:t>
            </w:r>
          </w:p>
        </w:tc>
        <w:tc>
          <w:tcPr>
            <w:tcW w:w="5811" w:type="dxa"/>
          </w:tcPr>
          <w:p w:rsidR="00624EFA" w:rsidRPr="00DD5A84" w:rsidRDefault="00624EFA" w:rsidP="003469E7">
            <w:pPr>
              <w:jc w:val="both"/>
            </w:pPr>
            <w:r w:rsidRPr="00DD5A84">
              <w:t xml:space="preserve">Открытый </w:t>
            </w:r>
            <w:r w:rsidR="0038414C" w:rsidRPr="00DD5A84">
              <w:t>конкурс</w:t>
            </w:r>
            <w:r w:rsidRPr="00DD5A84">
              <w:t xml:space="preserve"> в </w:t>
            </w:r>
            <w:r w:rsidR="003469E7" w:rsidRPr="00DD5A84">
              <w:t>бумажной</w:t>
            </w:r>
            <w:r w:rsidRPr="00DD5A84">
              <w:t xml:space="preserve"> форме</w:t>
            </w:r>
          </w:p>
        </w:tc>
      </w:tr>
      <w:tr w:rsidR="007065F5" w:rsidRPr="00DD5A84" w:rsidTr="003F6AA2">
        <w:tc>
          <w:tcPr>
            <w:tcW w:w="567" w:type="dxa"/>
          </w:tcPr>
          <w:p w:rsidR="007065F5" w:rsidRPr="00DD5A84" w:rsidRDefault="00A91A49" w:rsidP="00BB624D">
            <w:pPr>
              <w:pStyle w:val="ac"/>
              <w:spacing w:before="60"/>
              <w:ind w:left="0" w:hanging="6"/>
              <w:jc w:val="both"/>
            </w:pPr>
            <w:r w:rsidRPr="00DD5A84">
              <w:t>4</w:t>
            </w:r>
          </w:p>
        </w:tc>
        <w:tc>
          <w:tcPr>
            <w:tcW w:w="3119" w:type="dxa"/>
          </w:tcPr>
          <w:p w:rsidR="007065F5" w:rsidRPr="00DD5A84" w:rsidRDefault="007065F5" w:rsidP="00BB624D">
            <w:pPr>
              <w:jc w:val="both"/>
            </w:pPr>
            <w:r w:rsidRPr="00DD5A84">
              <w:t>Предмет договора с указанием количества поставляемого товара, объема выполняемых работ, оказываемых услуг</w:t>
            </w:r>
          </w:p>
        </w:tc>
        <w:tc>
          <w:tcPr>
            <w:tcW w:w="5811" w:type="dxa"/>
          </w:tcPr>
          <w:p w:rsidR="007065F5" w:rsidRPr="00DD5A84" w:rsidRDefault="00D549CA" w:rsidP="0038414C">
            <w:pPr>
              <w:jc w:val="both"/>
            </w:pPr>
            <w:r w:rsidRPr="00DD5A84">
              <w:t>разработка программного обеспечения «Автоматизированная система управления некоммерческой организации «Фонд – региональный оператор капитального ремонта общего имущества в многоквартирных домах»</w:t>
            </w:r>
          </w:p>
        </w:tc>
      </w:tr>
      <w:tr w:rsidR="007065F5" w:rsidRPr="00DD5A84" w:rsidTr="003F6AA2">
        <w:tc>
          <w:tcPr>
            <w:tcW w:w="567" w:type="dxa"/>
          </w:tcPr>
          <w:p w:rsidR="007065F5" w:rsidRPr="00DD5A84" w:rsidRDefault="00A91A49" w:rsidP="00BB624D">
            <w:pPr>
              <w:pStyle w:val="ac"/>
              <w:spacing w:before="60"/>
              <w:ind w:left="0" w:hanging="6"/>
              <w:jc w:val="both"/>
            </w:pPr>
            <w:r w:rsidRPr="00DD5A84">
              <w:t>5</w:t>
            </w:r>
          </w:p>
        </w:tc>
        <w:tc>
          <w:tcPr>
            <w:tcW w:w="3119" w:type="dxa"/>
          </w:tcPr>
          <w:p w:rsidR="007065F5" w:rsidRPr="00DD5A84" w:rsidRDefault="007065F5" w:rsidP="00BB624D">
            <w:pPr>
              <w:jc w:val="both"/>
            </w:pPr>
            <w:r w:rsidRPr="00DD5A84">
              <w:t>Место поставки товара, выполнения работ, оказания услуг</w:t>
            </w:r>
          </w:p>
        </w:tc>
        <w:tc>
          <w:tcPr>
            <w:tcW w:w="5811" w:type="dxa"/>
          </w:tcPr>
          <w:p w:rsidR="007065F5" w:rsidRPr="00DD5A84" w:rsidRDefault="00FE406B" w:rsidP="0038414C">
            <w:pPr>
              <w:jc w:val="both"/>
            </w:pPr>
            <w:r w:rsidRPr="00DD5A84">
              <w:t>Офис Заказчика</w:t>
            </w:r>
          </w:p>
        </w:tc>
      </w:tr>
      <w:tr w:rsidR="007065F5" w:rsidRPr="00DD5A84" w:rsidTr="003F6AA2">
        <w:tc>
          <w:tcPr>
            <w:tcW w:w="567" w:type="dxa"/>
          </w:tcPr>
          <w:p w:rsidR="007065F5" w:rsidRPr="00DD5A84" w:rsidRDefault="00A91A49" w:rsidP="00BB624D">
            <w:pPr>
              <w:pStyle w:val="ac"/>
              <w:spacing w:before="60"/>
              <w:ind w:left="0" w:hanging="6"/>
              <w:jc w:val="both"/>
            </w:pPr>
            <w:r w:rsidRPr="00DD5A84">
              <w:t>6</w:t>
            </w:r>
          </w:p>
        </w:tc>
        <w:tc>
          <w:tcPr>
            <w:tcW w:w="3119" w:type="dxa"/>
          </w:tcPr>
          <w:p w:rsidR="007065F5" w:rsidRPr="00DD5A84" w:rsidRDefault="007065F5" w:rsidP="00BB624D">
            <w:pPr>
              <w:jc w:val="both"/>
            </w:pPr>
            <w:r w:rsidRPr="00DD5A84">
              <w:t>Условия и сроки поставки товара, выполнения работ, оказания услуг</w:t>
            </w:r>
          </w:p>
        </w:tc>
        <w:tc>
          <w:tcPr>
            <w:tcW w:w="5811" w:type="dxa"/>
          </w:tcPr>
          <w:p w:rsidR="007065F5" w:rsidRPr="00DD5A84" w:rsidRDefault="00FF41DB" w:rsidP="007065F5">
            <w:pPr>
              <w:jc w:val="both"/>
            </w:pPr>
            <w:r w:rsidRPr="00DD5A84">
              <w:t>Июнь 2014 года (но не ранее даты заключения договора) – декабрь 2014 года</w:t>
            </w:r>
          </w:p>
        </w:tc>
      </w:tr>
      <w:tr w:rsidR="007065F5" w:rsidRPr="00DD5A84" w:rsidTr="003F6AA2">
        <w:tc>
          <w:tcPr>
            <w:tcW w:w="567" w:type="dxa"/>
          </w:tcPr>
          <w:p w:rsidR="007065F5" w:rsidRPr="00DD5A84" w:rsidRDefault="00A91A49" w:rsidP="00ED4783">
            <w:pPr>
              <w:pStyle w:val="ac"/>
              <w:spacing w:before="60"/>
              <w:ind w:left="0" w:hanging="6"/>
              <w:jc w:val="both"/>
            </w:pPr>
            <w:r w:rsidRPr="00DD5A84">
              <w:t>7</w:t>
            </w:r>
          </w:p>
        </w:tc>
        <w:tc>
          <w:tcPr>
            <w:tcW w:w="3119" w:type="dxa"/>
          </w:tcPr>
          <w:p w:rsidR="007065F5" w:rsidRPr="00DD5A84" w:rsidRDefault="007065F5" w:rsidP="00ED4783">
            <w:pPr>
              <w:jc w:val="both"/>
            </w:pPr>
            <w:r w:rsidRPr="00DD5A84">
              <w:t>Порядок формирования начальной (максимальной) цены договора</w:t>
            </w:r>
          </w:p>
        </w:tc>
        <w:tc>
          <w:tcPr>
            <w:tcW w:w="5811" w:type="dxa"/>
          </w:tcPr>
          <w:p w:rsidR="007065F5" w:rsidRPr="00DD5A84" w:rsidRDefault="007065F5" w:rsidP="007065F5">
            <w:pPr>
              <w:jc w:val="both"/>
            </w:pPr>
            <w:r w:rsidRPr="00DD5A84">
              <w:t>Цена договора включает расходы на перевозку, страхование, уплату таможенных пошлин, налогов и других обязательных платежей</w:t>
            </w:r>
          </w:p>
        </w:tc>
      </w:tr>
      <w:tr w:rsidR="007065F5" w:rsidRPr="00DD5A84" w:rsidTr="003F6AA2">
        <w:tc>
          <w:tcPr>
            <w:tcW w:w="567" w:type="dxa"/>
          </w:tcPr>
          <w:p w:rsidR="007065F5" w:rsidRPr="00DD5A84" w:rsidRDefault="00A91A49" w:rsidP="00ED4783">
            <w:pPr>
              <w:pStyle w:val="ac"/>
              <w:spacing w:before="60"/>
              <w:ind w:left="0" w:hanging="6"/>
              <w:jc w:val="both"/>
            </w:pPr>
            <w:r w:rsidRPr="00DD5A84">
              <w:t>8</w:t>
            </w:r>
          </w:p>
        </w:tc>
        <w:tc>
          <w:tcPr>
            <w:tcW w:w="3119" w:type="dxa"/>
          </w:tcPr>
          <w:p w:rsidR="007065F5" w:rsidRPr="00DD5A84" w:rsidRDefault="007065F5" w:rsidP="00ED4783">
            <w:pPr>
              <w:jc w:val="both"/>
            </w:pPr>
            <w:r w:rsidRPr="00DD5A84">
              <w:t>Начальная (максимальная) цена договора</w:t>
            </w:r>
          </w:p>
        </w:tc>
        <w:tc>
          <w:tcPr>
            <w:tcW w:w="5811" w:type="dxa"/>
          </w:tcPr>
          <w:p w:rsidR="007065F5" w:rsidRPr="00DD5A84" w:rsidRDefault="00D549CA" w:rsidP="00D549CA">
            <w:pPr>
              <w:jc w:val="both"/>
            </w:pPr>
            <w:r w:rsidRPr="00DD5A84">
              <w:t>28 000 000,00</w:t>
            </w:r>
            <w:r w:rsidR="007065F5" w:rsidRPr="00DD5A84">
              <w:t xml:space="preserve"> (</w:t>
            </w:r>
            <w:r w:rsidRPr="00DD5A84">
              <w:t>двадцать восемь миллионов руб. 00 коп.</w:t>
            </w:r>
            <w:r w:rsidR="007065F5" w:rsidRPr="00DD5A84">
              <w:t>) руб. с НДС 18%</w:t>
            </w:r>
          </w:p>
        </w:tc>
      </w:tr>
      <w:tr w:rsidR="007065F5" w:rsidRPr="00DD5A84" w:rsidTr="003F6AA2">
        <w:tc>
          <w:tcPr>
            <w:tcW w:w="567" w:type="dxa"/>
          </w:tcPr>
          <w:p w:rsidR="007065F5" w:rsidRPr="00DD5A84" w:rsidRDefault="00A91A49" w:rsidP="00ED4783">
            <w:pPr>
              <w:pStyle w:val="ac"/>
              <w:spacing w:before="60"/>
              <w:ind w:left="0" w:hanging="6"/>
              <w:jc w:val="both"/>
            </w:pPr>
            <w:r w:rsidRPr="00DD5A84">
              <w:t>9</w:t>
            </w:r>
          </w:p>
        </w:tc>
        <w:tc>
          <w:tcPr>
            <w:tcW w:w="3119" w:type="dxa"/>
          </w:tcPr>
          <w:p w:rsidR="007065F5" w:rsidRPr="00DD5A84" w:rsidRDefault="007065F5" w:rsidP="00ED4783">
            <w:pPr>
              <w:jc w:val="both"/>
            </w:pPr>
            <w:r w:rsidRPr="00DD5A84">
              <w:t>Сведения о валюте, используемой для формирования начальной (максимальной) цены договора и расчетов с поставщиками</w:t>
            </w:r>
          </w:p>
        </w:tc>
        <w:tc>
          <w:tcPr>
            <w:tcW w:w="5811" w:type="dxa"/>
          </w:tcPr>
          <w:p w:rsidR="007065F5" w:rsidRPr="00DD5A84" w:rsidRDefault="007065F5" w:rsidP="00ED4783">
            <w:pPr>
              <w:jc w:val="both"/>
            </w:pPr>
            <w:r w:rsidRPr="00DD5A84">
              <w:t>Валютой договора является рубль Российской Федерации</w:t>
            </w:r>
          </w:p>
        </w:tc>
      </w:tr>
      <w:tr w:rsidR="00624EFA" w:rsidRPr="00DD5A84" w:rsidTr="003F6AA2">
        <w:tc>
          <w:tcPr>
            <w:tcW w:w="567" w:type="dxa"/>
          </w:tcPr>
          <w:p w:rsidR="00624EFA" w:rsidRPr="00DD5A84" w:rsidRDefault="00A91A49" w:rsidP="00BB624D">
            <w:pPr>
              <w:pStyle w:val="ac"/>
              <w:spacing w:before="60"/>
              <w:ind w:left="0" w:hanging="6"/>
              <w:jc w:val="both"/>
            </w:pPr>
            <w:r w:rsidRPr="00DD5A84">
              <w:t>10</w:t>
            </w:r>
          </w:p>
        </w:tc>
        <w:tc>
          <w:tcPr>
            <w:tcW w:w="3119" w:type="dxa"/>
          </w:tcPr>
          <w:p w:rsidR="00624EFA" w:rsidRPr="00DD5A84" w:rsidRDefault="00624EFA" w:rsidP="0038414C">
            <w:pPr>
              <w:jc w:val="both"/>
            </w:pPr>
            <w:r w:rsidRPr="00DD5A84">
              <w:t xml:space="preserve">Форма подачи </w:t>
            </w:r>
            <w:r w:rsidR="0038414C" w:rsidRPr="00DD5A84">
              <w:t>к</w:t>
            </w:r>
            <w:r w:rsidR="001B268E" w:rsidRPr="00DD5A84">
              <w:t xml:space="preserve">онкурсных </w:t>
            </w:r>
            <w:r w:rsidR="001B268E" w:rsidRPr="00DD5A84">
              <w:lastRenderedPageBreak/>
              <w:t>заявок</w:t>
            </w:r>
          </w:p>
        </w:tc>
        <w:tc>
          <w:tcPr>
            <w:tcW w:w="5811" w:type="dxa"/>
          </w:tcPr>
          <w:p w:rsidR="00624EFA" w:rsidRPr="00DD5A84" w:rsidRDefault="00624EFA" w:rsidP="00BB624D">
            <w:pPr>
              <w:jc w:val="both"/>
            </w:pPr>
            <w:r w:rsidRPr="00DD5A84">
              <w:lastRenderedPageBreak/>
              <w:t xml:space="preserve">Один экземпляр </w:t>
            </w:r>
            <w:r w:rsidR="0038414C" w:rsidRPr="00DD5A84">
              <w:t>конкурсной заявки</w:t>
            </w:r>
            <w:r w:rsidRPr="00DD5A84">
              <w:t xml:space="preserve"> в бумажном виде, </w:t>
            </w:r>
            <w:r w:rsidRPr="00DD5A84">
              <w:lastRenderedPageBreak/>
              <w:t>заверенный подписями ответственных лиц и печатью претендента.</w:t>
            </w:r>
          </w:p>
          <w:p w:rsidR="00624EFA" w:rsidRPr="00DD5A84" w:rsidRDefault="0038414C" w:rsidP="005D55C0">
            <w:pPr>
              <w:jc w:val="both"/>
            </w:pPr>
            <w:r w:rsidRPr="00DD5A84">
              <w:t>Кон</w:t>
            </w:r>
            <w:r w:rsidR="005D55C0" w:rsidRPr="00DD5A84">
              <w:t>курсная заявка</w:t>
            </w:r>
            <w:r w:rsidR="00624EFA" w:rsidRPr="00DD5A84">
              <w:t xml:space="preserve"> должн</w:t>
            </w:r>
            <w:r w:rsidR="005D55C0" w:rsidRPr="00DD5A84">
              <w:t>а</w:t>
            </w:r>
            <w:r w:rsidR="00624EFA" w:rsidRPr="00DD5A84">
              <w:t xml:space="preserve"> содержать документы, указанные в п.4.2.2 данной Документации</w:t>
            </w:r>
          </w:p>
        </w:tc>
      </w:tr>
      <w:tr w:rsidR="00624EFA" w:rsidRPr="00DD5A84" w:rsidTr="003F6AA2">
        <w:tc>
          <w:tcPr>
            <w:tcW w:w="567" w:type="dxa"/>
          </w:tcPr>
          <w:p w:rsidR="00624EFA" w:rsidRPr="00DD5A84" w:rsidRDefault="00A91A49" w:rsidP="00BB624D">
            <w:pPr>
              <w:pStyle w:val="ac"/>
              <w:spacing w:before="60"/>
              <w:ind w:left="0" w:hanging="6"/>
              <w:jc w:val="both"/>
            </w:pPr>
            <w:r w:rsidRPr="00DD5A84">
              <w:lastRenderedPageBreak/>
              <w:t>11</w:t>
            </w:r>
          </w:p>
        </w:tc>
        <w:tc>
          <w:tcPr>
            <w:tcW w:w="3119" w:type="dxa"/>
          </w:tcPr>
          <w:p w:rsidR="00624EFA" w:rsidRPr="00DD5A84" w:rsidRDefault="00624EFA" w:rsidP="008D1DEB">
            <w:pPr>
              <w:jc w:val="both"/>
            </w:pPr>
            <w:r w:rsidRPr="00DD5A84">
              <w:t xml:space="preserve">Место, порядок и сроки </w:t>
            </w:r>
            <w:r w:rsidR="008D1DEB" w:rsidRPr="00DD5A84">
              <w:t xml:space="preserve">начала и окончания </w:t>
            </w:r>
            <w:r w:rsidRPr="00DD5A84">
              <w:t xml:space="preserve">подачи  </w:t>
            </w:r>
            <w:r w:rsidR="001B268E" w:rsidRPr="00DD5A84">
              <w:t>конкурсных заявок</w:t>
            </w:r>
          </w:p>
        </w:tc>
        <w:tc>
          <w:tcPr>
            <w:tcW w:w="5811" w:type="dxa"/>
          </w:tcPr>
          <w:p w:rsidR="00624EFA" w:rsidRPr="00DD5A84" w:rsidRDefault="00624EFA" w:rsidP="00BB624D">
            <w:pPr>
              <w:jc w:val="both"/>
              <w:rPr>
                <w:b/>
              </w:rPr>
            </w:pPr>
            <w:r w:rsidRPr="00DD5A84">
              <w:t xml:space="preserve">Почтовый адрес (Адрес подачи </w:t>
            </w:r>
            <w:r w:rsidR="005D55C0" w:rsidRPr="00DD5A84">
              <w:t>конкурсных заявок</w:t>
            </w:r>
            <w:r w:rsidRPr="00DD5A84">
              <w:t xml:space="preserve">): </w:t>
            </w:r>
            <w:r w:rsidR="00B908EA" w:rsidRPr="00DD5A84">
              <w:t xml:space="preserve">194044, г. Санкт-Петербург, ул. </w:t>
            </w:r>
            <w:proofErr w:type="gramStart"/>
            <w:r w:rsidR="00B908EA" w:rsidRPr="00DD5A84">
              <w:t>Тобольская</w:t>
            </w:r>
            <w:proofErr w:type="gramEnd"/>
            <w:r w:rsidR="00B908EA" w:rsidRPr="00DD5A84">
              <w:t>, д. 6</w:t>
            </w:r>
            <w:r w:rsidR="00FB008A" w:rsidRPr="00DD5A84">
              <w:rPr>
                <w:b/>
              </w:rPr>
              <w:t>.</w:t>
            </w:r>
          </w:p>
          <w:p w:rsidR="00624EFA" w:rsidRPr="00DD5A84" w:rsidRDefault="005D55C0" w:rsidP="00634ECE">
            <w:pPr>
              <w:jc w:val="both"/>
              <w:rPr>
                <w:b/>
                <w:i/>
              </w:rPr>
            </w:pPr>
            <w:r w:rsidRPr="00DD5A84">
              <w:t>Конкурсные з</w:t>
            </w:r>
            <w:r w:rsidR="00624EFA" w:rsidRPr="00DD5A84">
              <w:t>аявки принимают</w:t>
            </w:r>
            <w:r w:rsidRPr="00DD5A84">
              <w:t xml:space="preserve">ся ежедневно по рабочим дням с </w:t>
            </w:r>
            <w:r w:rsidR="00D549CA" w:rsidRPr="00DD5A84">
              <w:t>1</w:t>
            </w:r>
            <w:r w:rsidR="00634ECE" w:rsidRPr="00DD5A84">
              <w:t>7</w:t>
            </w:r>
            <w:r w:rsidR="00624EFA" w:rsidRPr="00DD5A84">
              <w:t xml:space="preserve"> часов 00 ми</w:t>
            </w:r>
            <w:r w:rsidRPr="00DD5A84">
              <w:t>нут «2</w:t>
            </w:r>
            <w:r w:rsidR="00D549CA" w:rsidRPr="00DD5A84">
              <w:t>2</w:t>
            </w:r>
            <w:r w:rsidR="00624EFA" w:rsidRPr="00DD5A84">
              <w:t xml:space="preserve">» </w:t>
            </w:r>
            <w:r w:rsidR="00BE45BF" w:rsidRPr="00DD5A84">
              <w:t>ма</w:t>
            </w:r>
            <w:r w:rsidR="00624EFA" w:rsidRPr="00DD5A84">
              <w:t xml:space="preserve">я 2014 года  до </w:t>
            </w:r>
            <w:r w:rsidR="00D549CA" w:rsidRPr="00DD5A84">
              <w:t>1</w:t>
            </w:r>
            <w:r w:rsidR="00634ECE" w:rsidRPr="00DD5A84">
              <w:t>7</w:t>
            </w:r>
            <w:r w:rsidR="00624EFA" w:rsidRPr="00DD5A84">
              <w:t xml:space="preserve"> часов 00 минут «</w:t>
            </w:r>
            <w:r w:rsidR="00D549CA" w:rsidRPr="00DD5A84">
              <w:t>23</w:t>
            </w:r>
            <w:r w:rsidR="00624EFA" w:rsidRPr="00DD5A84">
              <w:t xml:space="preserve">» </w:t>
            </w:r>
            <w:r w:rsidRPr="00DD5A84">
              <w:t>июня</w:t>
            </w:r>
            <w:r w:rsidR="00624EFA" w:rsidRPr="00DD5A84">
              <w:t xml:space="preserve"> 2014 года.</w:t>
            </w:r>
          </w:p>
        </w:tc>
      </w:tr>
      <w:tr w:rsidR="007065F5" w:rsidRPr="00DD5A84" w:rsidTr="003F6AA2">
        <w:tc>
          <w:tcPr>
            <w:tcW w:w="567" w:type="dxa"/>
          </w:tcPr>
          <w:p w:rsidR="007065F5" w:rsidRPr="00DD5A84" w:rsidRDefault="00A91A49" w:rsidP="00BB624D">
            <w:pPr>
              <w:pStyle w:val="ac"/>
              <w:spacing w:before="60"/>
              <w:ind w:left="0" w:hanging="6"/>
              <w:jc w:val="both"/>
            </w:pPr>
            <w:r w:rsidRPr="00DD5A84">
              <w:t>12</w:t>
            </w:r>
          </w:p>
        </w:tc>
        <w:tc>
          <w:tcPr>
            <w:tcW w:w="3119" w:type="dxa"/>
          </w:tcPr>
          <w:p w:rsidR="007065F5" w:rsidRPr="00DD5A84" w:rsidRDefault="007065F5" w:rsidP="001B268E">
            <w:pPr>
              <w:jc w:val="both"/>
            </w:pPr>
            <w:r w:rsidRPr="00DD5A84">
              <w:t>Дата и место вскрытия конвертов с конкурсными заявками</w:t>
            </w:r>
          </w:p>
        </w:tc>
        <w:tc>
          <w:tcPr>
            <w:tcW w:w="5811" w:type="dxa"/>
          </w:tcPr>
          <w:p w:rsidR="007065F5" w:rsidRPr="00DD5A84" w:rsidRDefault="007065F5" w:rsidP="00634ECE">
            <w:pPr>
              <w:jc w:val="both"/>
            </w:pPr>
            <w:r w:rsidRPr="00DD5A84">
              <w:t>«</w:t>
            </w:r>
            <w:r w:rsidR="00D549CA" w:rsidRPr="00DD5A84">
              <w:t>23</w:t>
            </w:r>
            <w:r w:rsidRPr="00DD5A84">
              <w:t xml:space="preserve">» июня 2014 года в </w:t>
            </w:r>
            <w:r w:rsidR="00D549CA" w:rsidRPr="00DD5A84">
              <w:t>1</w:t>
            </w:r>
            <w:r w:rsidR="00634ECE" w:rsidRPr="00DD5A84">
              <w:t>8</w:t>
            </w:r>
            <w:r w:rsidRPr="00DD5A84">
              <w:t xml:space="preserve"> часов 00 минут по адресу: </w:t>
            </w:r>
            <w:r w:rsidR="00B908EA" w:rsidRPr="00DD5A84">
              <w:t xml:space="preserve">194044, г. Санкт-Петербург, ул. </w:t>
            </w:r>
            <w:proofErr w:type="gramStart"/>
            <w:r w:rsidR="00B908EA" w:rsidRPr="00DD5A84">
              <w:t>Тобольская</w:t>
            </w:r>
            <w:proofErr w:type="gramEnd"/>
            <w:r w:rsidR="00B908EA" w:rsidRPr="00DD5A84">
              <w:t>, д. 6</w:t>
            </w:r>
          </w:p>
        </w:tc>
      </w:tr>
      <w:tr w:rsidR="007065F5" w:rsidRPr="00DD5A84" w:rsidTr="003F6AA2">
        <w:tc>
          <w:tcPr>
            <w:tcW w:w="567" w:type="dxa"/>
          </w:tcPr>
          <w:p w:rsidR="007065F5" w:rsidRPr="00DD5A84" w:rsidRDefault="00A91A49" w:rsidP="00BB624D">
            <w:pPr>
              <w:pStyle w:val="ac"/>
              <w:spacing w:before="60"/>
              <w:ind w:left="0" w:hanging="6"/>
              <w:jc w:val="both"/>
            </w:pPr>
            <w:r w:rsidRPr="00DD5A84">
              <w:t>13</w:t>
            </w:r>
          </w:p>
        </w:tc>
        <w:tc>
          <w:tcPr>
            <w:tcW w:w="3119" w:type="dxa"/>
          </w:tcPr>
          <w:p w:rsidR="007065F5" w:rsidRPr="00DD5A84" w:rsidRDefault="007065F5" w:rsidP="001B268E">
            <w:pPr>
              <w:jc w:val="both"/>
            </w:pPr>
            <w:r w:rsidRPr="00DD5A84">
              <w:t>Дата окончания рассмотрения и оценки конкурсных заявок</w:t>
            </w:r>
          </w:p>
        </w:tc>
        <w:tc>
          <w:tcPr>
            <w:tcW w:w="5811" w:type="dxa"/>
          </w:tcPr>
          <w:p w:rsidR="007065F5" w:rsidRPr="00DD5A84" w:rsidRDefault="007065F5" w:rsidP="00C2146C">
            <w:pPr>
              <w:jc w:val="both"/>
              <w:rPr>
                <w:b/>
                <w:i/>
              </w:rPr>
            </w:pPr>
            <w:r w:rsidRPr="00DD5A84">
              <w:t>Конкурсные заявки рассматриваются до «</w:t>
            </w:r>
            <w:r w:rsidR="00634ECE" w:rsidRPr="00DD5A84">
              <w:t>26</w:t>
            </w:r>
            <w:r w:rsidRPr="00DD5A84">
              <w:t xml:space="preserve">» июня 2014 года по адресу Организатора закупки: </w:t>
            </w:r>
            <w:r w:rsidR="00B908EA" w:rsidRPr="00DD5A84">
              <w:t xml:space="preserve">194044, г. Санкт-Петербург, ул. </w:t>
            </w:r>
            <w:proofErr w:type="gramStart"/>
            <w:r w:rsidR="00B908EA" w:rsidRPr="00DD5A84">
              <w:t>Тобольская</w:t>
            </w:r>
            <w:proofErr w:type="gramEnd"/>
            <w:r w:rsidR="00B908EA" w:rsidRPr="00DD5A84">
              <w:t>, д. 6</w:t>
            </w:r>
          </w:p>
        </w:tc>
      </w:tr>
      <w:tr w:rsidR="007065F5" w:rsidRPr="00DD5A84" w:rsidTr="003F6AA2">
        <w:tc>
          <w:tcPr>
            <w:tcW w:w="567" w:type="dxa"/>
          </w:tcPr>
          <w:p w:rsidR="007065F5" w:rsidRPr="00DD5A84" w:rsidRDefault="00A91A49" w:rsidP="00BB624D">
            <w:pPr>
              <w:pStyle w:val="ac"/>
              <w:spacing w:before="60"/>
              <w:ind w:left="0" w:hanging="6"/>
              <w:jc w:val="both"/>
            </w:pPr>
            <w:r w:rsidRPr="00DD5A84">
              <w:t>14</w:t>
            </w:r>
          </w:p>
        </w:tc>
        <w:tc>
          <w:tcPr>
            <w:tcW w:w="3119" w:type="dxa"/>
          </w:tcPr>
          <w:p w:rsidR="007065F5" w:rsidRPr="00DD5A84" w:rsidRDefault="007065F5" w:rsidP="00BB624D">
            <w:pPr>
              <w:jc w:val="both"/>
            </w:pPr>
            <w:r w:rsidRPr="00DD5A84">
              <w:t>Порядок предоставления документации</w:t>
            </w:r>
          </w:p>
        </w:tc>
        <w:tc>
          <w:tcPr>
            <w:tcW w:w="5811" w:type="dxa"/>
          </w:tcPr>
          <w:p w:rsidR="007065F5" w:rsidRPr="00DD5A84" w:rsidRDefault="007065F5" w:rsidP="00BB624D">
            <w:pPr>
              <w:jc w:val="both"/>
            </w:pPr>
            <w:r w:rsidRPr="00DD5A84">
              <w:t xml:space="preserve">Информация об открытом конкурсе размещена на сайте Фонда </w:t>
            </w:r>
            <w:hyperlink r:id="rId14" w:history="1">
              <w:r w:rsidR="003469E7" w:rsidRPr="00DD5A84">
                <w:rPr>
                  <w:rStyle w:val="ae"/>
                  <w:lang w:val="en-US"/>
                </w:rPr>
                <w:t>www</w:t>
              </w:r>
              <w:r w:rsidR="003469E7" w:rsidRPr="00DD5A84">
                <w:rPr>
                  <w:rStyle w:val="ae"/>
                </w:rPr>
                <w:t>.</w:t>
              </w:r>
              <w:proofErr w:type="spellStart"/>
              <w:r w:rsidR="003469E7" w:rsidRPr="00DD5A84">
                <w:rPr>
                  <w:rStyle w:val="ae"/>
                  <w:lang w:val="en-US"/>
                </w:rPr>
                <w:t>fkr</w:t>
              </w:r>
              <w:proofErr w:type="spellEnd"/>
              <w:r w:rsidR="003469E7" w:rsidRPr="00DD5A84">
                <w:rPr>
                  <w:rStyle w:val="ae"/>
                </w:rPr>
                <w:t>-</w:t>
              </w:r>
              <w:proofErr w:type="spellStart"/>
              <w:r w:rsidR="003469E7" w:rsidRPr="00DD5A84">
                <w:rPr>
                  <w:rStyle w:val="ae"/>
                  <w:lang w:val="en-US"/>
                </w:rPr>
                <w:t>spb</w:t>
              </w:r>
              <w:proofErr w:type="spellEnd"/>
              <w:r w:rsidR="003469E7" w:rsidRPr="00DD5A84">
                <w:rPr>
                  <w:rStyle w:val="ae"/>
                </w:rPr>
                <w:t>.</w:t>
              </w:r>
              <w:proofErr w:type="spellStart"/>
              <w:r w:rsidR="003469E7" w:rsidRPr="00DD5A84">
                <w:rPr>
                  <w:rStyle w:val="ae"/>
                  <w:lang w:val="en-US"/>
                </w:rPr>
                <w:t>ru</w:t>
              </w:r>
              <w:proofErr w:type="spellEnd"/>
            </w:hyperlink>
            <w:r w:rsidR="003469E7" w:rsidRPr="00DD5A84">
              <w:t xml:space="preserve"> и доступна для ознакомления без взимания платы.</w:t>
            </w:r>
          </w:p>
          <w:p w:rsidR="007065F5" w:rsidRPr="00DD5A84" w:rsidRDefault="007065F5" w:rsidP="00BB624D">
            <w:pPr>
              <w:jc w:val="both"/>
            </w:pPr>
            <w:r w:rsidRPr="00DD5A84">
              <w:t xml:space="preserve">Возможно ознакомление с документацией в бумажном виде по адресу Организатору: </w:t>
            </w:r>
            <w:r w:rsidR="00B908EA" w:rsidRPr="00DD5A84">
              <w:t xml:space="preserve">194044, г. Санкт-Петербург, ул. </w:t>
            </w:r>
            <w:proofErr w:type="gramStart"/>
            <w:r w:rsidR="00B908EA" w:rsidRPr="00DD5A84">
              <w:t>Тобольская</w:t>
            </w:r>
            <w:proofErr w:type="gramEnd"/>
            <w:r w:rsidR="00B908EA" w:rsidRPr="00DD5A84">
              <w:t>, д. 6</w:t>
            </w:r>
          </w:p>
        </w:tc>
      </w:tr>
      <w:tr w:rsidR="007065F5" w:rsidRPr="00DD5A84" w:rsidTr="003F6AA2">
        <w:tc>
          <w:tcPr>
            <w:tcW w:w="567" w:type="dxa"/>
          </w:tcPr>
          <w:p w:rsidR="007065F5" w:rsidRPr="00DD5A84" w:rsidRDefault="00A91A49" w:rsidP="00BB624D">
            <w:pPr>
              <w:pStyle w:val="ac"/>
              <w:spacing w:before="60"/>
              <w:ind w:left="0" w:hanging="6"/>
              <w:jc w:val="both"/>
            </w:pPr>
            <w:r w:rsidRPr="00DD5A84">
              <w:t>15</w:t>
            </w:r>
          </w:p>
        </w:tc>
        <w:tc>
          <w:tcPr>
            <w:tcW w:w="3119" w:type="dxa"/>
          </w:tcPr>
          <w:p w:rsidR="007065F5" w:rsidRPr="00DD5A84" w:rsidRDefault="007065F5" w:rsidP="001B268E">
            <w:pPr>
              <w:jc w:val="both"/>
            </w:pPr>
            <w:r w:rsidRPr="00DD5A84">
              <w:t>Размер обеспечения конкурсной заявки</w:t>
            </w:r>
          </w:p>
        </w:tc>
        <w:tc>
          <w:tcPr>
            <w:tcW w:w="5811" w:type="dxa"/>
          </w:tcPr>
          <w:p w:rsidR="007065F5" w:rsidRPr="00DD5A84" w:rsidRDefault="00B908EA" w:rsidP="00BB624D">
            <w:pPr>
              <w:jc w:val="both"/>
            </w:pPr>
            <w:r w:rsidRPr="00DD5A84">
              <w:t>5% от начальной (максимальной) цены договора</w:t>
            </w:r>
          </w:p>
        </w:tc>
      </w:tr>
      <w:tr w:rsidR="007065F5" w:rsidRPr="00DD5A84" w:rsidTr="003F6AA2">
        <w:tc>
          <w:tcPr>
            <w:tcW w:w="567" w:type="dxa"/>
          </w:tcPr>
          <w:p w:rsidR="007065F5" w:rsidRPr="00DD5A84" w:rsidRDefault="00A91A49" w:rsidP="00BB624D">
            <w:pPr>
              <w:pStyle w:val="ac"/>
              <w:spacing w:before="60"/>
              <w:ind w:left="0" w:hanging="6"/>
              <w:jc w:val="both"/>
            </w:pPr>
            <w:r w:rsidRPr="00DD5A84">
              <w:t>16</w:t>
            </w:r>
          </w:p>
        </w:tc>
        <w:tc>
          <w:tcPr>
            <w:tcW w:w="3119" w:type="dxa"/>
          </w:tcPr>
          <w:p w:rsidR="007065F5" w:rsidRPr="00DD5A84" w:rsidRDefault="007065F5" w:rsidP="00BB624D">
            <w:pPr>
              <w:jc w:val="both"/>
            </w:pPr>
            <w:r w:rsidRPr="00DD5A84">
              <w:t>Размер обеспечения исполнения договора, срок и порядок его предоставления</w:t>
            </w:r>
          </w:p>
        </w:tc>
        <w:tc>
          <w:tcPr>
            <w:tcW w:w="5811" w:type="dxa"/>
          </w:tcPr>
          <w:p w:rsidR="007065F5" w:rsidRPr="00DD5A84" w:rsidRDefault="00B908EA" w:rsidP="00BB624D">
            <w:pPr>
              <w:jc w:val="both"/>
            </w:pPr>
            <w:r w:rsidRPr="00DD5A84">
              <w:t xml:space="preserve">30% от стоимости договора (в </w:t>
            </w:r>
            <w:proofErr w:type="spellStart"/>
            <w:r w:rsidRPr="00DD5A84">
              <w:t>т.ч</w:t>
            </w:r>
            <w:proofErr w:type="spellEnd"/>
            <w:r w:rsidRPr="00DD5A84">
              <w:t>. НДС)</w:t>
            </w:r>
          </w:p>
        </w:tc>
      </w:tr>
      <w:tr w:rsidR="007065F5" w:rsidRPr="00DD5A84" w:rsidTr="003F6AA2">
        <w:tc>
          <w:tcPr>
            <w:tcW w:w="567" w:type="dxa"/>
          </w:tcPr>
          <w:p w:rsidR="007065F5" w:rsidRPr="00DD5A84" w:rsidRDefault="00A91A49" w:rsidP="00BB624D">
            <w:pPr>
              <w:pStyle w:val="ac"/>
              <w:spacing w:before="60"/>
              <w:ind w:left="0" w:hanging="6"/>
              <w:jc w:val="both"/>
            </w:pPr>
            <w:r w:rsidRPr="00DD5A84">
              <w:t>17</w:t>
            </w:r>
          </w:p>
        </w:tc>
        <w:tc>
          <w:tcPr>
            <w:tcW w:w="3119" w:type="dxa"/>
          </w:tcPr>
          <w:p w:rsidR="007065F5" w:rsidRPr="00DD5A84" w:rsidRDefault="007065F5" w:rsidP="00BB624D">
            <w:pPr>
              <w:jc w:val="both"/>
            </w:pPr>
            <w:r w:rsidRPr="00DD5A84">
              <w:t xml:space="preserve">Требования к качеству, техническим характеристикам продукции, требования к ее безопасности, требования к функциональным характеристикам (потребительским свойствам), продукции, требования к размерам, упаковке, отгрузке продукции </w:t>
            </w:r>
          </w:p>
          <w:p w:rsidR="007065F5" w:rsidRPr="00DD5A84" w:rsidRDefault="007065F5" w:rsidP="00BB624D">
            <w:pPr>
              <w:jc w:val="both"/>
            </w:pPr>
            <w:r w:rsidRPr="00DD5A84">
              <w:t>и иные показатели</w:t>
            </w:r>
          </w:p>
        </w:tc>
        <w:tc>
          <w:tcPr>
            <w:tcW w:w="5811" w:type="dxa"/>
          </w:tcPr>
          <w:p w:rsidR="007065F5" w:rsidRPr="00DD5A84" w:rsidRDefault="007065F5" w:rsidP="001B268E">
            <w:pPr>
              <w:jc w:val="both"/>
            </w:pPr>
            <w:r w:rsidRPr="00DD5A84">
              <w:t>В соответствии с требованиями договора и Разделом 7 «Техническое задание»</w:t>
            </w:r>
          </w:p>
        </w:tc>
      </w:tr>
      <w:tr w:rsidR="007065F5" w:rsidRPr="00DD5A84" w:rsidTr="003F6AA2">
        <w:tc>
          <w:tcPr>
            <w:tcW w:w="567" w:type="dxa"/>
          </w:tcPr>
          <w:p w:rsidR="007065F5" w:rsidRPr="00DD5A84" w:rsidRDefault="00A91A49" w:rsidP="00BB624D">
            <w:pPr>
              <w:pStyle w:val="ac"/>
              <w:spacing w:before="60"/>
              <w:ind w:left="0" w:hanging="6"/>
              <w:jc w:val="both"/>
            </w:pPr>
            <w:r w:rsidRPr="00DD5A84">
              <w:t>18</w:t>
            </w:r>
          </w:p>
        </w:tc>
        <w:tc>
          <w:tcPr>
            <w:tcW w:w="3119" w:type="dxa"/>
          </w:tcPr>
          <w:p w:rsidR="007065F5" w:rsidRPr="00DD5A84" w:rsidRDefault="007065F5" w:rsidP="001512C0">
            <w:pPr>
              <w:snapToGrid w:val="0"/>
              <w:jc w:val="both"/>
              <w:rPr>
                <w:b/>
                <w:i/>
              </w:rPr>
            </w:pPr>
            <w:r w:rsidRPr="00DD5A84">
              <w:t>Требования</w:t>
            </w:r>
            <w:r w:rsidR="00704E60" w:rsidRPr="00DD5A84">
              <w:t xml:space="preserve">, предъявляемые к сроку предоставления гарантий качества и (или) объему товаров, работ, услуг, к обслуживанию товара, к расходам на эксплуатацию товара </w:t>
            </w:r>
          </w:p>
        </w:tc>
        <w:tc>
          <w:tcPr>
            <w:tcW w:w="5811" w:type="dxa"/>
          </w:tcPr>
          <w:p w:rsidR="007065F5" w:rsidRPr="00DD5A84" w:rsidRDefault="001512C0" w:rsidP="00E549D5">
            <w:pPr>
              <w:jc w:val="both"/>
            </w:pPr>
            <w:r w:rsidRPr="00DD5A84">
              <w:t>3 (три) месяца с момента подписания акта сдачи</w:t>
            </w:r>
            <w:r w:rsidR="00E549D5" w:rsidRPr="00DD5A84">
              <w:t>-</w:t>
            </w:r>
            <w:r w:rsidRPr="00DD5A84">
              <w:t>приемки работ по договору</w:t>
            </w:r>
          </w:p>
        </w:tc>
      </w:tr>
      <w:tr w:rsidR="007065F5" w:rsidRPr="00DD5A84" w:rsidTr="003F6AA2">
        <w:trPr>
          <w:trHeight w:val="1141"/>
        </w:trPr>
        <w:tc>
          <w:tcPr>
            <w:tcW w:w="567" w:type="dxa"/>
          </w:tcPr>
          <w:p w:rsidR="007065F5" w:rsidRPr="00DD5A84" w:rsidRDefault="00A91A49" w:rsidP="00BB624D">
            <w:pPr>
              <w:pStyle w:val="ac"/>
              <w:spacing w:before="60"/>
              <w:ind w:left="0" w:hanging="6"/>
              <w:jc w:val="both"/>
            </w:pPr>
            <w:r w:rsidRPr="00DD5A84">
              <w:t>19</w:t>
            </w:r>
          </w:p>
        </w:tc>
        <w:tc>
          <w:tcPr>
            <w:tcW w:w="3119" w:type="dxa"/>
          </w:tcPr>
          <w:p w:rsidR="007065F5" w:rsidRPr="00DD5A84" w:rsidRDefault="007065F5" w:rsidP="00BB624D">
            <w:pPr>
              <w:snapToGrid w:val="0"/>
              <w:jc w:val="both"/>
            </w:pPr>
            <w:r w:rsidRPr="00DD5A84">
              <w:t>Форма, сроки и порядок оплаты по договору:</w:t>
            </w:r>
          </w:p>
          <w:p w:rsidR="007065F5" w:rsidRPr="00DD5A84" w:rsidRDefault="007065F5" w:rsidP="00BB624D">
            <w:pPr>
              <w:snapToGrid w:val="0"/>
              <w:jc w:val="both"/>
            </w:pPr>
          </w:p>
        </w:tc>
        <w:tc>
          <w:tcPr>
            <w:tcW w:w="5811" w:type="dxa"/>
          </w:tcPr>
          <w:p w:rsidR="007065F5" w:rsidRPr="00DD5A84" w:rsidRDefault="007065F5" w:rsidP="00BB624D">
            <w:pPr>
              <w:snapToGrid w:val="0"/>
              <w:jc w:val="both"/>
            </w:pPr>
            <w:r w:rsidRPr="00DD5A84">
              <w:t>Форма оплаты по договору: Безналичный расчет в рублях РФ.</w:t>
            </w:r>
          </w:p>
          <w:p w:rsidR="007065F5" w:rsidRPr="00DD5A84" w:rsidRDefault="007065F5" w:rsidP="001512C0">
            <w:pPr>
              <w:snapToGrid w:val="0"/>
              <w:jc w:val="both"/>
              <w:rPr>
                <w:b/>
                <w:i/>
              </w:rPr>
            </w:pPr>
            <w:r w:rsidRPr="00DD5A84">
              <w:rPr>
                <w:lang w:eastAsia="ar-SA"/>
              </w:rPr>
              <w:t>Оплата производится</w:t>
            </w:r>
            <w:r w:rsidR="001512C0" w:rsidRPr="00DD5A84">
              <w:rPr>
                <w:lang w:eastAsia="ar-SA"/>
              </w:rPr>
              <w:t xml:space="preserve"> в соответствии с условиями договора</w:t>
            </w:r>
            <w:r w:rsidRPr="00DD5A84">
              <w:rPr>
                <w:lang w:eastAsia="ar-SA"/>
              </w:rPr>
              <w:t>.</w:t>
            </w:r>
          </w:p>
        </w:tc>
      </w:tr>
      <w:tr w:rsidR="00704E60" w:rsidRPr="00DD5A84" w:rsidTr="003F6AA2">
        <w:trPr>
          <w:trHeight w:val="1141"/>
        </w:trPr>
        <w:tc>
          <w:tcPr>
            <w:tcW w:w="567" w:type="dxa"/>
          </w:tcPr>
          <w:p w:rsidR="00704E60" w:rsidRPr="00DD5A84" w:rsidRDefault="00A91A49" w:rsidP="00BB624D">
            <w:pPr>
              <w:pStyle w:val="ac"/>
              <w:spacing w:before="60"/>
              <w:ind w:left="0" w:hanging="6"/>
              <w:jc w:val="both"/>
            </w:pPr>
            <w:r w:rsidRPr="00DD5A84">
              <w:lastRenderedPageBreak/>
              <w:t>20</w:t>
            </w:r>
          </w:p>
        </w:tc>
        <w:tc>
          <w:tcPr>
            <w:tcW w:w="3119" w:type="dxa"/>
          </w:tcPr>
          <w:p w:rsidR="00704E60" w:rsidRPr="00DD5A84" w:rsidRDefault="00704E60" w:rsidP="00BB624D">
            <w:pPr>
              <w:snapToGrid w:val="0"/>
              <w:jc w:val="both"/>
            </w:pPr>
            <w:r w:rsidRPr="00DD5A84">
              <w:t>Требования к содержанию, форме, оформлению и составу заявки на участие в открытом конкурсе</w:t>
            </w:r>
          </w:p>
        </w:tc>
        <w:tc>
          <w:tcPr>
            <w:tcW w:w="5811" w:type="dxa"/>
          </w:tcPr>
          <w:p w:rsidR="00704E60" w:rsidRPr="00DD5A84" w:rsidRDefault="003F6AA2" w:rsidP="003F6AA2">
            <w:pPr>
              <w:snapToGrid w:val="0"/>
              <w:jc w:val="both"/>
            </w:pPr>
            <w:r w:rsidRPr="00DD5A84">
              <w:t>В соответствии с пунктом 4</w:t>
            </w:r>
            <w:r w:rsidR="00704E60" w:rsidRPr="00DD5A84">
              <w:t xml:space="preserve"> документации</w:t>
            </w:r>
          </w:p>
        </w:tc>
      </w:tr>
      <w:tr w:rsidR="003F6AA2" w:rsidRPr="00DD5A84" w:rsidTr="003F6AA2">
        <w:trPr>
          <w:trHeight w:val="830"/>
        </w:trPr>
        <w:tc>
          <w:tcPr>
            <w:tcW w:w="567" w:type="dxa"/>
          </w:tcPr>
          <w:p w:rsidR="003F6AA2" w:rsidRPr="00DD5A84" w:rsidRDefault="00A91A49" w:rsidP="00BB624D">
            <w:pPr>
              <w:pStyle w:val="ac"/>
              <w:spacing w:before="60"/>
              <w:ind w:left="0" w:hanging="6"/>
              <w:jc w:val="both"/>
            </w:pPr>
            <w:r w:rsidRPr="00DD5A84">
              <w:t>21</w:t>
            </w:r>
          </w:p>
        </w:tc>
        <w:tc>
          <w:tcPr>
            <w:tcW w:w="3119" w:type="dxa"/>
          </w:tcPr>
          <w:p w:rsidR="003F6AA2" w:rsidRPr="00DD5A84" w:rsidRDefault="003F6AA2" w:rsidP="00BB624D">
            <w:pPr>
              <w:snapToGrid w:val="0"/>
              <w:jc w:val="both"/>
            </w:pPr>
            <w:r w:rsidRPr="00DD5A84">
              <w:t>Возможность привлечения третьих лиц к исполнению обязательств по договору</w:t>
            </w:r>
          </w:p>
        </w:tc>
        <w:tc>
          <w:tcPr>
            <w:tcW w:w="5811" w:type="dxa"/>
          </w:tcPr>
          <w:p w:rsidR="003F6AA2" w:rsidRPr="00DD5A84" w:rsidRDefault="001512C0" w:rsidP="003F6AA2">
            <w:pPr>
              <w:snapToGrid w:val="0"/>
              <w:jc w:val="both"/>
            </w:pPr>
            <w:r w:rsidRPr="00DD5A84">
              <w:t>По письменному согласованию с Заказчиком</w:t>
            </w:r>
          </w:p>
        </w:tc>
      </w:tr>
      <w:tr w:rsidR="007065F5" w:rsidRPr="00DD5A84" w:rsidTr="003F6AA2">
        <w:tc>
          <w:tcPr>
            <w:tcW w:w="567" w:type="dxa"/>
          </w:tcPr>
          <w:p w:rsidR="007065F5" w:rsidRPr="00DD5A84" w:rsidRDefault="00A91A49" w:rsidP="00BB624D">
            <w:pPr>
              <w:pStyle w:val="ac"/>
              <w:spacing w:before="60"/>
              <w:ind w:left="0" w:hanging="6"/>
              <w:jc w:val="both"/>
            </w:pPr>
            <w:r w:rsidRPr="00DD5A84">
              <w:t>22</w:t>
            </w:r>
          </w:p>
        </w:tc>
        <w:tc>
          <w:tcPr>
            <w:tcW w:w="3119" w:type="dxa"/>
          </w:tcPr>
          <w:p w:rsidR="007065F5" w:rsidRPr="00DD5A84" w:rsidRDefault="007065F5" w:rsidP="00B908EA">
            <w:pPr>
              <w:jc w:val="both"/>
            </w:pPr>
            <w:r w:rsidRPr="00DD5A84">
              <w:t xml:space="preserve">Основание для проведения </w:t>
            </w:r>
            <w:r w:rsidR="00B908EA" w:rsidRPr="00DD5A84">
              <w:t>открытого конкурса</w:t>
            </w:r>
          </w:p>
        </w:tc>
        <w:tc>
          <w:tcPr>
            <w:tcW w:w="5811" w:type="dxa"/>
          </w:tcPr>
          <w:p w:rsidR="007065F5" w:rsidRPr="00DD5A84" w:rsidRDefault="007065F5" w:rsidP="00BB624D">
            <w:pPr>
              <w:jc w:val="both"/>
            </w:pPr>
            <w:r w:rsidRPr="00DD5A84">
              <w:t>План закупок некоммерческой организации «Фонд – региональный оператор капитального ремонта общего  имущества в многоквартирных домах»</w:t>
            </w:r>
          </w:p>
        </w:tc>
      </w:tr>
    </w:tbl>
    <w:p w:rsidR="00624EFA" w:rsidRPr="00DD5A84" w:rsidRDefault="00624EFA" w:rsidP="00624EFA">
      <w:pPr>
        <w:rPr>
          <w:lang w:eastAsia="en-US"/>
        </w:rPr>
      </w:pPr>
      <w:r w:rsidRPr="00DD5A84">
        <w:rPr>
          <w:lang w:eastAsia="en-US"/>
        </w:rPr>
        <w:br w:type="page"/>
      </w:r>
    </w:p>
    <w:p w:rsidR="00624EFA" w:rsidRPr="00DD5A84" w:rsidRDefault="00624EFA" w:rsidP="007B1B7C">
      <w:pPr>
        <w:pStyle w:val="10"/>
        <w:numPr>
          <w:ilvl w:val="0"/>
          <w:numId w:val="12"/>
        </w:numPr>
        <w:spacing w:before="240" w:after="240" w:line="240" w:lineRule="auto"/>
      </w:pPr>
      <w:r w:rsidRPr="00DD5A84">
        <w:lastRenderedPageBreak/>
        <w:t>ТЕХНИЧЕСК</w:t>
      </w:r>
      <w:r w:rsidR="003F6AA2" w:rsidRPr="00DD5A84">
        <w:t>ОЕ ЗАДАНИЕ</w:t>
      </w:r>
    </w:p>
    <w:p w:rsidR="007B1B7C" w:rsidRPr="00DD5A84" w:rsidRDefault="007B1B7C" w:rsidP="00FE406B">
      <w:pPr>
        <w:shd w:val="clear" w:color="auto" w:fill="FFFFFF"/>
        <w:ind w:firstLine="708"/>
        <w:jc w:val="both"/>
        <w:rPr>
          <w:color w:val="000000"/>
          <w:sz w:val="26"/>
          <w:szCs w:val="26"/>
        </w:rPr>
      </w:pPr>
    </w:p>
    <w:p w:rsidR="005C7977" w:rsidRPr="00DD5A84" w:rsidRDefault="00FE406B" w:rsidP="00FE406B">
      <w:pPr>
        <w:pStyle w:val="ac"/>
        <w:widowControl w:val="0"/>
        <w:adjustRightInd w:val="0"/>
        <w:ind w:left="0" w:firstLine="708"/>
        <w:jc w:val="both"/>
        <w:rPr>
          <w:szCs w:val="28"/>
        </w:rPr>
      </w:pPr>
      <w:r w:rsidRPr="00DD5A84">
        <w:rPr>
          <w:snapToGrid w:val="0"/>
        </w:rPr>
        <w:t>Техническ</w:t>
      </w:r>
      <w:r w:rsidR="00C12DC4" w:rsidRPr="00DD5A84">
        <w:rPr>
          <w:snapToGrid w:val="0"/>
        </w:rPr>
        <w:t>ое</w:t>
      </w:r>
      <w:r w:rsidRPr="00DD5A84">
        <w:rPr>
          <w:snapToGrid w:val="0"/>
        </w:rPr>
        <w:t xml:space="preserve"> задани</w:t>
      </w:r>
      <w:r w:rsidR="00C12DC4" w:rsidRPr="00DD5A84">
        <w:rPr>
          <w:snapToGrid w:val="0"/>
        </w:rPr>
        <w:t>е</w:t>
      </w:r>
      <w:r w:rsidRPr="00DD5A84">
        <w:rPr>
          <w:snapToGrid w:val="0"/>
        </w:rPr>
        <w:t xml:space="preserve"> находятся в прикрепленном к Извещению файле «Техническ</w:t>
      </w:r>
      <w:r w:rsidR="00C12DC4" w:rsidRPr="00DD5A84">
        <w:rPr>
          <w:snapToGrid w:val="0"/>
        </w:rPr>
        <w:t>ое задание</w:t>
      </w:r>
      <w:r w:rsidRPr="00DD5A84">
        <w:rPr>
          <w:snapToGrid w:val="0"/>
        </w:rPr>
        <w:t>»</w:t>
      </w:r>
      <w:r w:rsidR="00C12DC4" w:rsidRPr="00DD5A84">
        <w:rPr>
          <w:snapToGrid w:val="0"/>
        </w:rPr>
        <w:t>.</w:t>
      </w:r>
    </w:p>
    <w:p w:rsidR="007B1B7C" w:rsidRPr="00DD5A84" w:rsidRDefault="007B1B7C" w:rsidP="007B1B7C">
      <w:pPr>
        <w:shd w:val="clear" w:color="auto" w:fill="FFFFFF"/>
        <w:ind w:firstLine="708"/>
        <w:jc w:val="both"/>
        <w:rPr>
          <w:color w:val="000000"/>
          <w:sz w:val="26"/>
          <w:szCs w:val="26"/>
        </w:rPr>
      </w:pPr>
    </w:p>
    <w:p w:rsidR="007B1B7C" w:rsidRPr="00DD5A84" w:rsidRDefault="007B1B7C" w:rsidP="007B1B7C">
      <w:pPr>
        <w:pStyle w:val="ac"/>
        <w:ind w:left="0"/>
        <w:jc w:val="both"/>
        <w:rPr>
          <w:sz w:val="26"/>
          <w:szCs w:val="26"/>
        </w:rPr>
      </w:pPr>
    </w:p>
    <w:p w:rsidR="00624EFA" w:rsidRPr="00DD5A84" w:rsidRDefault="00624EFA" w:rsidP="00624EFA">
      <w:pPr>
        <w:autoSpaceDE w:val="0"/>
        <w:autoSpaceDN w:val="0"/>
        <w:adjustRightInd w:val="0"/>
        <w:ind w:firstLine="540"/>
        <w:jc w:val="both"/>
        <w:rPr>
          <w:sz w:val="28"/>
          <w:szCs w:val="28"/>
        </w:rPr>
      </w:pPr>
    </w:p>
    <w:p w:rsidR="00624EFA" w:rsidRPr="00DD5A84" w:rsidRDefault="00624EFA" w:rsidP="00624EFA"/>
    <w:p w:rsidR="00624EFA" w:rsidRPr="00DD5A84" w:rsidRDefault="00624EFA" w:rsidP="00624EFA">
      <w:pPr>
        <w:rPr>
          <w:lang w:eastAsia="en-US"/>
        </w:rPr>
      </w:pPr>
    </w:p>
    <w:p w:rsidR="00624EFA" w:rsidRPr="00DD5A84" w:rsidRDefault="00624EFA" w:rsidP="00624EFA">
      <w:pPr>
        <w:rPr>
          <w:lang w:eastAsia="en-US"/>
        </w:rPr>
      </w:pPr>
    </w:p>
    <w:p w:rsidR="00C626BE" w:rsidRPr="00DD5A84" w:rsidRDefault="00C626BE">
      <w:pPr>
        <w:rPr>
          <w:b/>
          <w:sz w:val="22"/>
          <w:szCs w:val="22"/>
          <w:lang w:eastAsia="en-US"/>
        </w:rPr>
      </w:pPr>
      <w:r w:rsidRPr="00DD5A84">
        <w:rPr>
          <w:b/>
          <w:sz w:val="22"/>
          <w:szCs w:val="22"/>
          <w:lang w:eastAsia="en-US"/>
        </w:rPr>
        <w:br w:type="page"/>
      </w:r>
    </w:p>
    <w:p w:rsidR="006255F2" w:rsidRPr="00DD5A84" w:rsidRDefault="006255F2" w:rsidP="007B1B7C">
      <w:pPr>
        <w:pStyle w:val="10"/>
        <w:numPr>
          <w:ilvl w:val="0"/>
          <w:numId w:val="13"/>
        </w:numPr>
        <w:spacing w:before="240" w:after="240" w:line="240" w:lineRule="auto"/>
      </w:pPr>
      <w:r w:rsidRPr="00DD5A84">
        <w:lastRenderedPageBreak/>
        <w:t>ПРОЕКТ ДОГОВОРА</w:t>
      </w:r>
      <w:r w:rsidR="00136266" w:rsidRPr="00DD5A84">
        <w:t>.</w:t>
      </w:r>
    </w:p>
    <w:p w:rsidR="00624EFA" w:rsidRPr="00DD5A84" w:rsidRDefault="00D549CA" w:rsidP="00D549CA">
      <w:pPr>
        <w:pStyle w:val="10"/>
        <w:spacing w:before="240" w:after="240" w:line="240" w:lineRule="auto"/>
        <w:ind w:left="142" w:firstLine="709"/>
        <w:rPr>
          <w:b w:val="0"/>
        </w:rPr>
      </w:pPr>
      <w:r w:rsidRPr="00DD5A84">
        <w:rPr>
          <w:b w:val="0"/>
        </w:rPr>
        <w:t>Проект договора находятся в прикрепленном к Извещению файле «</w:t>
      </w:r>
      <w:r w:rsidR="00DD5A84">
        <w:rPr>
          <w:b w:val="0"/>
        </w:rPr>
        <w:t>Д</w:t>
      </w:r>
      <w:r w:rsidRPr="00DD5A84">
        <w:rPr>
          <w:b w:val="0"/>
        </w:rPr>
        <w:t>оговор».</w:t>
      </w:r>
    </w:p>
    <w:p w:rsidR="00624EFA" w:rsidRPr="00DD5A84" w:rsidRDefault="00624EFA" w:rsidP="00624EFA">
      <w:pPr>
        <w:ind w:left="567"/>
      </w:pPr>
    </w:p>
    <w:p w:rsidR="00A506C2" w:rsidRPr="00DD5A84" w:rsidRDefault="00624EFA" w:rsidP="003D2BA6">
      <w:pPr>
        <w:tabs>
          <w:tab w:val="left" w:pos="3630"/>
          <w:tab w:val="center" w:pos="4860"/>
          <w:tab w:val="left" w:pos="8565"/>
        </w:tabs>
        <w:jc w:val="center"/>
      </w:pPr>
      <w:r w:rsidRPr="00DD5A84">
        <w:br w:type="page"/>
      </w:r>
    </w:p>
    <w:p w:rsidR="00624EFA" w:rsidRPr="00DD5A84" w:rsidRDefault="00624EFA" w:rsidP="00624EFA"/>
    <w:p w:rsidR="00624EFA" w:rsidRPr="00DD5A84" w:rsidRDefault="00624EFA" w:rsidP="007B1B7C">
      <w:pPr>
        <w:pStyle w:val="10"/>
        <w:numPr>
          <w:ilvl w:val="0"/>
          <w:numId w:val="13"/>
        </w:numPr>
        <w:tabs>
          <w:tab w:val="clear" w:pos="540"/>
          <w:tab w:val="left" w:pos="0"/>
        </w:tabs>
        <w:spacing w:before="240" w:after="240" w:line="240" w:lineRule="auto"/>
        <w:ind w:left="0" w:firstLine="567"/>
      </w:pPr>
      <w:r w:rsidRPr="00DD5A84">
        <w:t>ОБРАЗЦЫ ФОРМ И ДОКУМЕНТОВ ДЛЯ ЗАПОЛНЕНИЯ ПРЕТЕНДЕНТАМИ</w:t>
      </w:r>
    </w:p>
    <w:p w:rsidR="00624EFA" w:rsidRPr="00DD5A84" w:rsidRDefault="00624EFA" w:rsidP="007B1B7C">
      <w:pPr>
        <w:pStyle w:val="4"/>
        <w:numPr>
          <w:ilvl w:val="1"/>
          <w:numId w:val="13"/>
        </w:numPr>
        <w:tabs>
          <w:tab w:val="left" w:pos="0"/>
        </w:tabs>
        <w:spacing w:before="0" w:after="0"/>
        <w:ind w:left="0" w:firstLine="567"/>
      </w:pPr>
      <w:r w:rsidRPr="00DD5A84">
        <w:t xml:space="preserve">ФОРМА ПОДАЧИ </w:t>
      </w:r>
      <w:r w:rsidR="00523ACE" w:rsidRPr="00DD5A84">
        <w:t>КОНКУРСНОЙ ЗАЯВКИ</w:t>
      </w:r>
      <w:r w:rsidRPr="00DD5A84">
        <w:t xml:space="preserve"> (форма 1)</w:t>
      </w:r>
    </w:p>
    <w:p w:rsidR="00624EFA" w:rsidRPr="00DD5A84" w:rsidRDefault="00624EFA" w:rsidP="00624EFA">
      <w:pPr>
        <w:tabs>
          <w:tab w:val="left" w:pos="0"/>
        </w:tabs>
        <w:ind w:firstLine="567"/>
      </w:pPr>
      <w:r w:rsidRPr="00DD5A84">
        <w:t xml:space="preserve">                                                                                                          На бланке организации</w:t>
      </w:r>
    </w:p>
    <w:p w:rsidR="00624EFA" w:rsidRPr="00DD5A84" w:rsidRDefault="00624EFA" w:rsidP="00624EFA">
      <w:pPr>
        <w:tabs>
          <w:tab w:val="left" w:pos="0"/>
        </w:tabs>
        <w:ind w:firstLine="567"/>
      </w:pPr>
      <w:r w:rsidRPr="00DD5A84">
        <w:t xml:space="preserve">                                                                                                          Дата, исх. Номер </w:t>
      </w:r>
    </w:p>
    <w:p w:rsidR="00624EFA" w:rsidRPr="00DD5A84" w:rsidRDefault="00624EFA" w:rsidP="00624EFA">
      <w:pPr>
        <w:tabs>
          <w:tab w:val="left" w:pos="0"/>
        </w:tabs>
        <w:ind w:firstLine="567"/>
      </w:pPr>
    </w:p>
    <w:p w:rsidR="00624EFA" w:rsidRPr="00DD5A84" w:rsidRDefault="00624EFA" w:rsidP="00624EFA">
      <w:pPr>
        <w:tabs>
          <w:tab w:val="left" w:pos="0"/>
        </w:tabs>
        <w:ind w:firstLine="567"/>
      </w:pPr>
    </w:p>
    <w:p w:rsidR="00624EFA" w:rsidRPr="00DD5A84" w:rsidRDefault="003F6AA2" w:rsidP="00624EFA">
      <w:pPr>
        <w:tabs>
          <w:tab w:val="left" w:pos="0"/>
        </w:tabs>
        <w:ind w:firstLine="567"/>
        <w:jc w:val="center"/>
        <w:rPr>
          <w:b/>
        </w:rPr>
      </w:pPr>
      <w:r w:rsidRPr="00DD5A84">
        <w:rPr>
          <w:b/>
        </w:rPr>
        <w:t>КОНКУРСНАЯ ЗАЯВКА</w:t>
      </w:r>
    </w:p>
    <w:p w:rsidR="00624EFA" w:rsidRPr="00DD5A84" w:rsidRDefault="00624EFA" w:rsidP="00624EFA">
      <w:pPr>
        <w:tabs>
          <w:tab w:val="left" w:pos="0"/>
        </w:tabs>
        <w:ind w:firstLine="567"/>
        <w:jc w:val="center"/>
        <w:rPr>
          <w:b/>
        </w:rPr>
      </w:pPr>
    </w:p>
    <w:p w:rsidR="00624EFA" w:rsidRPr="00DD5A84" w:rsidRDefault="00624EFA" w:rsidP="00624EFA">
      <w:pPr>
        <w:tabs>
          <w:tab w:val="left" w:pos="0"/>
        </w:tabs>
        <w:ind w:firstLine="567"/>
      </w:pPr>
      <w:r w:rsidRPr="00DD5A84">
        <w:t xml:space="preserve">на заключение Договора </w:t>
      </w:r>
      <w:proofErr w:type="gramStart"/>
      <w:r w:rsidRPr="00DD5A84">
        <w:t>на</w:t>
      </w:r>
      <w:proofErr w:type="gramEnd"/>
      <w:r w:rsidRPr="00DD5A84">
        <w:t xml:space="preserve"> ________________</w:t>
      </w:r>
    </w:p>
    <w:p w:rsidR="00624EFA" w:rsidRPr="00DD5A84" w:rsidRDefault="00624EFA" w:rsidP="00624EFA">
      <w:pPr>
        <w:tabs>
          <w:tab w:val="left" w:pos="0"/>
        </w:tabs>
        <w:ind w:firstLine="567"/>
      </w:pPr>
    </w:p>
    <w:p w:rsidR="00C13618" w:rsidRPr="00DD5A84" w:rsidRDefault="00C13618" w:rsidP="00C13618">
      <w:pPr>
        <w:snapToGrid w:val="0"/>
        <w:ind w:firstLine="567"/>
        <w:jc w:val="center"/>
      </w:pPr>
      <w:r w:rsidRPr="00DD5A84">
        <w:t>Уважаемые господа!</w:t>
      </w:r>
    </w:p>
    <w:p w:rsidR="00C13618" w:rsidRPr="00DD5A84" w:rsidRDefault="00C13618" w:rsidP="00C13618">
      <w:pPr>
        <w:snapToGrid w:val="0"/>
        <w:ind w:firstLine="567"/>
        <w:jc w:val="center"/>
      </w:pPr>
    </w:p>
    <w:p w:rsidR="00C13618" w:rsidRPr="00DD5A84" w:rsidRDefault="00C13618" w:rsidP="00B908EA">
      <w:pPr>
        <w:snapToGrid w:val="0"/>
        <w:ind w:firstLine="567"/>
        <w:jc w:val="both"/>
      </w:pPr>
      <w:r w:rsidRPr="00DD5A84">
        <w:t xml:space="preserve">Изучив Извещение о проведении </w:t>
      </w:r>
      <w:r w:rsidR="00FE406B" w:rsidRPr="00DD5A84">
        <w:t xml:space="preserve">открытого </w:t>
      </w:r>
      <w:r w:rsidRPr="00DD5A84">
        <w:t xml:space="preserve">конкурса, опубликованное </w:t>
      </w:r>
      <w:proofErr w:type="gramStart"/>
      <w:r w:rsidRPr="00DD5A84">
        <w:t>в</w:t>
      </w:r>
      <w:proofErr w:type="gramEnd"/>
      <w:r w:rsidRPr="00DD5A84">
        <w:t xml:space="preserve"> [</w:t>
      </w:r>
      <w:r w:rsidRPr="00DD5A84">
        <w:rPr>
          <w:b/>
          <w:i/>
        </w:rPr>
        <w:t xml:space="preserve">указывается </w:t>
      </w:r>
      <w:proofErr w:type="gramStart"/>
      <w:r w:rsidRPr="00DD5A84">
        <w:rPr>
          <w:b/>
          <w:i/>
        </w:rPr>
        <w:t>дата</w:t>
      </w:r>
      <w:proofErr w:type="gramEnd"/>
      <w:r w:rsidRPr="00DD5A84">
        <w:rPr>
          <w:b/>
          <w:i/>
        </w:rPr>
        <w:t xml:space="preserve"> публикации Извещения о проведении </w:t>
      </w:r>
      <w:r w:rsidR="00FE406B" w:rsidRPr="00DD5A84">
        <w:rPr>
          <w:b/>
          <w:i/>
        </w:rPr>
        <w:t xml:space="preserve">открытого </w:t>
      </w:r>
      <w:r w:rsidRPr="00DD5A84">
        <w:rPr>
          <w:b/>
          <w:i/>
        </w:rPr>
        <w:t>конкурса и издание, в котором оно было опубликовано</w:t>
      </w:r>
      <w:r w:rsidRPr="00DD5A84">
        <w:t>], и Конкурсную документацию, и принимая установленные в них требования и условия конкурса,</w:t>
      </w:r>
    </w:p>
    <w:p w:rsidR="00C13618" w:rsidRPr="00DD5A84" w:rsidRDefault="00C13618" w:rsidP="00B908EA">
      <w:pPr>
        <w:snapToGrid w:val="0"/>
        <w:ind w:firstLine="567"/>
        <w:jc w:val="both"/>
      </w:pPr>
    </w:p>
    <w:p w:rsidR="00C13618" w:rsidRPr="00DD5A84" w:rsidRDefault="00C13618" w:rsidP="00B908EA">
      <w:pPr>
        <w:snapToGrid w:val="0"/>
        <w:jc w:val="both"/>
      </w:pPr>
      <w:r w:rsidRPr="00DD5A84">
        <w:t>________________________________________________________________________,</w:t>
      </w:r>
    </w:p>
    <w:p w:rsidR="00C13618" w:rsidRPr="00DD5A84" w:rsidRDefault="00C13618" w:rsidP="00B908EA">
      <w:pPr>
        <w:snapToGrid w:val="0"/>
        <w:ind w:firstLine="567"/>
        <w:jc w:val="center"/>
        <w:rPr>
          <w:vertAlign w:val="superscript"/>
        </w:rPr>
      </w:pPr>
      <w:r w:rsidRPr="00DD5A84">
        <w:rPr>
          <w:vertAlign w:val="superscript"/>
        </w:rPr>
        <w:t xml:space="preserve">(полное наименование </w:t>
      </w:r>
      <w:r w:rsidR="00FE406B" w:rsidRPr="00DD5A84">
        <w:rPr>
          <w:vertAlign w:val="superscript"/>
        </w:rPr>
        <w:t>претендента</w:t>
      </w:r>
      <w:r w:rsidRPr="00DD5A84">
        <w:rPr>
          <w:vertAlign w:val="superscript"/>
        </w:rPr>
        <w:t xml:space="preserve"> с указанием организационно-правовой формы)</w:t>
      </w:r>
    </w:p>
    <w:p w:rsidR="00C13618" w:rsidRPr="00DD5A84" w:rsidRDefault="00C13618" w:rsidP="00B908EA">
      <w:pPr>
        <w:snapToGrid w:val="0"/>
        <w:jc w:val="both"/>
      </w:pPr>
    </w:p>
    <w:p w:rsidR="00C13618" w:rsidRPr="00DD5A84" w:rsidRDefault="00C13618" w:rsidP="00B908EA">
      <w:pPr>
        <w:snapToGrid w:val="0"/>
        <w:jc w:val="both"/>
      </w:pPr>
      <w:proofErr w:type="gramStart"/>
      <w:r w:rsidRPr="00DD5A84">
        <w:t>зарегистрированное</w:t>
      </w:r>
      <w:proofErr w:type="gramEnd"/>
      <w:r w:rsidRPr="00DD5A84">
        <w:t xml:space="preserve"> по адресу</w:t>
      </w:r>
    </w:p>
    <w:p w:rsidR="00C13618" w:rsidRPr="00DD5A84" w:rsidRDefault="00C13618" w:rsidP="00B908EA">
      <w:pPr>
        <w:snapToGrid w:val="0"/>
        <w:jc w:val="both"/>
      </w:pPr>
    </w:p>
    <w:p w:rsidR="00C13618" w:rsidRPr="00DD5A84" w:rsidRDefault="00C13618" w:rsidP="00B908EA">
      <w:pPr>
        <w:snapToGrid w:val="0"/>
        <w:jc w:val="both"/>
      </w:pPr>
      <w:r w:rsidRPr="00DD5A84">
        <w:t>________________________________________________________________________,</w:t>
      </w:r>
    </w:p>
    <w:p w:rsidR="00C13618" w:rsidRPr="00DD5A84" w:rsidRDefault="00C13618" w:rsidP="00B908EA">
      <w:pPr>
        <w:snapToGrid w:val="0"/>
        <w:ind w:firstLine="567"/>
        <w:jc w:val="center"/>
        <w:rPr>
          <w:vertAlign w:val="superscript"/>
        </w:rPr>
      </w:pPr>
      <w:r w:rsidRPr="00DD5A84">
        <w:rPr>
          <w:vertAlign w:val="superscript"/>
        </w:rPr>
        <w:t xml:space="preserve">(юридический адрес </w:t>
      </w:r>
      <w:r w:rsidR="00FE406B" w:rsidRPr="00DD5A84">
        <w:rPr>
          <w:vertAlign w:val="superscript"/>
        </w:rPr>
        <w:t>претендента</w:t>
      </w:r>
      <w:r w:rsidRPr="00DD5A84">
        <w:rPr>
          <w:vertAlign w:val="superscript"/>
        </w:rPr>
        <w:t>)</w:t>
      </w:r>
    </w:p>
    <w:p w:rsidR="00C13618" w:rsidRPr="00DD5A84" w:rsidRDefault="00C13618" w:rsidP="00B908EA">
      <w:pPr>
        <w:snapToGrid w:val="0"/>
        <w:jc w:val="both"/>
      </w:pPr>
    </w:p>
    <w:p w:rsidR="00C13618" w:rsidRPr="00DD5A84" w:rsidRDefault="00C13618" w:rsidP="00B908EA">
      <w:pPr>
        <w:snapToGrid w:val="0"/>
        <w:jc w:val="both"/>
      </w:pPr>
      <w:r w:rsidRPr="00DD5A84">
        <w:t>предлагает заключить Договор на выполнение следующих работ:</w:t>
      </w:r>
    </w:p>
    <w:p w:rsidR="00C13618" w:rsidRPr="00DD5A84" w:rsidRDefault="00C13618" w:rsidP="00B908EA">
      <w:pPr>
        <w:snapToGrid w:val="0"/>
        <w:jc w:val="both"/>
      </w:pPr>
    </w:p>
    <w:p w:rsidR="00C13618" w:rsidRPr="00DD5A84" w:rsidRDefault="00C13618" w:rsidP="00B908EA">
      <w:pPr>
        <w:snapToGrid w:val="0"/>
        <w:jc w:val="both"/>
      </w:pPr>
      <w:r w:rsidRPr="00DD5A84">
        <w:t>________________________________________________________________________</w:t>
      </w:r>
    </w:p>
    <w:p w:rsidR="00C13618" w:rsidRPr="00DD5A84" w:rsidRDefault="00C13618" w:rsidP="00B908EA">
      <w:pPr>
        <w:snapToGrid w:val="0"/>
        <w:ind w:firstLine="567"/>
        <w:jc w:val="center"/>
        <w:rPr>
          <w:vertAlign w:val="superscript"/>
        </w:rPr>
      </w:pPr>
      <w:r w:rsidRPr="00DD5A84">
        <w:rPr>
          <w:vertAlign w:val="superscript"/>
        </w:rPr>
        <w:t>(краткое описание выполняемых работ)</w:t>
      </w:r>
    </w:p>
    <w:p w:rsidR="00C13618" w:rsidRPr="00DD5A84" w:rsidRDefault="00C13618" w:rsidP="00B908EA">
      <w:pPr>
        <w:snapToGrid w:val="0"/>
        <w:jc w:val="both"/>
      </w:pPr>
    </w:p>
    <w:p w:rsidR="00C13618" w:rsidRPr="00DD5A84" w:rsidRDefault="00C13618" w:rsidP="00B908EA">
      <w:pPr>
        <w:snapToGrid w:val="0"/>
        <w:jc w:val="both"/>
      </w:pPr>
      <w:r w:rsidRPr="00DD5A84">
        <w:t xml:space="preserve">на условиях и в соответствии с Техническим предложением, </w:t>
      </w:r>
      <w:r w:rsidR="00FE406B" w:rsidRPr="00DD5A84">
        <w:t>Расчетом цены</w:t>
      </w:r>
      <w:r w:rsidRPr="00DD5A84">
        <w:t>, являющимися неотъемлемыми приложениями к настояще</w:t>
      </w:r>
      <w:r w:rsidR="00FE406B" w:rsidRPr="00DD5A84">
        <w:t>й</w:t>
      </w:r>
      <w:r w:rsidRPr="00DD5A84">
        <w:t xml:space="preserve"> </w:t>
      </w:r>
      <w:r w:rsidR="00FE406B" w:rsidRPr="00DD5A84">
        <w:t>конкурсной заявке</w:t>
      </w:r>
      <w:r w:rsidRPr="00DD5A84">
        <w:t xml:space="preserve"> и составляющими вместе с настоящим письмом Конкурсную заявку, на общую сумму</w:t>
      </w:r>
    </w:p>
    <w:p w:rsidR="00C13618" w:rsidRPr="00DD5A84" w:rsidRDefault="00C13618" w:rsidP="00B908EA">
      <w:pPr>
        <w:snapToGrid w:val="0"/>
        <w:jc w:val="both"/>
      </w:pPr>
    </w:p>
    <w:tbl>
      <w:tblPr>
        <w:tblW w:w="0" w:type="auto"/>
        <w:tblLayout w:type="fixed"/>
        <w:tblLook w:val="01E0" w:firstRow="1" w:lastRow="1" w:firstColumn="1" w:lastColumn="1" w:noHBand="0" w:noVBand="0"/>
      </w:tblPr>
      <w:tblGrid>
        <w:gridCol w:w="5184"/>
        <w:gridCol w:w="5184"/>
      </w:tblGrid>
      <w:tr w:rsidR="00C13618" w:rsidRPr="00DD5A84" w:rsidTr="00C13618">
        <w:trPr>
          <w:cantSplit/>
        </w:trPr>
        <w:tc>
          <w:tcPr>
            <w:tcW w:w="5184" w:type="dxa"/>
            <w:hideMark/>
          </w:tcPr>
          <w:p w:rsidR="00C13618" w:rsidRPr="00DD5A84" w:rsidRDefault="00C13618" w:rsidP="00B908EA">
            <w:pPr>
              <w:snapToGrid w:val="0"/>
              <w:rPr>
                <w:color w:val="000000"/>
              </w:rPr>
            </w:pPr>
            <w:r w:rsidRPr="00DD5A84">
              <w:rPr>
                <w:color w:val="000000"/>
              </w:rPr>
              <w:t>Итоговая стоимость конкурсной заявки без НДС, руб.</w:t>
            </w:r>
          </w:p>
        </w:tc>
        <w:tc>
          <w:tcPr>
            <w:tcW w:w="5184" w:type="dxa"/>
            <w:hideMark/>
          </w:tcPr>
          <w:p w:rsidR="00C13618" w:rsidRPr="00DD5A84" w:rsidRDefault="00C13618" w:rsidP="00B908EA">
            <w:pPr>
              <w:snapToGrid w:val="0"/>
              <w:rPr>
                <w:color w:val="000000"/>
              </w:rPr>
            </w:pPr>
            <w:r w:rsidRPr="00DD5A84">
              <w:rPr>
                <w:color w:val="000000"/>
              </w:rPr>
              <w:t>___________________________________</w:t>
            </w:r>
          </w:p>
          <w:p w:rsidR="00C13618" w:rsidRPr="00DD5A84" w:rsidRDefault="00C13618" w:rsidP="00B908EA">
            <w:pPr>
              <w:snapToGrid w:val="0"/>
              <w:rPr>
                <w:color w:val="000000"/>
              </w:rPr>
            </w:pPr>
            <w:r w:rsidRPr="00DD5A84">
              <w:rPr>
                <w:color w:val="000000"/>
                <w:vertAlign w:val="superscript"/>
              </w:rPr>
              <w:t>(итоговая стоимость, рублей, без НДС)</w:t>
            </w:r>
          </w:p>
        </w:tc>
      </w:tr>
      <w:tr w:rsidR="00C13618" w:rsidRPr="00DD5A84" w:rsidTr="00C13618">
        <w:trPr>
          <w:cantSplit/>
        </w:trPr>
        <w:tc>
          <w:tcPr>
            <w:tcW w:w="5184" w:type="dxa"/>
            <w:hideMark/>
          </w:tcPr>
          <w:p w:rsidR="00C13618" w:rsidRPr="00DD5A84" w:rsidRDefault="00C13618" w:rsidP="00B908EA">
            <w:pPr>
              <w:snapToGrid w:val="0"/>
              <w:rPr>
                <w:color w:val="000000"/>
              </w:rPr>
            </w:pPr>
            <w:r w:rsidRPr="00DD5A84">
              <w:rPr>
                <w:color w:val="000000"/>
              </w:rPr>
              <w:t>кроме того НДС, руб.</w:t>
            </w:r>
          </w:p>
        </w:tc>
        <w:tc>
          <w:tcPr>
            <w:tcW w:w="5184" w:type="dxa"/>
            <w:hideMark/>
          </w:tcPr>
          <w:p w:rsidR="00C13618" w:rsidRPr="00DD5A84" w:rsidRDefault="00C13618" w:rsidP="00B908EA">
            <w:pPr>
              <w:snapToGrid w:val="0"/>
              <w:rPr>
                <w:color w:val="000000"/>
              </w:rPr>
            </w:pPr>
            <w:r w:rsidRPr="00DD5A84">
              <w:rPr>
                <w:color w:val="000000"/>
              </w:rPr>
              <w:t>___________________________________</w:t>
            </w:r>
          </w:p>
          <w:p w:rsidR="00C13618" w:rsidRPr="00DD5A84" w:rsidRDefault="00C13618" w:rsidP="00B908EA">
            <w:pPr>
              <w:snapToGrid w:val="0"/>
              <w:rPr>
                <w:color w:val="000000"/>
              </w:rPr>
            </w:pPr>
            <w:r w:rsidRPr="00DD5A84">
              <w:rPr>
                <w:color w:val="000000"/>
                <w:vertAlign w:val="superscript"/>
              </w:rPr>
              <w:t>(НДС по итоговой стоимости, рублей)</w:t>
            </w:r>
          </w:p>
        </w:tc>
      </w:tr>
      <w:tr w:rsidR="00C13618" w:rsidRPr="00DD5A84" w:rsidTr="00C13618">
        <w:trPr>
          <w:cantSplit/>
        </w:trPr>
        <w:tc>
          <w:tcPr>
            <w:tcW w:w="5184" w:type="dxa"/>
            <w:hideMark/>
          </w:tcPr>
          <w:p w:rsidR="00C13618" w:rsidRPr="00DD5A84" w:rsidRDefault="00C13618" w:rsidP="00B908EA">
            <w:pPr>
              <w:snapToGrid w:val="0"/>
              <w:rPr>
                <w:b/>
                <w:bCs/>
                <w:color w:val="000000"/>
              </w:rPr>
            </w:pPr>
            <w:r w:rsidRPr="00DD5A84">
              <w:rPr>
                <w:b/>
                <w:bCs/>
                <w:color w:val="000000"/>
              </w:rPr>
              <w:t>итого с НДС, руб.</w:t>
            </w:r>
          </w:p>
        </w:tc>
        <w:tc>
          <w:tcPr>
            <w:tcW w:w="5184" w:type="dxa"/>
            <w:hideMark/>
          </w:tcPr>
          <w:p w:rsidR="00C13618" w:rsidRPr="00DD5A84" w:rsidRDefault="00C13618" w:rsidP="00B908EA">
            <w:pPr>
              <w:snapToGrid w:val="0"/>
              <w:rPr>
                <w:b/>
                <w:bCs/>
                <w:color w:val="000000"/>
              </w:rPr>
            </w:pPr>
            <w:r w:rsidRPr="00DD5A84">
              <w:rPr>
                <w:b/>
                <w:bCs/>
                <w:color w:val="000000"/>
              </w:rPr>
              <w:t>___________________________________</w:t>
            </w:r>
          </w:p>
          <w:p w:rsidR="00C13618" w:rsidRPr="00DD5A84" w:rsidRDefault="00C13618" w:rsidP="00B908EA">
            <w:pPr>
              <w:snapToGrid w:val="0"/>
              <w:rPr>
                <w:b/>
                <w:bCs/>
                <w:color w:val="000000"/>
              </w:rPr>
            </w:pPr>
            <w:r w:rsidRPr="00DD5A84">
              <w:rPr>
                <w:b/>
                <w:bCs/>
                <w:color w:val="000000"/>
                <w:vertAlign w:val="superscript"/>
              </w:rPr>
              <w:t>(полная итоговая стоимость, рублей, с НДС)</w:t>
            </w:r>
          </w:p>
        </w:tc>
      </w:tr>
    </w:tbl>
    <w:p w:rsidR="00C13618" w:rsidRPr="00DD5A84" w:rsidRDefault="00C13618" w:rsidP="00B908EA">
      <w:pPr>
        <w:snapToGrid w:val="0"/>
        <w:ind w:firstLine="567"/>
        <w:jc w:val="both"/>
      </w:pPr>
    </w:p>
    <w:p w:rsidR="00C13618" w:rsidRPr="00DD5A84" w:rsidRDefault="00C13618" w:rsidP="00B908EA">
      <w:pPr>
        <w:snapToGrid w:val="0"/>
        <w:ind w:firstLine="567"/>
        <w:jc w:val="both"/>
      </w:pPr>
      <w:r w:rsidRPr="00DD5A84">
        <w:t>Настоящая Конкурсная заявка имеет правовой статус оферты и действует до «____»_______________________года.</w:t>
      </w:r>
      <w:bookmarkStart w:id="3" w:name="_Hlt440565644"/>
      <w:bookmarkEnd w:id="3"/>
    </w:p>
    <w:p w:rsidR="00C13618" w:rsidRPr="00DD5A84" w:rsidRDefault="00C13618" w:rsidP="00B908EA">
      <w:pPr>
        <w:snapToGrid w:val="0"/>
        <w:ind w:firstLine="567"/>
        <w:jc w:val="both"/>
      </w:pPr>
    </w:p>
    <w:p w:rsidR="00C13618" w:rsidRPr="00DD5A84" w:rsidRDefault="00C13618" w:rsidP="00B908EA">
      <w:pPr>
        <w:snapToGrid w:val="0"/>
        <w:ind w:firstLine="567"/>
        <w:jc w:val="both"/>
      </w:pPr>
      <w:r w:rsidRPr="00DD5A84">
        <w:t>Конкурсная Документация изучена в полном объеме и признана полной и достаточной для подготовки настоящей конкурсной заявки.</w:t>
      </w:r>
    </w:p>
    <w:p w:rsidR="00C13618" w:rsidRPr="00DD5A84" w:rsidRDefault="00C13618" w:rsidP="00B908EA">
      <w:pPr>
        <w:snapToGrid w:val="0"/>
        <w:ind w:firstLine="567"/>
        <w:jc w:val="both"/>
      </w:pPr>
    </w:p>
    <w:p w:rsidR="00C13618" w:rsidRPr="00DD5A84" w:rsidRDefault="00C13618" w:rsidP="00B908EA">
      <w:pPr>
        <w:numPr>
          <w:ilvl w:val="12"/>
          <w:numId w:val="0"/>
        </w:numPr>
        <w:tabs>
          <w:tab w:val="left" w:pos="708"/>
        </w:tabs>
        <w:snapToGrid w:val="0"/>
        <w:contextualSpacing/>
        <w:jc w:val="both"/>
      </w:pPr>
      <w:r w:rsidRPr="00DD5A84">
        <w:t>Я, нижеподписавшийся, настоящим удостоверяю, что на момент подписания настоящей конкурсной заявки ______________(</w:t>
      </w:r>
      <w:r w:rsidRPr="00DD5A84">
        <w:rPr>
          <w:i/>
          <w:iCs/>
        </w:rPr>
        <w:t>Наименование претендента</w:t>
      </w:r>
      <w:r w:rsidRPr="00DD5A84">
        <w:t>) полностью удовлетворяет требованиям к претендентам и в частности:</w:t>
      </w:r>
    </w:p>
    <w:p w:rsidR="00C13618" w:rsidRPr="00DD5A84" w:rsidRDefault="00C13618" w:rsidP="00B908EA">
      <w:pPr>
        <w:numPr>
          <w:ilvl w:val="0"/>
          <w:numId w:val="34"/>
        </w:numPr>
        <w:tabs>
          <w:tab w:val="num" w:pos="540"/>
        </w:tabs>
        <w:snapToGrid w:val="0"/>
        <w:ind w:left="0" w:firstLine="0"/>
        <w:jc w:val="both"/>
      </w:pPr>
      <w:r w:rsidRPr="00DD5A84">
        <w:lastRenderedPageBreak/>
        <w:t>обладает необходимыми профессиональными знаниями, технологиями, деловыми связями и достаточным опытом выполнения аналогичных договоров, управленческой компетентностью и положительной деловой репутацией, а также имеет необходимые для исполнения Договора ресурсные возможности (финансовые, материально-технические, производственные, трудовые));</w:t>
      </w:r>
    </w:p>
    <w:p w:rsidR="00C13618" w:rsidRPr="00DD5A84" w:rsidRDefault="00C13618" w:rsidP="00B908EA">
      <w:pPr>
        <w:numPr>
          <w:ilvl w:val="0"/>
          <w:numId w:val="34"/>
        </w:numPr>
        <w:snapToGrid w:val="0"/>
        <w:ind w:left="0" w:firstLine="0"/>
        <w:jc w:val="both"/>
      </w:pPr>
      <w:r w:rsidRPr="00DD5A84">
        <w:t>не имеет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rsidR="00C13618" w:rsidRPr="00DD5A84" w:rsidRDefault="00C13618" w:rsidP="00B908EA">
      <w:pPr>
        <w:numPr>
          <w:ilvl w:val="0"/>
          <w:numId w:val="34"/>
        </w:numPr>
        <w:snapToGrid w:val="0"/>
        <w:ind w:left="0" w:firstLine="0"/>
        <w:jc w:val="both"/>
      </w:pPr>
      <w:r w:rsidRPr="00DD5A84">
        <w:t>не находится в процессе ликвидации;</w:t>
      </w:r>
    </w:p>
    <w:p w:rsidR="00C13618" w:rsidRPr="00DD5A84" w:rsidRDefault="00C13618" w:rsidP="00B908EA">
      <w:pPr>
        <w:numPr>
          <w:ilvl w:val="0"/>
          <w:numId w:val="34"/>
        </w:numPr>
        <w:snapToGrid w:val="0"/>
        <w:ind w:left="0" w:firstLine="0"/>
        <w:jc w:val="both"/>
      </w:pPr>
      <w:r w:rsidRPr="00DD5A84">
        <w:t xml:space="preserve">не </w:t>
      </w:r>
      <w:proofErr w:type="gramStart"/>
      <w:r w:rsidRPr="00DD5A84">
        <w:t>признан</w:t>
      </w:r>
      <w:proofErr w:type="gramEnd"/>
      <w:r w:rsidRPr="00DD5A84">
        <w:t xml:space="preserve">  несостоятельным (банкротом);</w:t>
      </w:r>
    </w:p>
    <w:p w:rsidR="00C13618" w:rsidRPr="00DD5A84" w:rsidRDefault="00C13618" w:rsidP="00B908EA">
      <w:pPr>
        <w:numPr>
          <w:ilvl w:val="0"/>
          <w:numId w:val="34"/>
        </w:numPr>
        <w:snapToGrid w:val="0"/>
        <w:ind w:left="0" w:firstLine="0"/>
        <w:jc w:val="both"/>
      </w:pPr>
      <w:r w:rsidRPr="00DD5A84">
        <w:t>на имущество не наложен арест, экономическая деятельность не приостановлена;</w:t>
      </w:r>
    </w:p>
    <w:p w:rsidR="00C13618" w:rsidRPr="00DD5A84" w:rsidRDefault="00C13618" w:rsidP="00B908EA">
      <w:pPr>
        <w:numPr>
          <w:ilvl w:val="0"/>
          <w:numId w:val="34"/>
        </w:numPr>
        <w:snapToGrid w:val="0"/>
        <w:ind w:left="0" w:firstLine="0"/>
        <w:jc w:val="both"/>
      </w:pPr>
      <w:r w:rsidRPr="00DD5A84">
        <w:t>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13618" w:rsidRPr="00DD5A84" w:rsidRDefault="00C13618" w:rsidP="00B908EA">
      <w:pPr>
        <w:numPr>
          <w:ilvl w:val="0"/>
          <w:numId w:val="34"/>
        </w:numPr>
        <w:snapToGrid w:val="0"/>
        <w:ind w:left="0" w:firstLine="0"/>
        <w:jc w:val="both"/>
      </w:pPr>
      <w:r w:rsidRPr="00DD5A84">
        <w:t>обладает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w:t>
      </w:r>
    </w:p>
    <w:p w:rsidR="00C13618" w:rsidRPr="00DD5A84" w:rsidRDefault="00C13618" w:rsidP="00B908EA">
      <w:pPr>
        <w:numPr>
          <w:ilvl w:val="0"/>
          <w:numId w:val="34"/>
        </w:numPr>
        <w:tabs>
          <w:tab w:val="num" w:pos="540"/>
        </w:tabs>
        <w:snapToGrid w:val="0"/>
        <w:ind w:left="0" w:firstLine="0"/>
        <w:jc w:val="both"/>
      </w:pPr>
      <w:r w:rsidRPr="00DD5A84">
        <w:t>удовлетворяет  иным требованиям, установленным  Конкурсной документацией.</w:t>
      </w:r>
    </w:p>
    <w:p w:rsidR="00C13618" w:rsidRPr="00DD5A84" w:rsidRDefault="00C13618" w:rsidP="00B908EA">
      <w:pPr>
        <w:tabs>
          <w:tab w:val="left" w:pos="1080"/>
        </w:tabs>
        <w:snapToGrid w:val="0"/>
        <w:jc w:val="both"/>
      </w:pPr>
    </w:p>
    <w:p w:rsidR="00C13618" w:rsidRPr="00DD5A84" w:rsidRDefault="00B908EA" w:rsidP="00B908EA">
      <w:pPr>
        <w:tabs>
          <w:tab w:val="left" w:pos="1080"/>
        </w:tabs>
        <w:snapToGrid w:val="0"/>
        <w:jc w:val="both"/>
      </w:pPr>
      <w:r w:rsidRPr="00DD5A84">
        <w:tab/>
      </w:r>
      <w:r w:rsidR="00C13618" w:rsidRPr="00DD5A84">
        <w:t>Обеспечение заявки в случаях, установленных документацией, прошу возвращать на счет (претендент указывает реквизиты банковского счета для возврата обеспечения заявки).</w:t>
      </w:r>
    </w:p>
    <w:p w:rsidR="00B908EA" w:rsidRPr="00DD5A84" w:rsidRDefault="00B908EA" w:rsidP="00B908EA">
      <w:pPr>
        <w:tabs>
          <w:tab w:val="left" w:pos="1080"/>
        </w:tabs>
        <w:snapToGrid w:val="0"/>
        <w:jc w:val="both"/>
      </w:pPr>
    </w:p>
    <w:p w:rsidR="00C13618" w:rsidRPr="00DD5A84" w:rsidRDefault="00C13618" w:rsidP="00B908EA">
      <w:pPr>
        <w:snapToGrid w:val="0"/>
        <w:ind w:firstLine="567"/>
        <w:jc w:val="both"/>
      </w:pPr>
      <w:r w:rsidRPr="00DD5A84">
        <w:t>Мы согласны с тем, что в случае не предоставления Заказчику обеспечения исполнения обязательств по договору в установленные конкурсной документацией сроки, внесенная нами сумма обеспечения заявки на участие в открытом конкурсе нам не возвращается.</w:t>
      </w:r>
    </w:p>
    <w:p w:rsidR="00C13618" w:rsidRPr="00DD5A84" w:rsidRDefault="00C13618" w:rsidP="00B908EA">
      <w:pPr>
        <w:snapToGrid w:val="0"/>
        <w:ind w:firstLine="567"/>
        <w:jc w:val="both"/>
      </w:pPr>
    </w:p>
    <w:p w:rsidR="00C13618" w:rsidRPr="00DD5A84" w:rsidRDefault="00C13618" w:rsidP="00B908EA">
      <w:pPr>
        <w:snapToGrid w:val="0"/>
        <w:ind w:firstLine="567"/>
        <w:jc w:val="both"/>
      </w:pPr>
      <w:r w:rsidRPr="00DD5A84">
        <w:t>Сообщаем, что для оперативного уведомления нас по вопросам организационного характера и взаимодействия с заказчиком нами уполномочен ____ (Ф.И.О., телефон представителя)________.</w:t>
      </w:r>
    </w:p>
    <w:p w:rsidR="00C13618" w:rsidRPr="00DD5A84" w:rsidRDefault="00C13618" w:rsidP="00B908EA">
      <w:pPr>
        <w:snapToGrid w:val="0"/>
        <w:ind w:firstLine="540"/>
        <w:jc w:val="both"/>
      </w:pPr>
      <w:r w:rsidRPr="00DD5A84">
        <w:t>Все сведения о проведении открытого конкурса просим сообщать уполномоченному лицу.</w:t>
      </w:r>
    </w:p>
    <w:p w:rsidR="00C13618" w:rsidRPr="00DD5A84" w:rsidRDefault="00C13618" w:rsidP="00B908EA">
      <w:pPr>
        <w:tabs>
          <w:tab w:val="right" w:pos="9360"/>
        </w:tabs>
        <w:ind w:left="1701"/>
        <w:jc w:val="both"/>
      </w:pPr>
    </w:p>
    <w:p w:rsidR="00C13618" w:rsidRPr="00DD5A84" w:rsidRDefault="00C13618" w:rsidP="00B908EA">
      <w:pPr>
        <w:tabs>
          <w:tab w:val="right" w:pos="9360"/>
        </w:tabs>
        <w:ind w:firstLine="720"/>
        <w:jc w:val="both"/>
      </w:pPr>
      <w:r w:rsidRPr="00DD5A84">
        <w:t>В соответствии с инструкциями, полученными от Вас в Конкурсной документации, информация по сути наших предложений  в данном открытом конкурсе представлена в следующих документах, которые являются неотъемлемой частью нашей конкурсной заявки:</w:t>
      </w:r>
    </w:p>
    <w:p w:rsidR="00C13618" w:rsidRPr="00DD5A84" w:rsidRDefault="00C13618" w:rsidP="00B908EA">
      <w:pPr>
        <w:tabs>
          <w:tab w:val="right" w:pos="9360"/>
        </w:tabs>
        <w:ind w:firstLine="720"/>
        <w:jc w:val="both"/>
      </w:pPr>
    </w:p>
    <w:tbl>
      <w:tblPr>
        <w:tblW w:w="1027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398"/>
        <w:gridCol w:w="1260"/>
        <w:gridCol w:w="1080"/>
      </w:tblGrid>
      <w:tr w:rsidR="00C13618" w:rsidRPr="00DD5A84" w:rsidTr="00C13618">
        <w:trPr>
          <w:tblHeade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13618" w:rsidRPr="00DD5A84" w:rsidRDefault="00C13618" w:rsidP="00C13618">
            <w:pPr>
              <w:widowControl w:val="0"/>
              <w:adjustRightInd w:val="0"/>
              <w:jc w:val="center"/>
            </w:pPr>
            <w:r w:rsidRPr="00DD5A84">
              <w:t>№</w:t>
            </w:r>
          </w:p>
          <w:p w:rsidR="00C13618" w:rsidRPr="00DD5A84" w:rsidRDefault="00C13618" w:rsidP="00C13618">
            <w:pPr>
              <w:widowControl w:val="0"/>
              <w:adjustRightInd w:val="0"/>
              <w:jc w:val="center"/>
            </w:pPr>
            <w:proofErr w:type="gramStart"/>
            <w:r w:rsidRPr="00DD5A84">
              <w:t>п</w:t>
            </w:r>
            <w:proofErr w:type="gramEnd"/>
            <w:r w:rsidRPr="00DD5A84">
              <w:t>/п</w:t>
            </w:r>
          </w:p>
        </w:tc>
        <w:tc>
          <w:tcPr>
            <w:tcW w:w="7398" w:type="dxa"/>
            <w:tcBorders>
              <w:top w:val="single" w:sz="4" w:space="0" w:color="auto"/>
              <w:left w:val="single" w:sz="4" w:space="0" w:color="auto"/>
              <w:bottom w:val="single" w:sz="4" w:space="0" w:color="auto"/>
              <w:right w:val="single" w:sz="4" w:space="0" w:color="auto"/>
            </w:tcBorders>
            <w:vAlign w:val="center"/>
            <w:hideMark/>
          </w:tcPr>
          <w:p w:rsidR="00C13618" w:rsidRPr="00DD5A84" w:rsidRDefault="00C13618" w:rsidP="00C13618">
            <w:pPr>
              <w:widowControl w:val="0"/>
              <w:adjustRightInd w:val="0"/>
              <w:jc w:val="center"/>
            </w:pPr>
            <w:r w:rsidRPr="00DD5A84">
              <w:t xml:space="preserve">Наименование </w:t>
            </w:r>
          </w:p>
        </w:tc>
        <w:tc>
          <w:tcPr>
            <w:tcW w:w="1260" w:type="dxa"/>
            <w:tcBorders>
              <w:top w:val="single" w:sz="4" w:space="0" w:color="auto"/>
              <w:left w:val="single" w:sz="4" w:space="0" w:color="auto"/>
              <w:bottom w:val="single" w:sz="4" w:space="0" w:color="auto"/>
              <w:right w:val="single" w:sz="4" w:space="0" w:color="auto"/>
            </w:tcBorders>
            <w:vAlign w:val="center"/>
            <w:hideMark/>
          </w:tcPr>
          <w:p w:rsidR="00C13618" w:rsidRPr="00DD5A84" w:rsidRDefault="00C13618" w:rsidP="00C13618">
            <w:pPr>
              <w:widowControl w:val="0"/>
              <w:adjustRightInd w:val="0"/>
              <w:jc w:val="center"/>
            </w:pPr>
            <w:r w:rsidRPr="00DD5A84">
              <w:t xml:space="preserve">№ </w:t>
            </w:r>
          </w:p>
          <w:p w:rsidR="00C13618" w:rsidRPr="00DD5A84" w:rsidRDefault="00C13618" w:rsidP="00C13618">
            <w:pPr>
              <w:widowControl w:val="0"/>
              <w:adjustRightInd w:val="0"/>
              <w:jc w:val="center"/>
            </w:pPr>
            <w:r w:rsidRPr="00DD5A84">
              <w:t>страницы</w:t>
            </w:r>
          </w:p>
        </w:tc>
        <w:tc>
          <w:tcPr>
            <w:tcW w:w="1080" w:type="dxa"/>
            <w:tcBorders>
              <w:top w:val="single" w:sz="4" w:space="0" w:color="auto"/>
              <w:left w:val="single" w:sz="4" w:space="0" w:color="auto"/>
              <w:bottom w:val="single" w:sz="4" w:space="0" w:color="auto"/>
              <w:right w:val="single" w:sz="4" w:space="0" w:color="auto"/>
            </w:tcBorders>
            <w:vAlign w:val="center"/>
            <w:hideMark/>
          </w:tcPr>
          <w:p w:rsidR="00C13618" w:rsidRPr="00DD5A84" w:rsidRDefault="00C13618" w:rsidP="00C13618">
            <w:pPr>
              <w:widowControl w:val="0"/>
              <w:adjustRightInd w:val="0"/>
              <w:jc w:val="center"/>
            </w:pPr>
            <w:r w:rsidRPr="00DD5A84">
              <w:t>Число</w:t>
            </w:r>
          </w:p>
          <w:p w:rsidR="00C13618" w:rsidRPr="00DD5A84" w:rsidRDefault="00C13618" w:rsidP="00C13618">
            <w:pPr>
              <w:widowControl w:val="0"/>
              <w:adjustRightInd w:val="0"/>
              <w:jc w:val="center"/>
            </w:pPr>
            <w:r w:rsidRPr="00DD5A84">
              <w:t>страниц</w:t>
            </w:r>
          </w:p>
        </w:tc>
      </w:tr>
      <w:tr w:rsidR="00C13618" w:rsidRPr="00DD5A84" w:rsidTr="00C1361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13618" w:rsidRPr="00DD5A84" w:rsidRDefault="00C13618" w:rsidP="00C13618">
            <w:pPr>
              <w:widowControl w:val="0"/>
              <w:adjustRightInd w:val="0"/>
              <w:jc w:val="center"/>
            </w:pPr>
            <w:r w:rsidRPr="00DD5A84">
              <w:rPr>
                <w:lang w:val="ru-MO"/>
              </w:rPr>
              <w:t>1</w:t>
            </w:r>
            <w:r w:rsidRPr="00DD5A84">
              <w:t>.</w:t>
            </w:r>
          </w:p>
        </w:tc>
        <w:tc>
          <w:tcPr>
            <w:tcW w:w="7398" w:type="dxa"/>
            <w:tcBorders>
              <w:top w:val="single" w:sz="4" w:space="0" w:color="auto"/>
              <w:left w:val="single" w:sz="4" w:space="0" w:color="auto"/>
              <w:bottom w:val="single" w:sz="4" w:space="0" w:color="auto"/>
              <w:right w:val="single" w:sz="4" w:space="0" w:color="auto"/>
            </w:tcBorders>
            <w:hideMark/>
          </w:tcPr>
          <w:p w:rsidR="00C13618" w:rsidRPr="00DD5A84" w:rsidRDefault="00C13618" w:rsidP="00C13618">
            <w:pPr>
              <w:widowControl w:val="0"/>
              <w:adjustRightInd w:val="0"/>
              <w:jc w:val="both"/>
            </w:pPr>
            <w:r w:rsidRPr="00DD5A84">
              <w:t>Техническое предложение</w:t>
            </w:r>
          </w:p>
        </w:tc>
        <w:tc>
          <w:tcPr>
            <w:tcW w:w="1260" w:type="dxa"/>
            <w:tcBorders>
              <w:top w:val="single" w:sz="4" w:space="0" w:color="auto"/>
              <w:left w:val="single" w:sz="4" w:space="0" w:color="auto"/>
              <w:bottom w:val="single" w:sz="4" w:space="0" w:color="auto"/>
              <w:right w:val="single" w:sz="4" w:space="0" w:color="auto"/>
            </w:tcBorders>
          </w:tcPr>
          <w:p w:rsidR="00C13618" w:rsidRPr="00DD5A84" w:rsidRDefault="00C13618" w:rsidP="00C13618">
            <w:pPr>
              <w:widowControl w:val="0"/>
              <w:adjustRightInd w:val="0"/>
              <w:jc w:val="both"/>
            </w:pPr>
          </w:p>
        </w:tc>
        <w:tc>
          <w:tcPr>
            <w:tcW w:w="1080" w:type="dxa"/>
            <w:tcBorders>
              <w:top w:val="single" w:sz="4" w:space="0" w:color="auto"/>
              <w:left w:val="single" w:sz="4" w:space="0" w:color="auto"/>
              <w:bottom w:val="single" w:sz="4" w:space="0" w:color="auto"/>
              <w:right w:val="single" w:sz="4" w:space="0" w:color="auto"/>
            </w:tcBorders>
          </w:tcPr>
          <w:p w:rsidR="00C13618" w:rsidRPr="00DD5A84" w:rsidRDefault="00C13618" w:rsidP="00C13618">
            <w:pPr>
              <w:widowControl w:val="0"/>
              <w:adjustRightInd w:val="0"/>
              <w:jc w:val="both"/>
            </w:pPr>
          </w:p>
        </w:tc>
      </w:tr>
      <w:tr w:rsidR="00C13618" w:rsidRPr="00DD5A84" w:rsidTr="00C1361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13618" w:rsidRPr="00DD5A84" w:rsidRDefault="00C13618" w:rsidP="00C13618">
            <w:pPr>
              <w:widowControl w:val="0"/>
              <w:adjustRightInd w:val="0"/>
              <w:jc w:val="center"/>
            </w:pPr>
            <w:r w:rsidRPr="00DD5A84">
              <w:rPr>
                <w:lang w:val="ru-MO"/>
              </w:rPr>
              <w:t>2</w:t>
            </w:r>
            <w:r w:rsidRPr="00DD5A84">
              <w:t>.</w:t>
            </w:r>
          </w:p>
        </w:tc>
        <w:tc>
          <w:tcPr>
            <w:tcW w:w="7398" w:type="dxa"/>
            <w:tcBorders>
              <w:top w:val="single" w:sz="4" w:space="0" w:color="auto"/>
              <w:left w:val="single" w:sz="4" w:space="0" w:color="auto"/>
              <w:bottom w:val="single" w:sz="4" w:space="0" w:color="auto"/>
              <w:right w:val="single" w:sz="4" w:space="0" w:color="auto"/>
            </w:tcBorders>
            <w:hideMark/>
          </w:tcPr>
          <w:p w:rsidR="00C13618" w:rsidRPr="00DD5A84" w:rsidRDefault="00C13618" w:rsidP="00C13618">
            <w:pPr>
              <w:widowControl w:val="0"/>
              <w:adjustRightInd w:val="0"/>
              <w:jc w:val="both"/>
            </w:pPr>
            <w:r w:rsidRPr="00DD5A84">
              <w:t>Расчет цены</w:t>
            </w:r>
          </w:p>
        </w:tc>
        <w:tc>
          <w:tcPr>
            <w:tcW w:w="1260" w:type="dxa"/>
            <w:tcBorders>
              <w:top w:val="single" w:sz="4" w:space="0" w:color="auto"/>
              <w:left w:val="single" w:sz="4" w:space="0" w:color="auto"/>
              <w:bottom w:val="single" w:sz="4" w:space="0" w:color="auto"/>
              <w:right w:val="single" w:sz="4" w:space="0" w:color="auto"/>
            </w:tcBorders>
          </w:tcPr>
          <w:p w:rsidR="00C13618" w:rsidRPr="00DD5A84" w:rsidRDefault="00C13618" w:rsidP="00C13618">
            <w:pPr>
              <w:widowControl w:val="0"/>
              <w:adjustRightInd w:val="0"/>
              <w:jc w:val="both"/>
            </w:pPr>
          </w:p>
        </w:tc>
        <w:tc>
          <w:tcPr>
            <w:tcW w:w="1080" w:type="dxa"/>
            <w:tcBorders>
              <w:top w:val="single" w:sz="4" w:space="0" w:color="auto"/>
              <w:left w:val="single" w:sz="4" w:space="0" w:color="auto"/>
              <w:bottom w:val="single" w:sz="4" w:space="0" w:color="auto"/>
              <w:right w:val="single" w:sz="4" w:space="0" w:color="auto"/>
            </w:tcBorders>
          </w:tcPr>
          <w:p w:rsidR="00C13618" w:rsidRPr="00DD5A84" w:rsidRDefault="00C13618" w:rsidP="00C13618">
            <w:pPr>
              <w:widowControl w:val="0"/>
              <w:adjustRightInd w:val="0"/>
              <w:jc w:val="both"/>
            </w:pPr>
          </w:p>
        </w:tc>
      </w:tr>
      <w:tr w:rsidR="00C13618" w:rsidRPr="00DD5A84" w:rsidTr="00C1361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13618" w:rsidRPr="00DD5A84" w:rsidRDefault="00C13618" w:rsidP="00C13618">
            <w:pPr>
              <w:widowControl w:val="0"/>
              <w:adjustRightInd w:val="0"/>
              <w:jc w:val="center"/>
            </w:pPr>
            <w:r w:rsidRPr="00DD5A84">
              <w:t>3.</w:t>
            </w:r>
          </w:p>
        </w:tc>
        <w:tc>
          <w:tcPr>
            <w:tcW w:w="7398" w:type="dxa"/>
            <w:tcBorders>
              <w:top w:val="single" w:sz="4" w:space="0" w:color="auto"/>
              <w:left w:val="single" w:sz="4" w:space="0" w:color="auto"/>
              <w:bottom w:val="single" w:sz="4" w:space="0" w:color="auto"/>
              <w:right w:val="single" w:sz="4" w:space="0" w:color="auto"/>
            </w:tcBorders>
            <w:hideMark/>
          </w:tcPr>
          <w:p w:rsidR="00C13618" w:rsidRPr="00DD5A84" w:rsidRDefault="00C13618" w:rsidP="00C13618">
            <w:pPr>
              <w:widowControl w:val="0"/>
              <w:adjustRightInd w:val="0"/>
              <w:jc w:val="both"/>
            </w:pPr>
            <w:r w:rsidRPr="00DD5A84">
              <w:t>Анкета</w:t>
            </w:r>
          </w:p>
        </w:tc>
        <w:tc>
          <w:tcPr>
            <w:tcW w:w="1260" w:type="dxa"/>
            <w:tcBorders>
              <w:top w:val="single" w:sz="4" w:space="0" w:color="auto"/>
              <w:left w:val="single" w:sz="4" w:space="0" w:color="auto"/>
              <w:bottom w:val="single" w:sz="4" w:space="0" w:color="auto"/>
              <w:right w:val="single" w:sz="4" w:space="0" w:color="auto"/>
            </w:tcBorders>
          </w:tcPr>
          <w:p w:rsidR="00C13618" w:rsidRPr="00DD5A84" w:rsidRDefault="00C13618" w:rsidP="00C13618">
            <w:pPr>
              <w:widowControl w:val="0"/>
              <w:adjustRightInd w:val="0"/>
              <w:jc w:val="both"/>
            </w:pPr>
          </w:p>
        </w:tc>
        <w:tc>
          <w:tcPr>
            <w:tcW w:w="1080" w:type="dxa"/>
            <w:tcBorders>
              <w:top w:val="single" w:sz="4" w:space="0" w:color="auto"/>
              <w:left w:val="single" w:sz="4" w:space="0" w:color="auto"/>
              <w:bottom w:val="single" w:sz="4" w:space="0" w:color="auto"/>
              <w:right w:val="single" w:sz="4" w:space="0" w:color="auto"/>
            </w:tcBorders>
          </w:tcPr>
          <w:p w:rsidR="00C13618" w:rsidRPr="00DD5A84" w:rsidRDefault="00C13618" w:rsidP="00C13618">
            <w:pPr>
              <w:widowControl w:val="0"/>
              <w:adjustRightInd w:val="0"/>
              <w:jc w:val="both"/>
            </w:pPr>
          </w:p>
        </w:tc>
      </w:tr>
      <w:tr w:rsidR="00C13618" w:rsidRPr="00DD5A84" w:rsidTr="00C13618">
        <w:trPr>
          <w:jc w:val="center"/>
        </w:trPr>
        <w:tc>
          <w:tcPr>
            <w:tcW w:w="540" w:type="dxa"/>
            <w:tcBorders>
              <w:top w:val="single" w:sz="4" w:space="0" w:color="auto"/>
              <w:left w:val="single" w:sz="4" w:space="0" w:color="auto"/>
              <w:bottom w:val="single" w:sz="4" w:space="0" w:color="auto"/>
              <w:right w:val="single" w:sz="4" w:space="0" w:color="auto"/>
            </w:tcBorders>
          </w:tcPr>
          <w:p w:rsidR="00C13618" w:rsidRPr="00DD5A84" w:rsidRDefault="00C13618" w:rsidP="00C13618">
            <w:pPr>
              <w:widowControl w:val="0"/>
              <w:adjustRightInd w:val="0"/>
              <w:jc w:val="center"/>
              <w:rPr>
                <w:lang w:val="ru-MO"/>
              </w:rPr>
            </w:pPr>
          </w:p>
        </w:tc>
        <w:tc>
          <w:tcPr>
            <w:tcW w:w="7398" w:type="dxa"/>
            <w:tcBorders>
              <w:top w:val="single" w:sz="4" w:space="0" w:color="auto"/>
              <w:left w:val="single" w:sz="4" w:space="0" w:color="auto"/>
              <w:bottom w:val="single" w:sz="4" w:space="0" w:color="auto"/>
              <w:right w:val="single" w:sz="4" w:space="0" w:color="auto"/>
            </w:tcBorders>
            <w:hideMark/>
          </w:tcPr>
          <w:p w:rsidR="00C13618" w:rsidRPr="00DD5A84" w:rsidRDefault="00C13618" w:rsidP="00C13618">
            <w:pPr>
              <w:widowControl w:val="0"/>
              <w:adjustRightInd w:val="0"/>
              <w:jc w:val="both"/>
            </w:pPr>
            <w:r w:rsidRPr="00DD5A84">
              <w:t>….</w:t>
            </w:r>
          </w:p>
        </w:tc>
        <w:tc>
          <w:tcPr>
            <w:tcW w:w="1260" w:type="dxa"/>
            <w:tcBorders>
              <w:top w:val="single" w:sz="4" w:space="0" w:color="auto"/>
              <w:left w:val="single" w:sz="4" w:space="0" w:color="auto"/>
              <w:bottom w:val="single" w:sz="4" w:space="0" w:color="auto"/>
              <w:right w:val="single" w:sz="4" w:space="0" w:color="auto"/>
            </w:tcBorders>
          </w:tcPr>
          <w:p w:rsidR="00C13618" w:rsidRPr="00DD5A84" w:rsidRDefault="00C13618" w:rsidP="00C13618">
            <w:pPr>
              <w:widowControl w:val="0"/>
              <w:adjustRightInd w:val="0"/>
              <w:jc w:val="both"/>
            </w:pPr>
          </w:p>
        </w:tc>
        <w:tc>
          <w:tcPr>
            <w:tcW w:w="1080" w:type="dxa"/>
            <w:tcBorders>
              <w:top w:val="single" w:sz="4" w:space="0" w:color="auto"/>
              <w:left w:val="single" w:sz="4" w:space="0" w:color="auto"/>
              <w:bottom w:val="single" w:sz="4" w:space="0" w:color="auto"/>
              <w:right w:val="single" w:sz="4" w:space="0" w:color="auto"/>
            </w:tcBorders>
          </w:tcPr>
          <w:p w:rsidR="00C13618" w:rsidRPr="00DD5A84" w:rsidRDefault="00C13618" w:rsidP="00C13618">
            <w:pPr>
              <w:widowControl w:val="0"/>
              <w:adjustRightInd w:val="0"/>
              <w:jc w:val="both"/>
            </w:pPr>
          </w:p>
        </w:tc>
      </w:tr>
    </w:tbl>
    <w:p w:rsidR="003F6AA2" w:rsidRPr="00DD5A84" w:rsidRDefault="003F6AA2" w:rsidP="003F6AA2">
      <w:pPr>
        <w:widowControl w:val="0"/>
        <w:autoSpaceDE w:val="0"/>
        <w:autoSpaceDN w:val="0"/>
        <w:adjustRightInd w:val="0"/>
        <w:rPr>
          <w:i/>
          <w:color w:val="000000"/>
        </w:rPr>
      </w:pPr>
    </w:p>
    <w:p w:rsidR="003F6AA2" w:rsidRPr="00DD5A84" w:rsidRDefault="003F6AA2" w:rsidP="003F6AA2">
      <w:pPr>
        <w:widowControl w:val="0"/>
        <w:autoSpaceDE w:val="0"/>
        <w:autoSpaceDN w:val="0"/>
        <w:adjustRightInd w:val="0"/>
        <w:jc w:val="both"/>
        <w:rPr>
          <w:color w:val="000000"/>
        </w:rPr>
      </w:pPr>
    </w:p>
    <w:p w:rsidR="003F6AA2" w:rsidRPr="00DD5A84" w:rsidRDefault="003F6AA2" w:rsidP="003F6AA2">
      <w:pPr>
        <w:widowControl w:val="0"/>
        <w:autoSpaceDE w:val="0"/>
        <w:autoSpaceDN w:val="0"/>
        <w:adjustRightInd w:val="0"/>
        <w:jc w:val="both"/>
        <w:rPr>
          <w:color w:val="000000"/>
        </w:rPr>
      </w:pPr>
    </w:p>
    <w:p w:rsidR="003F6AA2" w:rsidRPr="00DD5A84" w:rsidRDefault="003F6AA2" w:rsidP="003F6AA2">
      <w:pPr>
        <w:widowControl w:val="0"/>
        <w:autoSpaceDE w:val="0"/>
        <w:autoSpaceDN w:val="0"/>
        <w:adjustRightInd w:val="0"/>
        <w:jc w:val="both"/>
        <w:rPr>
          <w:color w:val="000000"/>
        </w:rPr>
      </w:pPr>
    </w:p>
    <w:p w:rsidR="003F6AA2" w:rsidRPr="00DD5A84" w:rsidRDefault="003F6AA2" w:rsidP="003F6AA2">
      <w:pPr>
        <w:widowControl w:val="0"/>
        <w:autoSpaceDE w:val="0"/>
        <w:autoSpaceDN w:val="0"/>
        <w:adjustRightInd w:val="0"/>
        <w:jc w:val="both"/>
        <w:rPr>
          <w:color w:val="000000"/>
        </w:rPr>
      </w:pPr>
      <w:r w:rsidRPr="00DD5A84">
        <w:rPr>
          <w:color w:val="000000"/>
        </w:rPr>
        <w:t>Форма должна быть подписана уполномоченным лицом претендента и скреплена печатью претендента.</w:t>
      </w:r>
    </w:p>
    <w:p w:rsidR="00624EFA" w:rsidRPr="00DD5A84" w:rsidRDefault="00624EFA" w:rsidP="007B1B7C">
      <w:pPr>
        <w:keepNext/>
        <w:pageBreakBefore/>
        <w:numPr>
          <w:ilvl w:val="1"/>
          <w:numId w:val="13"/>
        </w:numPr>
        <w:tabs>
          <w:tab w:val="left" w:pos="0"/>
        </w:tabs>
        <w:suppressAutoHyphens/>
        <w:spacing w:before="360" w:after="120" w:line="360" w:lineRule="auto"/>
        <w:ind w:left="0" w:firstLine="567"/>
        <w:jc w:val="both"/>
        <w:outlineLvl w:val="1"/>
        <w:rPr>
          <w:b/>
          <w:snapToGrid w:val="0"/>
          <w:sz w:val="28"/>
          <w:szCs w:val="28"/>
        </w:rPr>
      </w:pPr>
      <w:r w:rsidRPr="00DD5A84">
        <w:rPr>
          <w:b/>
          <w:snapToGrid w:val="0"/>
          <w:sz w:val="28"/>
          <w:szCs w:val="28"/>
        </w:rPr>
        <w:lastRenderedPageBreak/>
        <w:t>Техническое предложение (форма 2)</w:t>
      </w:r>
    </w:p>
    <w:p w:rsidR="00624EFA" w:rsidRPr="00DD5A84" w:rsidRDefault="00624EFA" w:rsidP="007B1B7C">
      <w:pPr>
        <w:keepNext/>
        <w:numPr>
          <w:ilvl w:val="2"/>
          <w:numId w:val="13"/>
        </w:numPr>
        <w:tabs>
          <w:tab w:val="left" w:pos="0"/>
        </w:tabs>
        <w:suppressAutoHyphens/>
        <w:spacing w:before="240" w:after="120" w:line="360" w:lineRule="auto"/>
        <w:ind w:left="0" w:firstLine="567"/>
        <w:jc w:val="both"/>
        <w:outlineLvl w:val="2"/>
        <w:rPr>
          <w:b/>
          <w:snapToGrid w:val="0"/>
        </w:rPr>
      </w:pPr>
      <w:r w:rsidRPr="00DD5A84">
        <w:rPr>
          <w:b/>
          <w:snapToGrid w:val="0"/>
        </w:rPr>
        <w:t>Форма Технического предложения</w:t>
      </w:r>
    </w:p>
    <w:p w:rsidR="00624EFA" w:rsidRPr="00DD5A84" w:rsidRDefault="00624EFA" w:rsidP="00624EFA">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DD5A84">
        <w:rPr>
          <w:b/>
          <w:snapToGrid w:val="0"/>
          <w:color w:val="000000"/>
          <w:spacing w:val="36"/>
        </w:rPr>
        <w:t>начало формы</w:t>
      </w:r>
    </w:p>
    <w:p w:rsidR="00624EFA" w:rsidRPr="00DD5A84" w:rsidRDefault="00624EFA" w:rsidP="00624EFA">
      <w:pPr>
        <w:tabs>
          <w:tab w:val="left" w:pos="0"/>
        </w:tabs>
        <w:ind w:firstLine="567"/>
        <w:rPr>
          <w:snapToGrid w:val="0"/>
        </w:rPr>
      </w:pPr>
    </w:p>
    <w:p w:rsidR="00624EFA" w:rsidRPr="00DD5A84" w:rsidRDefault="00624EFA" w:rsidP="00624EFA">
      <w:pPr>
        <w:tabs>
          <w:tab w:val="left" w:pos="0"/>
        </w:tabs>
        <w:ind w:firstLine="567"/>
        <w:rPr>
          <w:snapToGrid w:val="0"/>
        </w:rPr>
      </w:pPr>
      <w:r w:rsidRPr="00DD5A84">
        <w:rPr>
          <w:snapToGrid w:val="0"/>
        </w:rPr>
        <w:t xml:space="preserve">Приложение 1 к </w:t>
      </w:r>
      <w:r w:rsidR="00523ACE" w:rsidRPr="00DD5A84">
        <w:rPr>
          <w:snapToGrid w:val="0"/>
        </w:rPr>
        <w:t>конкурсной заявке</w:t>
      </w:r>
      <w:r w:rsidRPr="00DD5A84">
        <w:rPr>
          <w:snapToGrid w:val="0"/>
        </w:rPr>
        <w:br/>
        <w:t>от «____»_____________ </w:t>
      </w:r>
      <w:proofErr w:type="gramStart"/>
      <w:r w:rsidRPr="00DD5A84">
        <w:rPr>
          <w:snapToGrid w:val="0"/>
        </w:rPr>
        <w:t>г</w:t>
      </w:r>
      <w:proofErr w:type="gramEnd"/>
      <w:r w:rsidRPr="00DD5A84">
        <w:rPr>
          <w:snapToGrid w:val="0"/>
        </w:rPr>
        <w:t>. №__________</w:t>
      </w:r>
    </w:p>
    <w:p w:rsidR="00624EFA" w:rsidRPr="00DD5A84" w:rsidRDefault="00624EFA" w:rsidP="00624EFA">
      <w:pPr>
        <w:tabs>
          <w:tab w:val="left" w:pos="0"/>
        </w:tabs>
        <w:spacing w:line="360" w:lineRule="auto"/>
        <w:ind w:firstLine="567"/>
        <w:jc w:val="both"/>
        <w:rPr>
          <w:snapToGrid w:val="0"/>
        </w:rPr>
      </w:pPr>
    </w:p>
    <w:p w:rsidR="00624EFA" w:rsidRPr="00DD5A84" w:rsidRDefault="00624EFA" w:rsidP="00624EFA">
      <w:pPr>
        <w:tabs>
          <w:tab w:val="left" w:pos="0"/>
        </w:tabs>
        <w:suppressAutoHyphens/>
        <w:ind w:firstLine="567"/>
        <w:jc w:val="center"/>
        <w:rPr>
          <w:b/>
          <w:snapToGrid w:val="0"/>
        </w:rPr>
      </w:pPr>
      <w:r w:rsidRPr="00DD5A84">
        <w:rPr>
          <w:b/>
          <w:snapToGrid w:val="0"/>
        </w:rPr>
        <w:t xml:space="preserve">Техническое предложение </w:t>
      </w:r>
    </w:p>
    <w:p w:rsidR="00624EFA" w:rsidRPr="00DD5A84" w:rsidRDefault="00624EFA" w:rsidP="00624EFA">
      <w:pPr>
        <w:tabs>
          <w:tab w:val="left" w:pos="0"/>
        </w:tabs>
        <w:spacing w:line="360" w:lineRule="auto"/>
        <w:ind w:firstLine="567"/>
        <w:jc w:val="both"/>
        <w:rPr>
          <w:snapToGrid w:val="0"/>
          <w:color w:val="000000"/>
        </w:rPr>
      </w:pPr>
      <w:r w:rsidRPr="00DD5A84">
        <w:rPr>
          <w:snapToGrid w:val="0"/>
          <w:color w:val="000000"/>
        </w:rPr>
        <w:t>Наименование и адрес претендента: _________________________________</w:t>
      </w:r>
    </w:p>
    <w:p w:rsidR="00624EFA" w:rsidRPr="00DD5A84" w:rsidRDefault="00624EFA" w:rsidP="00624EFA">
      <w:pPr>
        <w:tabs>
          <w:tab w:val="left" w:pos="0"/>
        </w:tabs>
        <w:spacing w:line="360" w:lineRule="auto"/>
        <w:ind w:firstLine="567"/>
        <w:jc w:val="both"/>
        <w:rPr>
          <w:snapToGrid w:val="0"/>
          <w:color w:val="000000"/>
        </w:rPr>
      </w:pPr>
    </w:p>
    <w:p w:rsidR="00F74E85" w:rsidRPr="00DD5A84" w:rsidRDefault="00624EFA" w:rsidP="00624EFA">
      <w:pPr>
        <w:widowControl w:val="0"/>
        <w:tabs>
          <w:tab w:val="left" w:pos="0"/>
          <w:tab w:val="num" w:pos="360"/>
        </w:tabs>
        <w:ind w:firstLine="567"/>
        <w:jc w:val="both"/>
        <w:rPr>
          <w:i/>
          <w:snapToGrid w:val="0"/>
          <w:color w:val="000000"/>
        </w:rPr>
      </w:pPr>
      <w:proofErr w:type="gramStart"/>
      <w:r w:rsidRPr="00DD5A84">
        <w:rPr>
          <w:i/>
          <w:snapToGrid w:val="0"/>
          <w:color w:val="000000"/>
        </w:rPr>
        <w:t>(Здесь претендент приводит свое техническое предложение, опираясь на Техническ</w:t>
      </w:r>
      <w:r w:rsidR="00523ACE" w:rsidRPr="00DD5A84">
        <w:rPr>
          <w:i/>
          <w:snapToGrid w:val="0"/>
          <w:color w:val="000000"/>
        </w:rPr>
        <w:t>ое</w:t>
      </w:r>
      <w:r w:rsidRPr="00DD5A84">
        <w:rPr>
          <w:i/>
          <w:snapToGrid w:val="0"/>
          <w:color w:val="000000"/>
        </w:rPr>
        <w:t xml:space="preserve"> </w:t>
      </w:r>
      <w:r w:rsidR="00523ACE" w:rsidRPr="00DD5A84">
        <w:rPr>
          <w:i/>
          <w:snapToGrid w:val="0"/>
          <w:color w:val="000000"/>
        </w:rPr>
        <w:t>задание</w:t>
      </w:r>
      <w:r w:rsidRPr="00DD5A84">
        <w:rPr>
          <w:i/>
          <w:snapToGrid w:val="0"/>
          <w:color w:val="000000"/>
        </w:rPr>
        <w:t xml:space="preserve"> </w:t>
      </w:r>
      <w:r w:rsidR="00D07F97" w:rsidRPr="00DD5A84">
        <w:rPr>
          <w:i/>
          <w:snapToGrid w:val="0"/>
          <w:color w:val="000000"/>
        </w:rPr>
        <w:t xml:space="preserve">Конкурсной </w:t>
      </w:r>
      <w:r w:rsidRPr="00DD5A84">
        <w:rPr>
          <w:i/>
          <w:snapToGrid w:val="0"/>
          <w:color w:val="000000"/>
        </w:rPr>
        <w:t>Документации</w:t>
      </w:r>
      <w:r w:rsidR="00D07F97" w:rsidRPr="00DD5A84">
        <w:rPr>
          <w:i/>
          <w:snapToGrid w:val="0"/>
          <w:color w:val="000000"/>
        </w:rPr>
        <w:t>, с предоставлением</w:t>
      </w:r>
      <w:r w:rsidR="00F74E85" w:rsidRPr="00DD5A84">
        <w:rPr>
          <w:i/>
          <w:snapToGrid w:val="0"/>
          <w:color w:val="000000"/>
        </w:rPr>
        <w:t>:</w:t>
      </w:r>
      <w:proofErr w:type="gramEnd"/>
    </w:p>
    <w:p w:rsidR="00B908EA" w:rsidRPr="00DD5A84" w:rsidRDefault="00F74E85" w:rsidP="00624EFA">
      <w:pPr>
        <w:widowControl w:val="0"/>
        <w:tabs>
          <w:tab w:val="left" w:pos="0"/>
          <w:tab w:val="num" w:pos="360"/>
        </w:tabs>
        <w:ind w:firstLine="567"/>
        <w:jc w:val="both"/>
        <w:rPr>
          <w:i/>
          <w:snapToGrid w:val="0"/>
          <w:color w:val="000000"/>
        </w:rPr>
      </w:pPr>
      <w:r w:rsidRPr="00DD5A84">
        <w:rPr>
          <w:i/>
          <w:snapToGrid w:val="0"/>
          <w:color w:val="000000"/>
        </w:rPr>
        <w:t>-</w:t>
      </w:r>
      <w:r w:rsidR="00D07F97" w:rsidRPr="00DD5A84">
        <w:rPr>
          <w:i/>
          <w:snapToGrid w:val="0"/>
          <w:color w:val="000000"/>
        </w:rPr>
        <w:t xml:space="preserve"> </w:t>
      </w:r>
      <w:r w:rsidR="00B908EA" w:rsidRPr="00DD5A84">
        <w:rPr>
          <w:i/>
          <w:snapToGrid w:val="0"/>
          <w:color w:val="000000"/>
        </w:rPr>
        <w:t>схемы архитектуры автоматизированной системы;</w:t>
      </w:r>
    </w:p>
    <w:p w:rsidR="00B908EA" w:rsidRPr="00DD5A84" w:rsidRDefault="00B908EA" w:rsidP="00624EFA">
      <w:pPr>
        <w:widowControl w:val="0"/>
        <w:tabs>
          <w:tab w:val="left" w:pos="0"/>
          <w:tab w:val="num" w:pos="360"/>
        </w:tabs>
        <w:ind w:firstLine="567"/>
        <w:jc w:val="both"/>
        <w:rPr>
          <w:i/>
          <w:snapToGrid w:val="0"/>
          <w:color w:val="000000"/>
        </w:rPr>
      </w:pPr>
      <w:r w:rsidRPr="00DD5A84">
        <w:rPr>
          <w:i/>
          <w:snapToGrid w:val="0"/>
          <w:color w:val="000000"/>
        </w:rPr>
        <w:t>- перечня используемых технологий и платформ;</w:t>
      </w:r>
    </w:p>
    <w:p w:rsidR="00624EFA" w:rsidRPr="00DD5A84" w:rsidRDefault="00B908EA" w:rsidP="00624EFA">
      <w:pPr>
        <w:widowControl w:val="0"/>
        <w:tabs>
          <w:tab w:val="left" w:pos="0"/>
          <w:tab w:val="num" w:pos="360"/>
        </w:tabs>
        <w:ind w:firstLine="567"/>
        <w:jc w:val="both"/>
        <w:rPr>
          <w:i/>
          <w:snapToGrid w:val="0"/>
          <w:color w:val="000000"/>
        </w:rPr>
      </w:pPr>
      <w:r w:rsidRPr="00DD5A84">
        <w:rPr>
          <w:i/>
          <w:snapToGrid w:val="0"/>
          <w:color w:val="000000"/>
        </w:rPr>
        <w:t xml:space="preserve">- </w:t>
      </w:r>
      <w:r w:rsidR="00D07F97" w:rsidRPr="00DD5A84">
        <w:rPr>
          <w:i/>
          <w:snapToGrid w:val="0"/>
          <w:color w:val="000000"/>
        </w:rPr>
        <w:t>прототипа автоматизированной системы, основанн</w:t>
      </w:r>
      <w:r w:rsidR="00F74E85" w:rsidRPr="00DD5A84">
        <w:rPr>
          <w:i/>
          <w:snapToGrid w:val="0"/>
          <w:color w:val="000000"/>
        </w:rPr>
        <w:t>ого</w:t>
      </w:r>
      <w:r w:rsidR="00D07F97" w:rsidRPr="00DD5A84">
        <w:rPr>
          <w:i/>
          <w:snapToGrid w:val="0"/>
          <w:color w:val="000000"/>
        </w:rPr>
        <w:t xml:space="preserve"> на техническом задании конкурсной документации, в части соответствия требованиям к системе сбора информации </w:t>
      </w:r>
      <w:proofErr w:type="gramStart"/>
      <w:r w:rsidR="00D07F97" w:rsidRPr="00DD5A84">
        <w:rPr>
          <w:i/>
          <w:snapToGrid w:val="0"/>
          <w:color w:val="000000"/>
        </w:rPr>
        <w:t>о</w:t>
      </w:r>
      <w:proofErr w:type="gramEnd"/>
      <w:r w:rsidR="00D07F97" w:rsidRPr="00DD5A84">
        <w:rPr>
          <w:i/>
          <w:snapToGrid w:val="0"/>
          <w:color w:val="000000"/>
        </w:rPr>
        <w:t xml:space="preserve"> </w:t>
      </w:r>
      <w:proofErr w:type="gramStart"/>
      <w:r w:rsidR="00D07F97" w:rsidRPr="00DD5A84">
        <w:rPr>
          <w:i/>
          <w:snapToGrid w:val="0"/>
          <w:color w:val="000000"/>
        </w:rPr>
        <w:t>принятых</w:t>
      </w:r>
      <w:proofErr w:type="gramEnd"/>
      <w:r w:rsidR="00D07F97" w:rsidRPr="00DD5A84">
        <w:rPr>
          <w:i/>
          <w:snapToGrid w:val="0"/>
          <w:color w:val="000000"/>
        </w:rPr>
        <w:t xml:space="preserve"> собственниками решений (п.3.8), а также системе электронного документооборота (п.3.7). </w:t>
      </w:r>
      <w:r w:rsidR="00013FEA" w:rsidRPr="00DD5A84">
        <w:rPr>
          <w:i/>
          <w:snapToGrid w:val="0"/>
          <w:color w:val="000000"/>
        </w:rPr>
        <w:t xml:space="preserve">Прототип должен быть основан на свободно распространяемом программном обеспечении. Для проверки необходимо предоставить образ виртуальной машины с развернутым в ней прототипом в формате совместимом с гипервизором </w:t>
      </w:r>
      <w:proofErr w:type="spellStart"/>
      <w:r w:rsidR="00013FEA" w:rsidRPr="00DD5A84">
        <w:rPr>
          <w:i/>
          <w:snapToGrid w:val="0"/>
          <w:color w:val="000000"/>
        </w:rPr>
        <w:t>Xen</w:t>
      </w:r>
      <w:proofErr w:type="spellEnd"/>
      <w:r w:rsidR="00013FEA" w:rsidRPr="00DD5A84">
        <w:rPr>
          <w:i/>
          <w:snapToGrid w:val="0"/>
          <w:color w:val="000000"/>
        </w:rPr>
        <w:t xml:space="preserve"> версии не ниже 4 (http://www.xenproject.org/). Предпочтительный формат: </w:t>
      </w:r>
      <w:proofErr w:type="gramStart"/>
      <w:r w:rsidR="00013FEA" w:rsidRPr="00DD5A84">
        <w:rPr>
          <w:i/>
          <w:snapToGrid w:val="0"/>
          <w:color w:val="000000"/>
        </w:rPr>
        <w:t>XVA</w:t>
      </w:r>
      <w:r w:rsidR="000E4064" w:rsidRPr="00DD5A84">
        <w:rPr>
          <w:i/>
          <w:snapToGrid w:val="0"/>
          <w:color w:val="000000"/>
        </w:rPr>
        <w:t>.</w:t>
      </w:r>
      <w:r w:rsidRPr="00DD5A84">
        <w:rPr>
          <w:i/>
          <w:snapToGrid w:val="0"/>
          <w:color w:val="000000"/>
        </w:rPr>
        <w:t>)</w:t>
      </w:r>
      <w:proofErr w:type="gramEnd"/>
    </w:p>
    <w:p w:rsidR="00624EFA" w:rsidRPr="00DD5A84" w:rsidRDefault="00624EFA" w:rsidP="00624EFA">
      <w:pPr>
        <w:widowControl w:val="0"/>
        <w:tabs>
          <w:tab w:val="left" w:pos="0"/>
          <w:tab w:val="num" w:pos="360"/>
        </w:tabs>
        <w:ind w:firstLine="567"/>
        <w:jc w:val="both"/>
        <w:rPr>
          <w:i/>
          <w:snapToGrid w:val="0"/>
          <w:color w:val="000000"/>
        </w:rPr>
      </w:pPr>
    </w:p>
    <w:p w:rsidR="008E450F" w:rsidRPr="00DD5A84" w:rsidRDefault="008E450F" w:rsidP="00624EFA">
      <w:pPr>
        <w:widowControl w:val="0"/>
        <w:tabs>
          <w:tab w:val="left" w:pos="0"/>
          <w:tab w:val="num" w:pos="360"/>
        </w:tabs>
        <w:ind w:firstLine="567"/>
        <w:jc w:val="both"/>
        <w:rPr>
          <w:i/>
          <w:snapToGrid w:val="0"/>
          <w:color w:val="000000"/>
        </w:rPr>
      </w:pPr>
    </w:p>
    <w:p w:rsidR="00523ACE" w:rsidRPr="00DD5A84" w:rsidRDefault="00523ACE" w:rsidP="00523ACE">
      <w:pPr>
        <w:widowControl w:val="0"/>
        <w:autoSpaceDE w:val="0"/>
        <w:autoSpaceDN w:val="0"/>
        <w:adjustRightInd w:val="0"/>
        <w:jc w:val="both"/>
        <w:rPr>
          <w:color w:val="000000"/>
        </w:rPr>
      </w:pPr>
    </w:p>
    <w:p w:rsidR="00523ACE" w:rsidRPr="00DD5A84" w:rsidRDefault="00523ACE" w:rsidP="00523ACE">
      <w:pPr>
        <w:widowControl w:val="0"/>
        <w:autoSpaceDE w:val="0"/>
        <w:autoSpaceDN w:val="0"/>
        <w:adjustRightInd w:val="0"/>
        <w:jc w:val="both"/>
        <w:rPr>
          <w:color w:val="000000"/>
        </w:rPr>
      </w:pPr>
    </w:p>
    <w:p w:rsidR="00523ACE" w:rsidRPr="00DD5A84" w:rsidRDefault="00523ACE" w:rsidP="00523ACE">
      <w:pPr>
        <w:widowControl w:val="0"/>
        <w:autoSpaceDE w:val="0"/>
        <w:autoSpaceDN w:val="0"/>
        <w:adjustRightInd w:val="0"/>
        <w:jc w:val="both"/>
        <w:rPr>
          <w:color w:val="000000"/>
        </w:rPr>
      </w:pPr>
      <w:r w:rsidRPr="00DD5A84">
        <w:rPr>
          <w:color w:val="000000"/>
        </w:rPr>
        <w:t>Форма должна быть подписана уполномоченным лицом претендента и скреплена печатью претендента.</w:t>
      </w:r>
    </w:p>
    <w:p w:rsidR="00523ACE" w:rsidRPr="00DD5A84" w:rsidRDefault="00523ACE">
      <w:pPr>
        <w:rPr>
          <w:lang w:eastAsia="en-US"/>
        </w:rPr>
      </w:pPr>
      <w:r w:rsidRPr="00DD5A84">
        <w:rPr>
          <w:lang w:eastAsia="en-US"/>
        </w:rPr>
        <w:br w:type="page"/>
      </w:r>
    </w:p>
    <w:p w:rsidR="00523ACE" w:rsidRPr="00DD5A84" w:rsidRDefault="00D07F97" w:rsidP="00523ACE">
      <w:pPr>
        <w:keepNext/>
        <w:pageBreakBefore/>
        <w:numPr>
          <w:ilvl w:val="1"/>
          <w:numId w:val="13"/>
        </w:numPr>
        <w:tabs>
          <w:tab w:val="left" w:pos="0"/>
        </w:tabs>
        <w:suppressAutoHyphens/>
        <w:spacing w:before="360" w:after="120" w:line="360" w:lineRule="auto"/>
        <w:jc w:val="both"/>
        <w:outlineLvl w:val="1"/>
        <w:rPr>
          <w:b/>
          <w:snapToGrid w:val="0"/>
          <w:sz w:val="28"/>
          <w:szCs w:val="28"/>
        </w:rPr>
      </w:pPr>
      <w:r w:rsidRPr="00DD5A84">
        <w:rPr>
          <w:b/>
          <w:snapToGrid w:val="0"/>
          <w:sz w:val="28"/>
          <w:szCs w:val="28"/>
        </w:rPr>
        <w:lastRenderedPageBreak/>
        <w:t>Расчет цены</w:t>
      </w:r>
      <w:r w:rsidR="00523ACE" w:rsidRPr="00DD5A84">
        <w:rPr>
          <w:b/>
          <w:snapToGrid w:val="0"/>
          <w:sz w:val="28"/>
          <w:szCs w:val="28"/>
        </w:rPr>
        <w:t xml:space="preserve"> (форма 3)</w:t>
      </w:r>
    </w:p>
    <w:p w:rsidR="00523ACE" w:rsidRPr="00DD5A84" w:rsidRDefault="00523ACE" w:rsidP="00523ACE">
      <w:pPr>
        <w:keepNext/>
        <w:numPr>
          <w:ilvl w:val="2"/>
          <w:numId w:val="13"/>
        </w:numPr>
        <w:tabs>
          <w:tab w:val="left" w:pos="0"/>
        </w:tabs>
        <w:suppressAutoHyphens/>
        <w:spacing w:before="240" w:after="120" w:line="360" w:lineRule="auto"/>
        <w:ind w:left="0" w:firstLine="567"/>
        <w:jc w:val="both"/>
        <w:outlineLvl w:val="2"/>
        <w:rPr>
          <w:b/>
          <w:snapToGrid w:val="0"/>
        </w:rPr>
      </w:pPr>
      <w:r w:rsidRPr="00DD5A84">
        <w:rPr>
          <w:b/>
          <w:snapToGrid w:val="0"/>
        </w:rPr>
        <w:t xml:space="preserve">Форма </w:t>
      </w:r>
      <w:r w:rsidR="00D07F97" w:rsidRPr="00DD5A84">
        <w:rPr>
          <w:b/>
          <w:snapToGrid w:val="0"/>
        </w:rPr>
        <w:t>Расчета цены</w:t>
      </w:r>
    </w:p>
    <w:p w:rsidR="00523ACE" w:rsidRPr="00DD5A84" w:rsidRDefault="00523ACE" w:rsidP="00523ACE">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DD5A84">
        <w:rPr>
          <w:b/>
          <w:snapToGrid w:val="0"/>
          <w:color w:val="000000"/>
          <w:spacing w:val="36"/>
        </w:rPr>
        <w:t>начало формы</w:t>
      </w:r>
    </w:p>
    <w:p w:rsidR="00523ACE" w:rsidRPr="00DD5A84" w:rsidRDefault="00523ACE" w:rsidP="00523ACE">
      <w:pPr>
        <w:tabs>
          <w:tab w:val="left" w:pos="0"/>
        </w:tabs>
        <w:ind w:firstLine="567"/>
        <w:rPr>
          <w:snapToGrid w:val="0"/>
        </w:rPr>
      </w:pPr>
    </w:p>
    <w:p w:rsidR="00523ACE" w:rsidRPr="00DD5A84" w:rsidRDefault="00523ACE" w:rsidP="00523ACE">
      <w:pPr>
        <w:tabs>
          <w:tab w:val="left" w:pos="0"/>
        </w:tabs>
        <w:ind w:firstLine="567"/>
        <w:rPr>
          <w:snapToGrid w:val="0"/>
        </w:rPr>
      </w:pPr>
      <w:r w:rsidRPr="00DD5A84">
        <w:rPr>
          <w:snapToGrid w:val="0"/>
        </w:rPr>
        <w:t>Приложение 2 к конкурсной заявке</w:t>
      </w:r>
      <w:r w:rsidRPr="00DD5A84">
        <w:rPr>
          <w:snapToGrid w:val="0"/>
        </w:rPr>
        <w:br/>
        <w:t>от «____»_____________ </w:t>
      </w:r>
      <w:proofErr w:type="gramStart"/>
      <w:r w:rsidRPr="00DD5A84">
        <w:rPr>
          <w:snapToGrid w:val="0"/>
        </w:rPr>
        <w:t>г</w:t>
      </w:r>
      <w:proofErr w:type="gramEnd"/>
      <w:r w:rsidRPr="00DD5A84">
        <w:rPr>
          <w:snapToGrid w:val="0"/>
        </w:rPr>
        <w:t>. №__________</w:t>
      </w:r>
    </w:p>
    <w:p w:rsidR="00523ACE" w:rsidRPr="00DD5A84" w:rsidRDefault="00523ACE" w:rsidP="00523ACE">
      <w:pPr>
        <w:tabs>
          <w:tab w:val="left" w:pos="0"/>
        </w:tabs>
        <w:spacing w:line="360" w:lineRule="auto"/>
        <w:ind w:firstLine="567"/>
        <w:jc w:val="both"/>
        <w:rPr>
          <w:snapToGrid w:val="0"/>
        </w:rPr>
      </w:pPr>
    </w:p>
    <w:p w:rsidR="00523ACE" w:rsidRPr="00DD5A84" w:rsidRDefault="00D07F97" w:rsidP="00523ACE">
      <w:pPr>
        <w:tabs>
          <w:tab w:val="left" w:pos="0"/>
        </w:tabs>
        <w:suppressAutoHyphens/>
        <w:ind w:firstLine="567"/>
        <w:jc w:val="center"/>
        <w:rPr>
          <w:b/>
          <w:snapToGrid w:val="0"/>
        </w:rPr>
      </w:pPr>
      <w:r w:rsidRPr="00DD5A84">
        <w:rPr>
          <w:b/>
          <w:snapToGrid w:val="0"/>
        </w:rPr>
        <w:t>Расчет цены</w:t>
      </w:r>
      <w:r w:rsidR="00523ACE" w:rsidRPr="00DD5A84">
        <w:rPr>
          <w:b/>
          <w:snapToGrid w:val="0"/>
        </w:rPr>
        <w:t xml:space="preserve"> </w:t>
      </w:r>
    </w:p>
    <w:p w:rsidR="00523ACE" w:rsidRPr="00DD5A84" w:rsidRDefault="00523ACE" w:rsidP="00523ACE">
      <w:pPr>
        <w:tabs>
          <w:tab w:val="left" w:pos="0"/>
        </w:tabs>
        <w:spacing w:line="360" w:lineRule="auto"/>
        <w:ind w:firstLine="567"/>
        <w:jc w:val="both"/>
        <w:rPr>
          <w:snapToGrid w:val="0"/>
          <w:color w:val="000000"/>
        </w:rPr>
      </w:pPr>
    </w:p>
    <w:p w:rsidR="00523ACE" w:rsidRPr="00DD5A84" w:rsidRDefault="00523ACE" w:rsidP="00523ACE">
      <w:pPr>
        <w:tabs>
          <w:tab w:val="left" w:pos="0"/>
        </w:tabs>
        <w:spacing w:line="360" w:lineRule="auto"/>
        <w:ind w:firstLine="567"/>
        <w:jc w:val="both"/>
        <w:rPr>
          <w:snapToGrid w:val="0"/>
          <w:color w:val="000000"/>
        </w:rPr>
      </w:pPr>
      <w:r w:rsidRPr="00DD5A84">
        <w:rPr>
          <w:snapToGrid w:val="0"/>
          <w:color w:val="000000"/>
        </w:rPr>
        <w:t>Наименование и адрес претендента: _________________________________</w:t>
      </w:r>
    </w:p>
    <w:p w:rsidR="00523ACE" w:rsidRPr="00DD5A84" w:rsidRDefault="00523ACE" w:rsidP="00523ACE">
      <w:pPr>
        <w:tabs>
          <w:tab w:val="left" w:pos="0"/>
        </w:tabs>
        <w:spacing w:line="360" w:lineRule="auto"/>
        <w:ind w:firstLine="567"/>
        <w:jc w:val="both"/>
        <w:rPr>
          <w:snapToGrid w:val="0"/>
          <w:color w:val="000000"/>
        </w:rPr>
      </w:pPr>
    </w:p>
    <w:tbl>
      <w:tblPr>
        <w:tblStyle w:val="affe"/>
        <w:tblW w:w="0" w:type="auto"/>
        <w:tblLook w:val="04A0" w:firstRow="1" w:lastRow="0" w:firstColumn="1" w:lastColumn="0" w:noHBand="0" w:noVBand="1"/>
      </w:tblPr>
      <w:tblGrid>
        <w:gridCol w:w="1091"/>
        <w:gridCol w:w="1708"/>
        <w:gridCol w:w="1715"/>
        <w:gridCol w:w="1461"/>
        <w:gridCol w:w="1432"/>
        <w:gridCol w:w="1360"/>
        <w:gridCol w:w="1370"/>
      </w:tblGrid>
      <w:tr w:rsidR="00D07F97" w:rsidRPr="00DD5A84" w:rsidTr="00D07F97">
        <w:tc>
          <w:tcPr>
            <w:tcW w:w="1091" w:type="dxa"/>
          </w:tcPr>
          <w:p w:rsidR="00D07F97" w:rsidRPr="00DD5A84" w:rsidRDefault="00D07F97" w:rsidP="00D07F97">
            <w:pPr>
              <w:tabs>
                <w:tab w:val="left" w:pos="0"/>
              </w:tabs>
              <w:ind w:firstLine="0"/>
              <w:jc w:val="center"/>
              <w:rPr>
                <w:snapToGrid w:val="0"/>
                <w:color w:val="000000"/>
              </w:rPr>
            </w:pPr>
            <w:r w:rsidRPr="00DD5A84">
              <w:rPr>
                <w:snapToGrid w:val="0"/>
                <w:color w:val="000000"/>
              </w:rPr>
              <w:t xml:space="preserve">№ </w:t>
            </w:r>
            <w:proofErr w:type="gramStart"/>
            <w:r w:rsidRPr="00DD5A84">
              <w:rPr>
                <w:snapToGrid w:val="0"/>
                <w:color w:val="000000"/>
              </w:rPr>
              <w:t>п</w:t>
            </w:r>
            <w:proofErr w:type="gramEnd"/>
            <w:r w:rsidRPr="00DD5A84">
              <w:rPr>
                <w:snapToGrid w:val="0"/>
                <w:color w:val="000000"/>
              </w:rPr>
              <w:t>/п</w:t>
            </w:r>
          </w:p>
        </w:tc>
        <w:tc>
          <w:tcPr>
            <w:tcW w:w="1708" w:type="dxa"/>
          </w:tcPr>
          <w:p w:rsidR="00D07F97" w:rsidRPr="00DD5A84" w:rsidRDefault="00D07F97" w:rsidP="00D07F97">
            <w:pPr>
              <w:tabs>
                <w:tab w:val="left" w:pos="0"/>
              </w:tabs>
              <w:ind w:firstLine="0"/>
              <w:jc w:val="center"/>
              <w:rPr>
                <w:snapToGrid w:val="0"/>
                <w:color w:val="000000"/>
              </w:rPr>
            </w:pPr>
            <w:r w:rsidRPr="00DD5A84">
              <w:rPr>
                <w:snapToGrid w:val="0"/>
                <w:color w:val="000000"/>
              </w:rPr>
              <w:t>№ этапа, согласно ТЗ</w:t>
            </w:r>
          </w:p>
        </w:tc>
        <w:tc>
          <w:tcPr>
            <w:tcW w:w="1715" w:type="dxa"/>
          </w:tcPr>
          <w:p w:rsidR="00D07F97" w:rsidRPr="00DD5A84" w:rsidRDefault="00D07F97" w:rsidP="00D07F97">
            <w:pPr>
              <w:tabs>
                <w:tab w:val="left" w:pos="0"/>
              </w:tabs>
              <w:ind w:firstLine="0"/>
              <w:jc w:val="center"/>
              <w:rPr>
                <w:snapToGrid w:val="0"/>
                <w:color w:val="000000"/>
              </w:rPr>
            </w:pPr>
            <w:r w:rsidRPr="00DD5A84">
              <w:rPr>
                <w:snapToGrid w:val="0"/>
                <w:color w:val="000000"/>
              </w:rPr>
              <w:t>Наименование этапа, согласно ТЗ</w:t>
            </w:r>
          </w:p>
        </w:tc>
        <w:tc>
          <w:tcPr>
            <w:tcW w:w="1461" w:type="dxa"/>
          </w:tcPr>
          <w:p w:rsidR="00D07F97" w:rsidRPr="00DD5A84" w:rsidRDefault="00D07F97" w:rsidP="00D07F97">
            <w:pPr>
              <w:tabs>
                <w:tab w:val="left" w:pos="0"/>
              </w:tabs>
              <w:ind w:firstLine="56"/>
              <w:jc w:val="center"/>
              <w:rPr>
                <w:snapToGrid w:val="0"/>
                <w:color w:val="000000"/>
              </w:rPr>
            </w:pPr>
            <w:r w:rsidRPr="00DD5A84">
              <w:rPr>
                <w:snapToGrid w:val="0"/>
                <w:color w:val="000000"/>
              </w:rPr>
              <w:t>Сроки выполнения этапа, согласно ТЗ</w:t>
            </w:r>
          </w:p>
        </w:tc>
        <w:tc>
          <w:tcPr>
            <w:tcW w:w="1432" w:type="dxa"/>
          </w:tcPr>
          <w:p w:rsidR="00D07F97" w:rsidRPr="00DD5A84" w:rsidRDefault="00D07F97" w:rsidP="00D07F97">
            <w:pPr>
              <w:tabs>
                <w:tab w:val="left" w:pos="0"/>
              </w:tabs>
              <w:ind w:firstLine="13"/>
              <w:jc w:val="center"/>
              <w:rPr>
                <w:snapToGrid w:val="0"/>
                <w:color w:val="000000"/>
              </w:rPr>
            </w:pPr>
            <w:r w:rsidRPr="00DD5A84">
              <w:rPr>
                <w:snapToGrid w:val="0"/>
                <w:color w:val="000000"/>
              </w:rPr>
              <w:t>Стоимость без НДС, руб.</w:t>
            </w:r>
          </w:p>
        </w:tc>
        <w:tc>
          <w:tcPr>
            <w:tcW w:w="1360" w:type="dxa"/>
          </w:tcPr>
          <w:p w:rsidR="00D07F97" w:rsidRPr="00DD5A84" w:rsidRDefault="00D07F97" w:rsidP="00D07F97">
            <w:pPr>
              <w:tabs>
                <w:tab w:val="left" w:pos="0"/>
              </w:tabs>
              <w:ind w:hanging="5"/>
              <w:jc w:val="center"/>
              <w:rPr>
                <w:snapToGrid w:val="0"/>
                <w:color w:val="000000"/>
              </w:rPr>
            </w:pPr>
            <w:r w:rsidRPr="00DD5A84">
              <w:rPr>
                <w:snapToGrid w:val="0"/>
                <w:color w:val="000000"/>
              </w:rPr>
              <w:t>НДС, руб.</w:t>
            </w:r>
          </w:p>
        </w:tc>
        <w:tc>
          <w:tcPr>
            <w:tcW w:w="1370" w:type="dxa"/>
          </w:tcPr>
          <w:p w:rsidR="00D07F97" w:rsidRPr="00DD5A84" w:rsidRDefault="00D07F97" w:rsidP="00D07F97">
            <w:pPr>
              <w:tabs>
                <w:tab w:val="left" w:pos="0"/>
              </w:tabs>
              <w:ind w:firstLine="36"/>
              <w:jc w:val="center"/>
              <w:rPr>
                <w:snapToGrid w:val="0"/>
                <w:color w:val="000000"/>
              </w:rPr>
            </w:pPr>
            <w:r w:rsidRPr="00DD5A84">
              <w:rPr>
                <w:snapToGrid w:val="0"/>
                <w:color w:val="000000"/>
              </w:rPr>
              <w:t>Итого с НДС, руб.</w:t>
            </w:r>
          </w:p>
        </w:tc>
      </w:tr>
      <w:tr w:rsidR="00D07F97" w:rsidRPr="00DD5A84" w:rsidTr="00D07F97">
        <w:tc>
          <w:tcPr>
            <w:tcW w:w="1091" w:type="dxa"/>
          </w:tcPr>
          <w:p w:rsidR="00D07F97" w:rsidRPr="00DD5A84" w:rsidRDefault="00D07F97" w:rsidP="00D07F97">
            <w:pPr>
              <w:tabs>
                <w:tab w:val="left" w:pos="0"/>
              </w:tabs>
              <w:ind w:firstLine="0"/>
              <w:rPr>
                <w:snapToGrid w:val="0"/>
                <w:color w:val="000000"/>
              </w:rPr>
            </w:pPr>
          </w:p>
        </w:tc>
        <w:tc>
          <w:tcPr>
            <w:tcW w:w="1708" w:type="dxa"/>
          </w:tcPr>
          <w:p w:rsidR="00D07F97" w:rsidRPr="00DD5A84" w:rsidRDefault="00D07F97" w:rsidP="00D07F97">
            <w:pPr>
              <w:tabs>
                <w:tab w:val="left" w:pos="0"/>
              </w:tabs>
              <w:ind w:firstLine="0"/>
              <w:rPr>
                <w:snapToGrid w:val="0"/>
                <w:color w:val="000000"/>
              </w:rPr>
            </w:pPr>
          </w:p>
        </w:tc>
        <w:tc>
          <w:tcPr>
            <w:tcW w:w="1715" w:type="dxa"/>
          </w:tcPr>
          <w:p w:rsidR="00D07F97" w:rsidRPr="00DD5A84" w:rsidRDefault="00D07F97" w:rsidP="00D07F97">
            <w:pPr>
              <w:tabs>
                <w:tab w:val="left" w:pos="0"/>
              </w:tabs>
              <w:ind w:firstLine="0"/>
              <w:rPr>
                <w:snapToGrid w:val="0"/>
                <w:color w:val="000000"/>
              </w:rPr>
            </w:pPr>
          </w:p>
        </w:tc>
        <w:tc>
          <w:tcPr>
            <w:tcW w:w="1461" w:type="dxa"/>
          </w:tcPr>
          <w:p w:rsidR="00D07F97" w:rsidRPr="00DD5A84" w:rsidRDefault="00D07F97" w:rsidP="00D07F97">
            <w:pPr>
              <w:tabs>
                <w:tab w:val="left" w:pos="0"/>
              </w:tabs>
              <w:ind w:firstLine="56"/>
              <w:rPr>
                <w:snapToGrid w:val="0"/>
                <w:color w:val="000000"/>
              </w:rPr>
            </w:pPr>
          </w:p>
        </w:tc>
        <w:tc>
          <w:tcPr>
            <w:tcW w:w="1432" w:type="dxa"/>
          </w:tcPr>
          <w:p w:rsidR="00D07F97" w:rsidRPr="00DD5A84" w:rsidRDefault="00D07F97" w:rsidP="00D07F97">
            <w:pPr>
              <w:tabs>
                <w:tab w:val="left" w:pos="0"/>
              </w:tabs>
              <w:ind w:firstLine="13"/>
              <w:rPr>
                <w:snapToGrid w:val="0"/>
                <w:color w:val="000000"/>
              </w:rPr>
            </w:pPr>
          </w:p>
        </w:tc>
        <w:tc>
          <w:tcPr>
            <w:tcW w:w="1360" w:type="dxa"/>
          </w:tcPr>
          <w:p w:rsidR="00D07F97" w:rsidRPr="00DD5A84" w:rsidRDefault="00D07F97" w:rsidP="00D07F97">
            <w:pPr>
              <w:tabs>
                <w:tab w:val="left" w:pos="0"/>
              </w:tabs>
              <w:ind w:hanging="5"/>
              <w:rPr>
                <w:snapToGrid w:val="0"/>
                <w:color w:val="000000"/>
              </w:rPr>
            </w:pPr>
          </w:p>
        </w:tc>
        <w:tc>
          <w:tcPr>
            <w:tcW w:w="1370" w:type="dxa"/>
          </w:tcPr>
          <w:p w:rsidR="00D07F97" w:rsidRPr="00DD5A84" w:rsidRDefault="00D07F97" w:rsidP="00D07F97">
            <w:pPr>
              <w:tabs>
                <w:tab w:val="left" w:pos="0"/>
              </w:tabs>
              <w:ind w:firstLine="36"/>
              <w:rPr>
                <w:snapToGrid w:val="0"/>
                <w:color w:val="000000"/>
              </w:rPr>
            </w:pPr>
          </w:p>
        </w:tc>
      </w:tr>
      <w:tr w:rsidR="00D07F97" w:rsidRPr="00DD5A84" w:rsidTr="00D07F97">
        <w:tc>
          <w:tcPr>
            <w:tcW w:w="1091" w:type="dxa"/>
          </w:tcPr>
          <w:p w:rsidR="00D07F97" w:rsidRPr="00DD5A84" w:rsidRDefault="00D07F97" w:rsidP="00D07F97">
            <w:pPr>
              <w:tabs>
                <w:tab w:val="left" w:pos="0"/>
              </w:tabs>
              <w:ind w:firstLine="0"/>
              <w:rPr>
                <w:snapToGrid w:val="0"/>
                <w:color w:val="000000"/>
              </w:rPr>
            </w:pPr>
          </w:p>
        </w:tc>
        <w:tc>
          <w:tcPr>
            <w:tcW w:w="1708" w:type="dxa"/>
          </w:tcPr>
          <w:p w:rsidR="00D07F97" w:rsidRPr="00DD5A84" w:rsidRDefault="00D07F97" w:rsidP="00D07F97">
            <w:pPr>
              <w:tabs>
                <w:tab w:val="left" w:pos="0"/>
              </w:tabs>
              <w:ind w:firstLine="0"/>
              <w:rPr>
                <w:snapToGrid w:val="0"/>
                <w:color w:val="000000"/>
              </w:rPr>
            </w:pPr>
          </w:p>
        </w:tc>
        <w:tc>
          <w:tcPr>
            <w:tcW w:w="1715" w:type="dxa"/>
          </w:tcPr>
          <w:p w:rsidR="00D07F97" w:rsidRPr="00DD5A84" w:rsidRDefault="00D07F97" w:rsidP="00D07F97">
            <w:pPr>
              <w:tabs>
                <w:tab w:val="left" w:pos="0"/>
              </w:tabs>
              <w:ind w:firstLine="0"/>
              <w:rPr>
                <w:snapToGrid w:val="0"/>
                <w:color w:val="000000"/>
              </w:rPr>
            </w:pPr>
          </w:p>
        </w:tc>
        <w:tc>
          <w:tcPr>
            <w:tcW w:w="1461" w:type="dxa"/>
          </w:tcPr>
          <w:p w:rsidR="00D07F97" w:rsidRPr="00DD5A84" w:rsidRDefault="00D07F97" w:rsidP="00D07F97">
            <w:pPr>
              <w:tabs>
                <w:tab w:val="left" w:pos="0"/>
              </w:tabs>
              <w:ind w:firstLine="56"/>
              <w:rPr>
                <w:snapToGrid w:val="0"/>
                <w:color w:val="000000"/>
              </w:rPr>
            </w:pPr>
          </w:p>
        </w:tc>
        <w:tc>
          <w:tcPr>
            <w:tcW w:w="1432" w:type="dxa"/>
          </w:tcPr>
          <w:p w:rsidR="00D07F97" w:rsidRPr="00DD5A84" w:rsidRDefault="00D07F97" w:rsidP="00D07F97">
            <w:pPr>
              <w:tabs>
                <w:tab w:val="left" w:pos="0"/>
              </w:tabs>
              <w:ind w:firstLine="13"/>
              <w:rPr>
                <w:snapToGrid w:val="0"/>
                <w:color w:val="000000"/>
              </w:rPr>
            </w:pPr>
          </w:p>
        </w:tc>
        <w:tc>
          <w:tcPr>
            <w:tcW w:w="1360" w:type="dxa"/>
          </w:tcPr>
          <w:p w:rsidR="00D07F97" w:rsidRPr="00DD5A84" w:rsidRDefault="00D07F97" w:rsidP="00D07F97">
            <w:pPr>
              <w:tabs>
                <w:tab w:val="left" w:pos="0"/>
              </w:tabs>
              <w:ind w:hanging="5"/>
              <w:rPr>
                <w:snapToGrid w:val="0"/>
                <w:color w:val="000000"/>
              </w:rPr>
            </w:pPr>
          </w:p>
        </w:tc>
        <w:tc>
          <w:tcPr>
            <w:tcW w:w="1370" w:type="dxa"/>
          </w:tcPr>
          <w:p w:rsidR="00D07F97" w:rsidRPr="00DD5A84" w:rsidRDefault="00D07F97" w:rsidP="00D07F97">
            <w:pPr>
              <w:tabs>
                <w:tab w:val="left" w:pos="0"/>
              </w:tabs>
              <w:ind w:firstLine="36"/>
              <w:rPr>
                <w:snapToGrid w:val="0"/>
                <w:color w:val="000000"/>
              </w:rPr>
            </w:pPr>
          </w:p>
        </w:tc>
      </w:tr>
      <w:tr w:rsidR="00D07F97" w:rsidRPr="00DD5A84" w:rsidTr="00D07F97">
        <w:tc>
          <w:tcPr>
            <w:tcW w:w="1091" w:type="dxa"/>
          </w:tcPr>
          <w:p w:rsidR="00D07F97" w:rsidRPr="00DD5A84" w:rsidRDefault="00D07F97" w:rsidP="00D07F97">
            <w:pPr>
              <w:tabs>
                <w:tab w:val="left" w:pos="0"/>
              </w:tabs>
              <w:rPr>
                <w:snapToGrid w:val="0"/>
                <w:color w:val="000000"/>
              </w:rPr>
            </w:pPr>
          </w:p>
        </w:tc>
        <w:tc>
          <w:tcPr>
            <w:tcW w:w="1708" w:type="dxa"/>
          </w:tcPr>
          <w:p w:rsidR="00D07F97" w:rsidRPr="00DD5A84" w:rsidRDefault="00D07F97" w:rsidP="00D07F97">
            <w:pPr>
              <w:tabs>
                <w:tab w:val="left" w:pos="0"/>
              </w:tabs>
              <w:rPr>
                <w:snapToGrid w:val="0"/>
                <w:color w:val="000000"/>
              </w:rPr>
            </w:pPr>
          </w:p>
        </w:tc>
        <w:tc>
          <w:tcPr>
            <w:tcW w:w="1715" w:type="dxa"/>
          </w:tcPr>
          <w:p w:rsidR="00D07F97" w:rsidRPr="00DD5A84" w:rsidRDefault="00D07F97" w:rsidP="00D07F97">
            <w:pPr>
              <w:tabs>
                <w:tab w:val="left" w:pos="0"/>
              </w:tabs>
              <w:rPr>
                <w:snapToGrid w:val="0"/>
                <w:color w:val="000000"/>
              </w:rPr>
            </w:pPr>
          </w:p>
        </w:tc>
        <w:tc>
          <w:tcPr>
            <w:tcW w:w="1461" w:type="dxa"/>
          </w:tcPr>
          <w:p w:rsidR="00D07F97" w:rsidRPr="00DD5A84" w:rsidRDefault="00D07F97" w:rsidP="00D07F97">
            <w:pPr>
              <w:tabs>
                <w:tab w:val="left" w:pos="0"/>
              </w:tabs>
              <w:ind w:firstLine="56"/>
              <w:rPr>
                <w:snapToGrid w:val="0"/>
                <w:color w:val="000000"/>
              </w:rPr>
            </w:pPr>
          </w:p>
        </w:tc>
        <w:tc>
          <w:tcPr>
            <w:tcW w:w="1432" w:type="dxa"/>
          </w:tcPr>
          <w:p w:rsidR="00D07F97" w:rsidRPr="00DD5A84" w:rsidRDefault="00D07F97" w:rsidP="00D07F97">
            <w:pPr>
              <w:tabs>
                <w:tab w:val="left" w:pos="0"/>
              </w:tabs>
              <w:ind w:firstLine="13"/>
              <w:rPr>
                <w:snapToGrid w:val="0"/>
                <w:color w:val="000000"/>
              </w:rPr>
            </w:pPr>
          </w:p>
        </w:tc>
        <w:tc>
          <w:tcPr>
            <w:tcW w:w="1360" w:type="dxa"/>
          </w:tcPr>
          <w:p w:rsidR="00D07F97" w:rsidRPr="00DD5A84" w:rsidRDefault="00D07F97" w:rsidP="00D07F97">
            <w:pPr>
              <w:tabs>
                <w:tab w:val="left" w:pos="0"/>
              </w:tabs>
              <w:ind w:hanging="5"/>
              <w:rPr>
                <w:snapToGrid w:val="0"/>
                <w:color w:val="000000"/>
              </w:rPr>
            </w:pPr>
          </w:p>
        </w:tc>
        <w:tc>
          <w:tcPr>
            <w:tcW w:w="1370" w:type="dxa"/>
          </w:tcPr>
          <w:p w:rsidR="00D07F97" w:rsidRPr="00DD5A84" w:rsidRDefault="00D07F97" w:rsidP="00D07F97">
            <w:pPr>
              <w:tabs>
                <w:tab w:val="left" w:pos="0"/>
              </w:tabs>
              <w:ind w:firstLine="36"/>
              <w:rPr>
                <w:snapToGrid w:val="0"/>
                <w:color w:val="000000"/>
              </w:rPr>
            </w:pPr>
          </w:p>
        </w:tc>
      </w:tr>
      <w:tr w:rsidR="00D07F97" w:rsidRPr="00DD5A84" w:rsidTr="00D07F97">
        <w:tc>
          <w:tcPr>
            <w:tcW w:w="1091" w:type="dxa"/>
          </w:tcPr>
          <w:p w:rsidR="00D07F97" w:rsidRPr="00DD5A84" w:rsidRDefault="00D07F97" w:rsidP="00D07F97">
            <w:pPr>
              <w:tabs>
                <w:tab w:val="left" w:pos="0"/>
              </w:tabs>
              <w:rPr>
                <w:snapToGrid w:val="0"/>
                <w:color w:val="000000"/>
              </w:rPr>
            </w:pPr>
          </w:p>
        </w:tc>
        <w:tc>
          <w:tcPr>
            <w:tcW w:w="1708" w:type="dxa"/>
          </w:tcPr>
          <w:p w:rsidR="00D07F97" w:rsidRPr="00DD5A84" w:rsidRDefault="00D07F97" w:rsidP="00D07F97">
            <w:pPr>
              <w:tabs>
                <w:tab w:val="left" w:pos="0"/>
              </w:tabs>
              <w:rPr>
                <w:snapToGrid w:val="0"/>
                <w:color w:val="000000"/>
              </w:rPr>
            </w:pPr>
          </w:p>
        </w:tc>
        <w:tc>
          <w:tcPr>
            <w:tcW w:w="1715" w:type="dxa"/>
          </w:tcPr>
          <w:p w:rsidR="00D07F97" w:rsidRPr="00DD5A84" w:rsidRDefault="00D07F97" w:rsidP="00D07F97">
            <w:pPr>
              <w:tabs>
                <w:tab w:val="left" w:pos="0"/>
              </w:tabs>
              <w:rPr>
                <w:snapToGrid w:val="0"/>
                <w:color w:val="000000"/>
              </w:rPr>
            </w:pPr>
          </w:p>
        </w:tc>
        <w:tc>
          <w:tcPr>
            <w:tcW w:w="1461" w:type="dxa"/>
          </w:tcPr>
          <w:p w:rsidR="00D07F97" w:rsidRPr="00DD5A84" w:rsidRDefault="00D07F97" w:rsidP="00D07F97">
            <w:pPr>
              <w:tabs>
                <w:tab w:val="left" w:pos="0"/>
              </w:tabs>
              <w:ind w:firstLine="56"/>
              <w:rPr>
                <w:snapToGrid w:val="0"/>
                <w:color w:val="000000"/>
              </w:rPr>
            </w:pPr>
          </w:p>
        </w:tc>
        <w:tc>
          <w:tcPr>
            <w:tcW w:w="1432" w:type="dxa"/>
          </w:tcPr>
          <w:p w:rsidR="00D07F97" w:rsidRPr="00DD5A84" w:rsidRDefault="00D07F97" w:rsidP="00D07F97">
            <w:pPr>
              <w:tabs>
                <w:tab w:val="left" w:pos="0"/>
              </w:tabs>
              <w:ind w:firstLine="13"/>
              <w:rPr>
                <w:snapToGrid w:val="0"/>
                <w:color w:val="000000"/>
              </w:rPr>
            </w:pPr>
          </w:p>
        </w:tc>
        <w:tc>
          <w:tcPr>
            <w:tcW w:w="1360" w:type="dxa"/>
          </w:tcPr>
          <w:p w:rsidR="00D07F97" w:rsidRPr="00DD5A84" w:rsidRDefault="00D07F97" w:rsidP="00D07F97">
            <w:pPr>
              <w:tabs>
                <w:tab w:val="left" w:pos="0"/>
              </w:tabs>
              <w:ind w:hanging="5"/>
              <w:rPr>
                <w:snapToGrid w:val="0"/>
                <w:color w:val="000000"/>
              </w:rPr>
            </w:pPr>
          </w:p>
        </w:tc>
        <w:tc>
          <w:tcPr>
            <w:tcW w:w="1370" w:type="dxa"/>
          </w:tcPr>
          <w:p w:rsidR="00D07F97" w:rsidRPr="00DD5A84" w:rsidRDefault="00D07F97" w:rsidP="00D07F97">
            <w:pPr>
              <w:tabs>
                <w:tab w:val="left" w:pos="0"/>
              </w:tabs>
              <w:ind w:firstLine="36"/>
              <w:rPr>
                <w:snapToGrid w:val="0"/>
                <w:color w:val="000000"/>
              </w:rPr>
            </w:pPr>
          </w:p>
        </w:tc>
      </w:tr>
      <w:tr w:rsidR="00D07F97" w:rsidRPr="00DD5A84" w:rsidTr="00D07F97">
        <w:tc>
          <w:tcPr>
            <w:tcW w:w="5975" w:type="dxa"/>
            <w:gridSpan w:val="4"/>
          </w:tcPr>
          <w:p w:rsidR="00D07F97" w:rsidRPr="00DD5A84" w:rsidRDefault="00D07F97" w:rsidP="00D07F97">
            <w:pPr>
              <w:tabs>
                <w:tab w:val="left" w:pos="0"/>
              </w:tabs>
              <w:ind w:firstLine="56"/>
              <w:jc w:val="center"/>
              <w:rPr>
                <w:snapToGrid w:val="0"/>
                <w:color w:val="000000"/>
              </w:rPr>
            </w:pPr>
            <w:r w:rsidRPr="00DD5A84">
              <w:rPr>
                <w:snapToGrid w:val="0"/>
                <w:color w:val="000000"/>
              </w:rPr>
              <w:t>ИТОГО</w:t>
            </w:r>
          </w:p>
        </w:tc>
        <w:tc>
          <w:tcPr>
            <w:tcW w:w="1432" w:type="dxa"/>
          </w:tcPr>
          <w:p w:rsidR="00D07F97" w:rsidRPr="00DD5A84" w:rsidRDefault="00D07F97" w:rsidP="00D07F97">
            <w:pPr>
              <w:tabs>
                <w:tab w:val="left" w:pos="0"/>
              </w:tabs>
              <w:ind w:firstLine="13"/>
              <w:rPr>
                <w:snapToGrid w:val="0"/>
                <w:color w:val="000000"/>
              </w:rPr>
            </w:pPr>
          </w:p>
        </w:tc>
        <w:tc>
          <w:tcPr>
            <w:tcW w:w="1360" w:type="dxa"/>
          </w:tcPr>
          <w:p w:rsidR="00D07F97" w:rsidRPr="00DD5A84" w:rsidRDefault="00D07F97" w:rsidP="00D07F97">
            <w:pPr>
              <w:tabs>
                <w:tab w:val="left" w:pos="0"/>
              </w:tabs>
              <w:ind w:hanging="5"/>
              <w:rPr>
                <w:snapToGrid w:val="0"/>
                <w:color w:val="000000"/>
              </w:rPr>
            </w:pPr>
          </w:p>
        </w:tc>
        <w:tc>
          <w:tcPr>
            <w:tcW w:w="1370" w:type="dxa"/>
          </w:tcPr>
          <w:p w:rsidR="00D07F97" w:rsidRPr="00DD5A84" w:rsidRDefault="00D07F97" w:rsidP="00D07F97">
            <w:pPr>
              <w:tabs>
                <w:tab w:val="left" w:pos="0"/>
              </w:tabs>
              <w:ind w:firstLine="36"/>
              <w:rPr>
                <w:snapToGrid w:val="0"/>
                <w:color w:val="000000"/>
              </w:rPr>
            </w:pPr>
          </w:p>
        </w:tc>
      </w:tr>
    </w:tbl>
    <w:p w:rsidR="00D07F97" w:rsidRPr="00DD5A84" w:rsidRDefault="00D07F97" w:rsidP="00523ACE">
      <w:pPr>
        <w:tabs>
          <w:tab w:val="left" w:pos="0"/>
        </w:tabs>
        <w:spacing w:line="360" w:lineRule="auto"/>
        <w:ind w:firstLine="567"/>
        <w:jc w:val="both"/>
        <w:rPr>
          <w:snapToGrid w:val="0"/>
          <w:color w:val="000000"/>
        </w:rPr>
      </w:pPr>
    </w:p>
    <w:p w:rsidR="00523ACE" w:rsidRPr="00DD5A84" w:rsidRDefault="00523ACE" w:rsidP="00523ACE">
      <w:pPr>
        <w:widowControl w:val="0"/>
        <w:tabs>
          <w:tab w:val="left" w:pos="0"/>
          <w:tab w:val="num" w:pos="360"/>
        </w:tabs>
        <w:ind w:firstLine="567"/>
        <w:jc w:val="both"/>
        <w:rPr>
          <w:snapToGrid w:val="0"/>
        </w:rPr>
      </w:pPr>
    </w:p>
    <w:p w:rsidR="00523ACE" w:rsidRPr="00DD5A84" w:rsidRDefault="00523ACE" w:rsidP="00523ACE">
      <w:pPr>
        <w:widowControl w:val="0"/>
        <w:autoSpaceDE w:val="0"/>
        <w:autoSpaceDN w:val="0"/>
        <w:adjustRightInd w:val="0"/>
        <w:jc w:val="both"/>
        <w:rPr>
          <w:color w:val="000000"/>
        </w:rPr>
      </w:pPr>
    </w:p>
    <w:p w:rsidR="00523ACE" w:rsidRPr="00DD5A84" w:rsidRDefault="00523ACE" w:rsidP="00523ACE">
      <w:pPr>
        <w:widowControl w:val="0"/>
        <w:autoSpaceDE w:val="0"/>
        <w:autoSpaceDN w:val="0"/>
        <w:adjustRightInd w:val="0"/>
        <w:jc w:val="both"/>
        <w:rPr>
          <w:color w:val="000000"/>
        </w:rPr>
      </w:pPr>
    </w:p>
    <w:p w:rsidR="00523ACE" w:rsidRPr="00DD5A84" w:rsidRDefault="00523ACE" w:rsidP="00523ACE">
      <w:pPr>
        <w:widowControl w:val="0"/>
        <w:autoSpaceDE w:val="0"/>
        <w:autoSpaceDN w:val="0"/>
        <w:adjustRightInd w:val="0"/>
        <w:jc w:val="both"/>
        <w:rPr>
          <w:color w:val="000000"/>
        </w:rPr>
      </w:pPr>
      <w:r w:rsidRPr="00DD5A84">
        <w:rPr>
          <w:color w:val="000000"/>
        </w:rPr>
        <w:t>Форма должна быть подписана уполномоченным лицом претендента и скреплена печатью претендента.</w:t>
      </w:r>
    </w:p>
    <w:p w:rsidR="00523ACE" w:rsidRPr="00DD5A84" w:rsidRDefault="00523ACE" w:rsidP="00523ACE">
      <w:pPr>
        <w:tabs>
          <w:tab w:val="left" w:pos="0"/>
        </w:tabs>
        <w:ind w:firstLine="567"/>
        <w:rPr>
          <w:lang w:eastAsia="en-US"/>
        </w:rPr>
      </w:pPr>
    </w:p>
    <w:p w:rsidR="00624EFA" w:rsidRPr="00DD5A84" w:rsidRDefault="00624EFA" w:rsidP="00624EFA">
      <w:pPr>
        <w:tabs>
          <w:tab w:val="left" w:pos="0"/>
        </w:tabs>
        <w:ind w:firstLine="567"/>
        <w:rPr>
          <w:lang w:eastAsia="en-US"/>
        </w:rPr>
      </w:pPr>
    </w:p>
    <w:p w:rsidR="00624EFA" w:rsidRPr="00DD5A84" w:rsidRDefault="00624EFA" w:rsidP="00523ACE">
      <w:pPr>
        <w:keepNext/>
        <w:pageBreakBefore/>
        <w:numPr>
          <w:ilvl w:val="1"/>
          <w:numId w:val="13"/>
        </w:numPr>
        <w:tabs>
          <w:tab w:val="left" w:pos="0"/>
        </w:tabs>
        <w:suppressAutoHyphens/>
        <w:spacing w:before="360" w:after="120" w:line="360" w:lineRule="auto"/>
        <w:ind w:left="0" w:firstLine="567"/>
        <w:jc w:val="both"/>
        <w:outlineLvl w:val="1"/>
        <w:rPr>
          <w:b/>
          <w:snapToGrid w:val="0"/>
          <w:sz w:val="28"/>
          <w:szCs w:val="28"/>
        </w:rPr>
      </w:pPr>
      <w:r w:rsidRPr="00DD5A84">
        <w:rPr>
          <w:b/>
          <w:snapToGrid w:val="0"/>
          <w:sz w:val="28"/>
          <w:szCs w:val="28"/>
        </w:rPr>
        <w:lastRenderedPageBreak/>
        <w:t xml:space="preserve">Анкета (форма </w:t>
      </w:r>
      <w:r w:rsidR="00523ACE" w:rsidRPr="00DD5A84">
        <w:rPr>
          <w:b/>
          <w:snapToGrid w:val="0"/>
          <w:sz w:val="28"/>
          <w:szCs w:val="28"/>
        </w:rPr>
        <w:t>4</w:t>
      </w:r>
      <w:r w:rsidRPr="00DD5A84">
        <w:rPr>
          <w:b/>
          <w:snapToGrid w:val="0"/>
          <w:sz w:val="28"/>
          <w:szCs w:val="28"/>
        </w:rPr>
        <w:t>)</w:t>
      </w:r>
    </w:p>
    <w:p w:rsidR="00624EFA" w:rsidRPr="00DD5A84" w:rsidRDefault="00624EFA" w:rsidP="00523ACE">
      <w:pPr>
        <w:keepNext/>
        <w:numPr>
          <w:ilvl w:val="2"/>
          <w:numId w:val="13"/>
        </w:numPr>
        <w:tabs>
          <w:tab w:val="left" w:pos="0"/>
        </w:tabs>
        <w:suppressAutoHyphens/>
        <w:spacing w:before="240" w:after="120" w:line="360" w:lineRule="auto"/>
        <w:ind w:left="0" w:firstLine="567"/>
        <w:jc w:val="both"/>
        <w:outlineLvl w:val="2"/>
        <w:rPr>
          <w:b/>
          <w:snapToGrid w:val="0"/>
        </w:rPr>
      </w:pPr>
      <w:r w:rsidRPr="00DD5A84">
        <w:rPr>
          <w:b/>
          <w:snapToGrid w:val="0"/>
        </w:rPr>
        <w:t>Форма Анкеты</w:t>
      </w:r>
    </w:p>
    <w:p w:rsidR="00624EFA" w:rsidRPr="00DD5A84" w:rsidRDefault="00624EFA" w:rsidP="00624EFA">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DD5A84">
        <w:rPr>
          <w:b/>
          <w:snapToGrid w:val="0"/>
          <w:color w:val="000000"/>
          <w:spacing w:val="36"/>
        </w:rPr>
        <w:t>начало формы</w:t>
      </w:r>
    </w:p>
    <w:p w:rsidR="00624EFA" w:rsidRPr="00DD5A84" w:rsidRDefault="00624EFA" w:rsidP="00624EFA">
      <w:pPr>
        <w:tabs>
          <w:tab w:val="left" w:pos="0"/>
        </w:tabs>
        <w:ind w:firstLine="567"/>
        <w:rPr>
          <w:snapToGrid w:val="0"/>
        </w:rPr>
      </w:pPr>
    </w:p>
    <w:p w:rsidR="00624EFA" w:rsidRPr="00DD5A84" w:rsidRDefault="00624EFA" w:rsidP="00624EFA">
      <w:pPr>
        <w:tabs>
          <w:tab w:val="left" w:pos="0"/>
        </w:tabs>
        <w:ind w:firstLine="567"/>
        <w:rPr>
          <w:snapToGrid w:val="0"/>
        </w:rPr>
      </w:pPr>
      <w:r w:rsidRPr="00DD5A84">
        <w:rPr>
          <w:snapToGrid w:val="0"/>
        </w:rPr>
        <w:t xml:space="preserve">Приложение </w:t>
      </w:r>
      <w:r w:rsidR="00523ACE" w:rsidRPr="00DD5A84">
        <w:rPr>
          <w:snapToGrid w:val="0"/>
        </w:rPr>
        <w:t>3</w:t>
      </w:r>
      <w:r w:rsidRPr="00DD5A84">
        <w:rPr>
          <w:snapToGrid w:val="0"/>
        </w:rPr>
        <w:t xml:space="preserve"> к </w:t>
      </w:r>
      <w:r w:rsidR="00523ACE" w:rsidRPr="00DD5A84">
        <w:rPr>
          <w:snapToGrid w:val="0"/>
        </w:rPr>
        <w:t>конкурсной заявке</w:t>
      </w:r>
      <w:r w:rsidRPr="00DD5A84">
        <w:rPr>
          <w:snapToGrid w:val="0"/>
        </w:rPr>
        <w:br/>
        <w:t>от «____»_____________ </w:t>
      </w:r>
      <w:proofErr w:type="gramStart"/>
      <w:r w:rsidRPr="00DD5A84">
        <w:rPr>
          <w:snapToGrid w:val="0"/>
        </w:rPr>
        <w:t>г</w:t>
      </w:r>
      <w:proofErr w:type="gramEnd"/>
      <w:r w:rsidRPr="00DD5A84">
        <w:rPr>
          <w:snapToGrid w:val="0"/>
        </w:rPr>
        <w:t>. №__________</w:t>
      </w:r>
    </w:p>
    <w:p w:rsidR="00624EFA" w:rsidRPr="00DD5A84" w:rsidRDefault="00624EFA" w:rsidP="00624EFA">
      <w:pPr>
        <w:tabs>
          <w:tab w:val="left" w:pos="0"/>
        </w:tabs>
        <w:spacing w:line="360" w:lineRule="auto"/>
        <w:ind w:firstLine="567"/>
        <w:jc w:val="both"/>
        <w:rPr>
          <w:snapToGrid w:val="0"/>
        </w:rPr>
      </w:pPr>
    </w:p>
    <w:p w:rsidR="00624EFA" w:rsidRPr="00DD5A84" w:rsidRDefault="00624EFA" w:rsidP="00624EFA">
      <w:pPr>
        <w:tabs>
          <w:tab w:val="left" w:pos="0"/>
          <w:tab w:val="center" w:pos="4818"/>
          <w:tab w:val="left" w:pos="6857"/>
        </w:tabs>
        <w:suppressAutoHyphens/>
        <w:ind w:firstLine="567"/>
        <w:rPr>
          <w:b/>
          <w:snapToGrid w:val="0"/>
        </w:rPr>
      </w:pPr>
      <w:r w:rsidRPr="00DD5A84">
        <w:rPr>
          <w:b/>
          <w:snapToGrid w:val="0"/>
        </w:rPr>
        <w:tab/>
        <w:t>Анкета</w:t>
      </w:r>
      <w:r w:rsidRPr="00DD5A84">
        <w:rPr>
          <w:b/>
          <w:snapToGrid w:val="0"/>
        </w:rPr>
        <w:tab/>
      </w:r>
    </w:p>
    <w:p w:rsidR="00624EFA" w:rsidRPr="00DD5A84" w:rsidRDefault="00624EFA" w:rsidP="00624EFA">
      <w:pPr>
        <w:tabs>
          <w:tab w:val="left" w:pos="0"/>
        </w:tabs>
        <w:spacing w:line="360" w:lineRule="auto"/>
        <w:ind w:firstLine="567"/>
        <w:jc w:val="both"/>
        <w:rPr>
          <w:snapToGrid w:val="0"/>
          <w:color w:val="000000"/>
        </w:rPr>
      </w:pPr>
    </w:p>
    <w:p w:rsidR="00624EFA" w:rsidRPr="00DD5A84" w:rsidRDefault="00624EFA" w:rsidP="00624EFA">
      <w:pPr>
        <w:tabs>
          <w:tab w:val="left" w:pos="0"/>
        </w:tabs>
        <w:spacing w:line="360" w:lineRule="auto"/>
        <w:ind w:firstLine="567"/>
        <w:jc w:val="both"/>
        <w:rPr>
          <w:snapToGrid w:val="0"/>
          <w:color w:val="000000"/>
        </w:rPr>
      </w:pPr>
      <w:r w:rsidRPr="00DD5A84">
        <w:rPr>
          <w:snapToGrid w:val="0"/>
          <w:color w:val="000000"/>
        </w:rPr>
        <w:t>Наименование и адрес претендента: _________________________________</w:t>
      </w:r>
    </w:p>
    <w:p w:rsidR="00624EFA" w:rsidRPr="00DD5A84" w:rsidRDefault="00624EFA" w:rsidP="00624EFA">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624EFA" w:rsidRPr="00DD5A84" w:rsidTr="00BB624D">
        <w:trPr>
          <w:cantSplit/>
          <w:trHeight w:val="240"/>
          <w:tblHeader/>
        </w:trPr>
        <w:tc>
          <w:tcPr>
            <w:tcW w:w="709" w:type="dxa"/>
          </w:tcPr>
          <w:p w:rsidR="00624EFA" w:rsidRPr="00DD5A84" w:rsidRDefault="00624EFA" w:rsidP="00BB624D">
            <w:pPr>
              <w:keepNext/>
              <w:tabs>
                <w:tab w:val="left" w:pos="0"/>
                <w:tab w:val="left" w:pos="504"/>
              </w:tabs>
              <w:spacing w:before="40" w:after="40"/>
              <w:ind w:right="57"/>
              <w:jc w:val="center"/>
              <w:rPr>
                <w:snapToGrid w:val="0"/>
              </w:rPr>
            </w:pPr>
            <w:r w:rsidRPr="00DD5A84">
              <w:rPr>
                <w:snapToGrid w:val="0"/>
              </w:rPr>
              <w:t xml:space="preserve">№ </w:t>
            </w:r>
            <w:proofErr w:type="gramStart"/>
            <w:r w:rsidRPr="00DD5A84">
              <w:rPr>
                <w:snapToGrid w:val="0"/>
              </w:rPr>
              <w:t>п</w:t>
            </w:r>
            <w:proofErr w:type="gramEnd"/>
            <w:r w:rsidRPr="00DD5A84">
              <w:rPr>
                <w:snapToGrid w:val="0"/>
              </w:rPr>
              <w:t>/п</w:t>
            </w:r>
          </w:p>
        </w:tc>
        <w:tc>
          <w:tcPr>
            <w:tcW w:w="4162" w:type="dxa"/>
          </w:tcPr>
          <w:p w:rsidR="00624EFA" w:rsidRPr="00DD5A84" w:rsidRDefault="00624EFA" w:rsidP="00BB624D">
            <w:pPr>
              <w:keepNext/>
              <w:tabs>
                <w:tab w:val="left" w:pos="0"/>
              </w:tabs>
              <w:spacing w:before="40" w:after="40"/>
              <w:ind w:right="57"/>
              <w:jc w:val="center"/>
              <w:rPr>
                <w:snapToGrid w:val="0"/>
              </w:rPr>
            </w:pPr>
            <w:r w:rsidRPr="00DD5A84">
              <w:rPr>
                <w:snapToGrid w:val="0"/>
              </w:rPr>
              <w:t>Наименование</w:t>
            </w:r>
          </w:p>
        </w:tc>
        <w:tc>
          <w:tcPr>
            <w:tcW w:w="4680" w:type="dxa"/>
          </w:tcPr>
          <w:p w:rsidR="00624EFA" w:rsidRPr="00DD5A84" w:rsidRDefault="00624EFA" w:rsidP="00BB624D">
            <w:pPr>
              <w:keepNext/>
              <w:tabs>
                <w:tab w:val="left" w:pos="0"/>
              </w:tabs>
              <w:spacing w:before="40" w:after="40"/>
              <w:ind w:right="57" w:hanging="17"/>
              <w:jc w:val="center"/>
              <w:rPr>
                <w:snapToGrid w:val="0"/>
              </w:rPr>
            </w:pPr>
            <w:r w:rsidRPr="00DD5A84">
              <w:rPr>
                <w:snapToGrid w:val="0"/>
              </w:rPr>
              <w:t>Сведения о претенденте</w:t>
            </w:r>
            <w:r w:rsidRPr="00DD5A84">
              <w:rPr>
                <w:snapToGrid w:val="0"/>
              </w:rPr>
              <w:br/>
              <w:t>(заполняется претендентом)</w:t>
            </w:r>
          </w:p>
        </w:tc>
      </w:tr>
      <w:tr w:rsidR="00624EFA" w:rsidRPr="00DD5A84" w:rsidTr="00BB624D">
        <w:trPr>
          <w:cantSplit/>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Организационно-правовая форма и фирменное наименование претендента</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Свидетельство о внесении в Единый государственный реестр юридических лиц (дата и номер, кем выдано)</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ИНН / КПП претендента</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Юридический адрес</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Почтовый адрес</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Филиалы: перечислить наименования и почтовые адреса</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Банковские реквизиты (наименование и адрес банка, номер расчетного счета претендента в банке, телефоны банка, прочие банковские реквизиты)</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Телефоны претендента</w:t>
            </w:r>
            <w:r w:rsidR="00FB008A" w:rsidRPr="00DD5A84">
              <w:rPr>
                <w:snapToGrid w:val="0"/>
              </w:rPr>
              <w:t xml:space="preserve"> </w:t>
            </w:r>
            <w:r w:rsidRPr="00DD5A84">
              <w:rPr>
                <w:snapToGrid w:val="0"/>
              </w:rPr>
              <w:t>(с указанием кода города)</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Height w:val="116"/>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Факс претендента</w:t>
            </w:r>
            <w:r w:rsidR="00FB008A" w:rsidRPr="00DD5A84">
              <w:rPr>
                <w:snapToGrid w:val="0"/>
              </w:rPr>
              <w:t xml:space="preserve"> </w:t>
            </w:r>
            <w:r w:rsidRPr="00DD5A84">
              <w:rPr>
                <w:snapToGrid w:val="0"/>
              </w:rPr>
              <w:t>(с указанием кода города)</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Адрес электронной почты претендента</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color w:val="000000"/>
              </w:rPr>
            </w:pPr>
          </w:p>
        </w:tc>
        <w:tc>
          <w:tcPr>
            <w:tcW w:w="4162" w:type="dxa"/>
          </w:tcPr>
          <w:p w:rsidR="00624EFA" w:rsidRPr="00DD5A84" w:rsidRDefault="00624EFA" w:rsidP="00BB624D">
            <w:pPr>
              <w:tabs>
                <w:tab w:val="left" w:pos="0"/>
              </w:tabs>
              <w:spacing w:before="40" w:after="40"/>
              <w:ind w:right="57"/>
              <w:rPr>
                <w:b/>
                <w:i/>
                <w:snapToGrid w:val="0"/>
                <w:color w:val="000000"/>
              </w:rPr>
            </w:pPr>
            <w:r w:rsidRPr="00DD5A84">
              <w:rPr>
                <w:snapToGrid w:val="0"/>
                <w:color w:val="000000"/>
              </w:rPr>
              <w:t>Фамилия, Имя и Отчество руководителя претендента, имеющего право подписи согласно учредительным документам претендента, с указанием должности и контактного телефона</w:t>
            </w:r>
          </w:p>
        </w:tc>
        <w:tc>
          <w:tcPr>
            <w:tcW w:w="4680" w:type="dxa"/>
          </w:tcPr>
          <w:p w:rsidR="00624EFA" w:rsidRPr="00DD5A84" w:rsidRDefault="00624EFA" w:rsidP="00BB624D">
            <w:pPr>
              <w:tabs>
                <w:tab w:val="left" w:pos="0"/>
              </w:tabs>
              <w:spacing w:before="40" w:after="40"/>
              <w:ind w:right="57" w:hanging="17"/>
              <w:rPr>
                <w:snapToGrid w:val="0"/>
                <w:color w:val="000000"/>
              </w:rPr>
            </w:pPr>
          </w:p>
        </w:tc>
      </w:tr>
      <w:tr w:rsidR="00624EFA" w:rsidRPr="00DD5A84" w:rsidTr="00BB624D">
        <w:trPr>
          <w:cantSplit/>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Фамилия, Имя и Отчество ответственного лица претендента с указанием должности и контактного телефона</w:t>
            </w:r>
          </w:p>
        </w:tc>
        <w:tc>
          <w:tcPr>
            <w:tcW w:w="4680" w:type="dxa"/>
          </w:tcPr>
          <w:p w:rsidR="00624EFA" w:rsidRPr="00DD5A84" w:rsidRDefault="00624EFA" w:rsidP="00BB624D">
            <w:pPr>
              <w:tabs>
                <w:tab w:val="left" w:pos="0"/>
              </w:tabs>
              <w:spacing w:before="40" w:after="40"/>
              <w:ind w:right="57" w:hanging="17"/>
              <w:rPr>
                <w:snapToGrid w:val="0"/>
              </w:rPr>
            </w:pPr>
          </w:p>
        </w:tc>
      </w:tr>
    </w:tbl>
    <w:p w:rsidR="00624EFA" w:rsidRPr="00DD5A84" w:rsidRDefault="00624EFA" w:rsidP="00624EFA">
      <w:pPr>
        <w:widowControl w:val="0"/>
        <w:tabs>
          <w:tab w:val="left" w:pos="0"/>
          <w:tab w:val="num" w:pos="360"/>
        </w:tabs>
        <w:ind w:firstLine="567"/>
        <w:jc w:val="both"/>
        <w:rPr>
          <w:snapToGrid w:val="0"/>
          <w:color w:val="000000"/>
        </w:rPr>
      </w:pPr>
    </w:p>
    <w:p w:rsidR="00624EFA" w:rsidRPr="00DD5A84" w:rsidRDefault="00624EFA" w:rsidP="00624EFA">
      <w:pPr>
        <w:widowControl w:val="0"/>
        <w:tabs>
          <w:tab w:val="left" w:pos="0"/>
          <w:tab w:val="num" w:pos="360"/>
        </w:tabs>
        <w:ind w:firstLine="567"/>
        <w:jc w:val="both"/>
        <w:rPr>
          <w:i/>
          <w:snapToGrid w:val="0"/>
          <w:color w:val="000000"/>
        </w:rPr>
      </w:pPr>
    </w:p>
    <w:p w:rsidR="00523ACE" w:rsidRPr="00DD5A84" w:rsidRDefault="00523ACE" w:rsidP="00523ACE">
      <w:pPr>
        <w:rPr>
          <w:snapToGrid w:val="0"/>
        </w:rPr>
      </w:pPr>
    </w:p>
    <w:p w:rsidR="00523ACE" w:rsidRPr="00523ACE" w:rsidRDefault="00523ACE" w:rsidP="00523ACE">
      <w:pPr>
        <w:rPr>
          <w:snapToGrid w:val="0"/>
        </w:rPr>
      </w:pPr>
      <w:r w:rsidRPr="00DD5A84">
        <w:rPr>
          <w:snapToGrid w:val="0"/>
        </w:rPr>
        <w:t>Форма должна быть подписана уполномоченным лицом претендента и скреплена печатью претендента.</w:t>
      </w:r>
    </w:p>
    <w:p w:rsidR="00624EFA" w:rsidRDefault="00624EFA" w:rsidP="00624EFA">
      <w:pPr>
        <w:rPr>
          <w:b/>
          <w:bCs/>
          <w:szCs w:val="28"/>
        </w:rPr>
      </w:pPr>
    </w:p>
    <w:p w:rsidR="006255F2" w:rsidRPr="00523ACE" w:rsidRDefault="006255F2" w:rsidP="00A7739D">
      <w:pPr>
        <w:rPr>
          <w:b/>
          <w:bCs/>
          <w:snapToGrid w:val="0"/>
        </w:rPr>
      </w:pPr>
    </w:p>
    <w:sectPr w:rsidR="006255F2" w:rsidRPr="00523ACE" w:rsidSect="006041C7">
      <w:footerReference w:type="default" r:id="rId15"/>
      <w:pgSz w:w="11906" w:h="16838"/>
      <w:pgMar w:top="851" w:right="851" w:bottom="1134" w:left="1134" w:header="709" w:footer="0"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036" w:rsidRDefault="00193036" w:rsidP="00E10162">
      <w:r>
        <w:separator/>
      </w:r>
    </w:p>
  </w:endnote>
  <w:endnote w:type="continuationSeparator" w:id="0">
    <w:p w:rsidR="00193036" w:rsidRDefault="00193036"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36" w:rsidRDefault="00193036">
    <w:pPr>
      <w:pStyle w:val="af"/>
      <w:jc w:val="center"/>
    </w:pPr>
    <w:r>
      <w:fldChar w:fldCharType="begin"/>
    </w:r>
    <w:r>
      <w:instrText>PAGE   \* MERGEFORMAT</w:instrText>
    </w:r>
    <w:r>
      <w:fldChar w:fldCharType="separate"/>
    </w:r>
    <w:r w:rsidR="009E046D">
      <w:rPr>
        <w:noProof/>
      </w:rPr>
      <w:t>2</w:t>
    </w:r>
    <w:r>
      <w:rPr>
        <w:noProof/>
      </w:rPr>
      <w:fldChar w:fldCharType="end"/>
    </w:r>
  </w:p>
  <w:p w:rsidR="00193036" w:rsidRDefault="0019303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036" w:rsidRDefault="00193036" w:rsidP="00E10162">
      <w:r>
        <w:separator/>
      </w:r>
    </w:p>
  </w:footnote>
  <w:footnote w:type="continuationSeparator" w:id="0">
    <w:p w:rsidR="00193036" w:rsidRDefault="00193036" w:rsidP="00E1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231B7"/>
    <w:multiLevelType w:val="singleLevel"/>
    <w:tmpl w:val="C84C7EE8"/>
    <w:lvl w:ilvl="0">
      <w:start w:val="1"/>
      <w:numFmt w:val="decimal"/>
      <w:lvlText w:val="1.%1."/>
      <w:legacy w:legacy="1" w:legacySpace="0" w:legacyIndent="393"/>
      <w:lvlJc w:val="left"/>
      <w:rPr>
        <w:rFonts w:ascii="Times New Roman" w:hAnsi="Times New Roman" w:cs="Times New Roman" w:hint="default"/>
      </w:rPr>
    </w:lvl>
  </w:abstractNum>
  <w:abstractNum w:abstractNumId="3">
    <w:nsid w:val="13491D2B"/>
    <w:multiLevelType w:val="hybridMultilevel"/>
    <w:tmpl w:val="D06C55B0"/>
    <w:lvl w:ilvl="0" w:tplc="C218920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B35670"/>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6">
    <w:nsid w:val="241456C5"/>
    <w:multiLevelType w:val="hybridMultilevel"/>
    <w:tmpl w:val="9FD68300"/>
    <w:lvl w:ilvl="0" w:tplc="AFAA7C36">
      <w:start w:val="1"/>
      <w:numFmt w:val="bullet"/>
      <w:lvlText w:val=""/>
      <w:lvlJc w:val="left"/>
      <w:pPr>
        <w:tabs>
          <w:tab w:val="num" w:pos="1260"/>
        </w:tabs>
        <w:ind w:left="1260" w:hanging="360"/>
      </w:pPr>
      <w:rPr>
        <w:rFonts w:ascii="Symbol" w:hAnsi="Symbol" w:hint="default"/>
        <w:color w:val="auto"/>
        <w:sz w:val="24"/>
        <w:szCs w:val="24"/>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8">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3077004B"/>
    <w:multiLevelType w:val="hybridMultilevel"/>
    <w:tmpl w:val="78CEF1D8"/>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2C57F9A"/>
    <w:multiLevelType w:val="hybridMultilevel"/>
    <w:tmpl w:val="D8B08F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4AA0CE2"/>
    <w:multiLevelType w:val="multilevel"/>
    <w:tmpl w:val="8CD43AFC"/>
    <w:lvl w:ilvl="0">
      <w:start w:val="1"/>
      <w:numFmt w:val="decimal"/>
      <w:lvlText w:val="%1."/>
      <w:lvlJc w:val="left"/>
      <w:pPr>
        <w:ind w:left="1125" w:hanging="765"/>
      </w:pPr>
      <w:rPr>
        <w:rFonts w:eastAsia="Calibri" w:hint="default"/>
      </w:rPr>
    </w:lvl>
    <w:lvl w:ilvl="1">
      <w:start w:val="1"/>
      <w:numFmt w:val="decimal"/>
      <w:isLgl/>
      <w:lvlText w:val="%1.%2."/>
      <w:lvlJc w:val="left"/>
      <w:pPr>
        <w:ind w:left="1845" w:hanging="72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3735" w:hanging="108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625" w:hanging="1440"/>
      </w:pPr>
      <w:rPr>
        <w:rFonts w:hint="default"/>
      </w:rPr>
    </w:lvl>
    <w:lvl w:ilvl="6">
      <w:start w:val="1"/>
      <w:numFmt w:val="decimal"/>
      <w:isLgl/>
      <w:lvlText w:val="%1.%2.%3.%4.%5.%6.%7."/>
      <w:lvlJc w:val="left"/>
      <w:pPr>
        <w:ind w:left="6390" w:hanging="1440"/>
      </w:pPr>
      <w:rPr>
        <w:rFonts w:hint="default"/>
      </w:rPr>
    </w:lvl>
    <w:lvl w:ilvl="7">
      <w:start w:val="1"/>
      <w:numFmt w:val="decimal"/>
      <w:isLgl/>
      <w:lvlText w:val="%1.%2.%3.%4.%5.%6.%7.%8."/>
      <w:lvlJc w:val="left"/>
      <w:pPr>
        <w:ind w:left="7515" w:hanging="1800"/>
      </w:pPr>
      <w:rPr>
        <w:rFonts w:hint="default"/>
      </w:rPr>
    </w:lvl>
    <w:lvl w:ilvl="8">
      <w:start w:val="1"/>
      <w:numFmt w:val="decimal"/>
      <w:isLgl/>
      <w:lvlText w:val="%1.%2.%3.%4.%5.%6.%7.%8.%9."/>
      <w:lvlJc w:val="left"/>
      <w:pPr>
        <w:ind w:left="8280" w:hanging="1800"/>
      </w:pPr>
      <w:rPr>
        <w:rFonts w:hint="default"/>
      </w:rPr>
    </w:lvl>
  </w:abstractNum>
  <w:abstractNum w:abstractNumId="12">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9D3038C"/>
    <w:multiLevelType w:val="hybridMultilevel"/>
    <w:tmpl w:val="9CE23708"/>
    <w:lvl w:ilvl="0" w:tplc="728AA6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ACE261B"/>
    <w:multiLevelType w:val="hybridMultilevel"/>
    <w:tmpl w:val="54BAD5D6"/>
    <w:lvl w:ilvl="0" w:tplc="F84C0312">
      <w:start w:val="1"/>
      <w:numFmt w:val="bullet"/>
      <w:pStyle w:val="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0"/>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FE90E2E"/>
    <w:multiLevelType w:val="multilevel"/>
    <w:tmpl w:val="3BE896E4"/>
    <w:lvl w:ilvl="0">
      <w:start w:val="7"/>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9F5CB9"/>
    <w:multiLevelType w:val="multilevel"/>
    <w:tmpl w:val="BA0E58E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9">
    <w:nsid w:val="44FA7938"/>
    <w:multiLevelType w:val="hybridMultilevel"/>
    <w:tmpl w:val="786074EE"/>
    <w:lvl w:ilvl="0" w:tplc="F014ED2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0">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21">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455CDD"/>
    <w:multiLevelType w:val="multilevel"/>
    <w:tmpl w:val="BA0E58E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4D3A655C"/>
    <w:multiLevelType w:val="hybridMultilevel"/>
    <w:tmpl w:val="54B6354A"/>
    <w:lvl w:ilvl="0" w:tplc="FFFFFFFF">
      <w:start w:val="1"/>
      <w:numFmt w:val="decimal"/>
      <w:lvlText w:val="%1."/>
      <w:lvlJc w:val="left"/>
      <w:pPr>
        <w:tabs>
          <w:tab w:val="num" w:pos="721"/>
        </w:tabs>
        <w:ind w:left="721" w:hanging="360"/>
      </w:pPr>
    </w:lvl>
    <w:lvl w:ilvl="1" w:tplc="FFFFFFFF">
      <w:start w:val="1"/>
      <w:numFmt w:val="bullet"/>
      <w:lvlText w:val=""/>
      <w:lvlJc w:val="left"/>
      <w:pPr>
        <w:tabs>
          <w:tab w:val="num" w:pos="1441"/>
        </w:tabs>
        <w:ind w:left="1441" w:hanging="360"/>
      </w:pPr>
      <w:rPr>
        <w:rFonts w:ascii="Wingdings" w:hAnsi="Wingdings" w:hint="default"/>
      </w:rPr>
    </w:lvl>
    <w:lvl w:ilvl="2" w:tplc="FFFFFFFF">
      <w:start w:val="1"/>
      <w:numFmt w:val="lowerRoman"/>
      <w:lvlText w:val="%3."/>
      <w:lvlJc w:val="right"/>
      <w:pPr>
        <w:tabs>
          <w:tab w:val="num" w:pos="2161"/>
        </w:tabs>
        <w:ind w:left="2161" w:hanging="180"/>
      </w:pPr>
    </w:lvl>
    <w:lvl w:ilvl="3" w:tplc="FFFFFFFF">
      <w:start w:val="1"/>
      <w:numFmt w:val="decimal"/>
      <w:lvlText w:val="%4."/>
      <w:lvlJc w:val="left"/>
      <w:pPr>
        <w:tabs>
          <w:tab w:val="num" w:pos="2881"/>
        </w:tabs>
        <w:ind w:left="2881" w:hanging="360"/>
      </w:pPr>
    </w:lvl>
    <w:lvl w:ilvl="4" w:tplc="FFFFFFFF">
      <w:start w:val="1"/>
      <w:numFmt w:val="lowerLetter"/>
      <w:lvlText w:val="%5."/>
      <w:lvlJc w:val="left"/>
      <w:pPr>
        <w:tabs>
          <w:tab w:val="num" w:pos="3601"/>
        </w:tabs>
        <w:ind w:left="3601" w:hanging="360"/>
      </w:pPr>
    </w:lvl>
    <w:lvl w:ilvl="5" w:tplc="FFFFFFFF">
      <w:start w:val="1"/>
      <w:numFmt w:val="lowerRoman"/>
      <w:lvlText w:val="%6."/>
      <w:lvlJc w:val="right"/>
      <w:pPr>
        <w:tabs>
          <w:tab w:val="num" w:pos="4321"/>
        </w:tabs>
        <w:ind w:left="4321" w:hanging="180"/>
      </w:pPr>
    </w:lvl>
    <w:lvl w:ilvl="6" w:tplc="FFFFFFFF">
      <w:start w:val="1"/>
      <w:numFmt w:val="decimal"/>
      <w:lvlText w:val="%7."/>
      <w:lvlJc w:val="left"/>
      <w:pPr>
        <w:tabs>
          <w:tab w:val="num" w:pos="5041"/>
        </w:tabs>
        <w:ind w:left="5041" w:hanging="360"/>
      </w:pPr>
    </w:lvl>
    <w:lvl w:ilvl="7" w:tplc="FFFFFFFF">
      <w:start w:val="1"/>
      <w:numFmt w:val="lowerLetter"/>
      <w:lvlText w:val="%8."/>
      <w:lvlJc w:val="left"/>
      <w:pPr>
        <w:tabs>
          <w:tab w:val="num" w:pos="5761"/>
        </w:tabs>
        <w:ind w:left="5761" w:hanging="360"/>
      </w:pPr>
    </w:lvl>
    <w:lvl w:ilvl="8" w:tplc="FFFFFFFF">
      <w:start w:val="1"/>
      <w:numFmt w:val="lowerRoman"/>
      <w:lvlText w:val="%9."/>
      <w:lvlJc w:val="right"/>
      <w:pPr>
        <w:tabs>
          <w:tab w:val="num" w:pos="6481"/>
        </w:tabs>
        <w:ind w:left="6481" w:hanging="180"/>
      </w:pPr>
    </w:lvl>
  </w:abstractNum>
  <w:abstractNum w:abstractNumId="24">
    <w:nsid w:val="53E00FE3"/>
    <w:multiLevelType w:val="multilevel"/>
    <w:tmpl w:val="30C2FD1E"/>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6D90CE2"/>
    <w:multiLevelType w:val="hybridMultilevel"/>
    <w:tmpl w:val="DB70EA5E"/>
    <w:lvl w:ilvl="0" w:tplc="C2189206">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860A93"/>
    <w:multiLevelType w:val="multilevel"/>
    <w:tmpl w:val="977C057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62693158"/>
    <w:multiLevelType w:val="hybridMultilevel"/>
    <w:tmpl w:val="AE9E4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29">
    <w:nsid w:val="6CF82646"/>
    <w:multiLevelType w:val="hybridMultilevel"/>
    <w:tmpl w:val="9B3E48D0"/>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nsid w:val="72090EF6"/>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31">
    <w:nsid w:val="72D069AA"/>
    <w:multiLevelType w:val="hybridMultilevel"/>
    <w:tmpl w:val="61DCB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B34DB4"/>
    <w:multiLevelType w:val="hybridMultilevel"/>
    <w:tmpl w:val="ED36CB7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4"/>
  </w:num>
  <w:num w:numId="4">
    <w:abstractNumId w:val="8"/>
  </w:num>
  <w:num w:numId="5">
    <w:abstractNumId w:val="4"/>
  </w:num>
  <w:num w:numId="6">
    <w:abstractNumId w:val="21"/>
  </w:num>
  <w:num w:numId="7">
    <w:abstractNumId w:val="17"/>
  </w:num>
  <w:num w:numId="8">
    <w:abstractNumId w:val="1"/>
  </w:num>
  <w:num w:numId="9">
    <w:abstractNumId w:val="33"/>
  </w:num>
  <w:num w:numId="10">
    <w:abstractNumId w:val="12"/>
  </w:num>
  <w:num w:numId="11">
    <w:abstractNumId w:val="20"/>
  </w:num>
  <w:num w:numId="12">
    <w:abstractNumId w:val="16"/>
  </w:num>
  <w:num w:numId="13">
    <w:abstractNumId w:val="22"/>
  </w:num>
  <w:num w:numId="14">
    <w:abstractNumId w:val="9"/>
  </w:num>
  <w:num w:numId="15">
    <w:abstractNumId w:val="28"/>
  </w:num>
  <w:num w:numId="16">
    <w:abstractNumId w:val="2"/>
  </w:num>
  <w:num w:numId="17">
    <w:abstractNumId w:val="10"/>
  </w:num>
  <w:num w:numId="18">
    <w:abstractNumId w:val="7"/>
  </w:num>
  <w:num w:numId="19">
    <w:abstractNumId w:val="6"/>
  </w:num>
  <w:num w:numId="20">
    <w:abstractNumId w:val="31"/>
  </w:num>
  <w:num w:numId="21">
    <w:abstractNumId w:val="19"/>
  </w:num>
  <w:num w:numId="22">
    <w:abstractNumId w:val="27"/>
  </w:num>
  <w:num w:numId="23">
    <w:abstractNumId w:val="3"/>
  </w:num>
  <w:num w:numId="24">
    <w:abstractNumId w:val="25"/>
  </w:num>
  <w:num w:numId="25">
    <w:abstractNumId w:val="32"/>
  </w:num>
  <w:num w:numId="26">
    <w:abstractNumId w:val="24"/>
  </w:num>
  <w:num w:numId="27">
    <w:abstractNumId w:val="26"/>
  </w:num>
  <w:num w:numId="28">
    <w:abstractNumId w:val="11"/>
  </w:num>
  <w:num w:numId="29">
    <w:abstractNumId w:val="13"/>
  </w:num>
  <w:num w:numId="30">
    <w:abstractNumId w:val="5"/>
  </w:num>
  <w:num w:numId="31">
    <w:abstractNumId w:val="30"/>
  </w:num>
  <w:num w:numId="32">
    <w:abstractNumId w:val="18"/>
  </w:num>
  <w:num w:numId="33">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EFF"/>
    <w:rsid w:val="000015FD"/>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3FEA"/>
    <w:rsid w:val="000145E6"/>
    <w:rsid w:val="000152FF"/>
    <w:rsid w:val="00015667"/>
    <w:rsid w:val="000169B3"/>
    <w:rsid w:val="0001703A"/>
    <w:rsid w:val="0001760B"/>
    <w:rsid w:val="00017C44"/>
    <w:rsid w:val="0002083D"/>
    <w:rsid w:val="000217A5"/>
    <w:rsid w:val="00021E96"/>
    <w:rsid w:val="0002225C"/>
    <w:rsid w:val="00023773"/>
    <w:rsid w:val="00024514"/>
    <w:rsid w:val="000245DC"/>
    <w:rsid w:val="000247AD"/>
    <w:rsid w:val="00024F58"/>
    <w:rsid w:val="00025510"/>
    <w:rsid w:val="00025DCB"/>
    <w:rsid w:val="00026A7B"/>
    <w:rsid w:val="000270F7"/>
    <w:rsid w:val="00031A21"/>
    <w:rsid w:val="0003219C"/>
    <w:rsid w:val="0003308B"/>
    <w:rsid w:val="00034287"/>
    <w:rsid w:val="00034F72"/>
    <w:rsid w:val="000366A1"/>
    <w:rsid w:val="000366B3"/>
    <w:rsid w:val="00037144"/>
    <w:rsid w:val="000371BA"/>
    <w:rsid w:val="00037254"/>
    <w:rsid w:val="00037C10"/>
    <w:rsid w:val="00040437"/>
    <w:rsid w:val="000406A9"/>
    <w:rsid w:val="0004181A"/>
    <w:rsid w:val="00041E72"/>
    <w:rsid w:val="000422F3"/>
    <w:rsid w:val="00042936"/>
    <w:rsid w:val="00042D85"/>
    <w:rsid w:val="00042EA5"/>
    <w:rsid w:val="00043AA8"/>
    <w:rsid w:val="00043D12"/>
    <w:rsid w:val="000444B5"/>
    <w:rsid w:val="00044B56"/>
    <w:rsid w:val="00045F46"/>
    <w:rsid w:val="00046098"/>
    <w:rsid w:val="0004669C"/>
    <w:rsid w:val="000505FB"/>
    <w:rsid w:val="00050A84"/>
    <w:rsid w:val="00050BF3"/>
    <w:rsid w:val="0005137A"/>
    <w:rsid w:val="00051FE5"/>
    <w:rsid w:val="0005278D"/>
    <w:rsid w:val="00052955"/>
    <w:rsid w:val="0005499A"/>
    <w:rsid w:val="00055ABC"/>
    <w:rsid w:val="000578F6"/>
    <w:rsid w:val="0006272F"/>
    <w:rsid w:val="00062B26"/>
    <w:rsid w:val="00062FB7"/>
    <w:rsid w:val="00063B4D"/>
    <w:rsid w:val="0006408F"/>
    <w:rsid w:val="00064D94"/>
    <w:rsid w:val="000650CE"/>
    <w:rsid w:val="0006528A"/>
    <w:rsid w:val="000665A9"/>
    <w:rsid w:val="00067551"/>
    <w:rsid w:val="0007008E"/>
    <w:rsid w:val="000716EA"/>
    <w:rsid w:val="00072049"/>
    <w:rsid w:val="000740EA"/>
    <w:rsid w:val="00074CB5"/>
    <w:rsid w:val="00074E4F"/>
    <w:rsid w:val="00075A27"/>
    <w:rsid w:val="0007665D"/>
    <w:rsid w:val="00077DB6"/>
    <w:rsid w:val="000813F5"/>
    <w:rsid w:val="000814EB"/>
    <w:rsid w:val="00081E46"/>
    <w:rsid w:val="00081FA8"/>
    <w:rsid w:val="000836CE"/>
    <w:rsid w:val="0008383D"/>
    <w:rsid w:val="00083B9C"/>
    <w:rsid w:val="00083CB0"/>
    <w:rsid w:val="00085E62"/>
    <w:rsid w:val="00086030"/>
    <w:rsid w:val="00086080"/>
    <w:rsid w:val="00087469"/>
    <w:rsid w:val="00091808"/>
    <w:rsid w:val="00091E4F"/>
    <w:rsid w:val="000925EC"/>
    <w:rsid w:val="00092C35"/>
    <w:rsid w:val="000941A7"/>
    <w:rsid w:val="00094545"/>
    <w:rsid w:val="0009559C"/>
    <w:rsid w:val="0009623D"/>
    <w:rsid w:val="000962B3"/>
    <w:rsid w:val="0009652F"/>
    <w:rsid w:val="000971BE"/>
    <w:rsid w:val="000A002A"/>
    <w:rsid w:val="000A0A25"/>
    <w:rsid w:val="000A2FED"/>
    <w:rsid w:val="000A33E3"/>
    <w:rsid w:val="000A56FE"/>
    <w:rsid w:val="000A5DF9"/>
    <w:rsid w:val="000A7034"/>
    <w:rsid w:val="000B09B7"/>
    <w:rsid w:val="000B1D89"/>
    <w:rsid w:val="000B2692"/>
    <w:rsid w:val="000B27A5"/>
    <w:rsid w:val="000B3484"/>
    <w:rsid w:val="000B4223"/>
    <w:rsid w:val="000B5636"/>
    <w:rsid w:val="000B65E8"/>
    <w:rsid w:val="000B6F8C"/>
    <w:rsid w:val="000B765F"/>
    <w:rsid w:val="000B777A"/>
    <w:rsid w:val="000B7C96"/>
    <w:rsid w:val="000C0129"/>
    <w:rsid w:val="000C033C"/>
    <w:rsid w:val="000C0E3F"/>
    <w:rsid w:val="000C0E95"/>
    <w:rsid w:val="000C143B"/>
    <w:rsid w:val="000C2822"/>
    <w:rsid w:val="000C3BA2"/>
    <w:rsid w:val="000C4292"/>
    <w:rsid w:val="000C4354"/>
    <w:rsid w:val="000C4624"/>
    <w:rsid w:val="000C4DDB"/>
    <w:rsid w:val="000C4DE8"/>
    <w:rsid w:val="000C598B"/>
    <w:rsid w:val="000C6A5C"/>
    <w:rsid w:val="000C6CE6"/>
    <w:rsid w:val="000C7294"/>
    <w:rsid w:val="000C78CB"/>
    <w:rsid w:val="000C7A81"/>
    <w:rsid w:val="000D0749"/>
    <w:rsid w:val="000D0B04"/>
    <w:rsid w:val="000D126C"/>
    <w:rsid w:val="000D1CCF"/>
    <w:rsid w:val="000D2584"/>
    <w:rsid w:val="000D33DE"/>
    <w:rsid w:val="000D355B"/>
    <w:rsid w:val="000D4FE5"/>
    <w:rsid w:val="000D63C4"/>
    <w:rsid w:val="000D6C60"/>
    <w:rsid w:val="000D6D41"/>
    <w:rsid w:val="000D6E52"/>
    <w:rsid w:val="000E2257"/>
    <w:rsid w:val="000E4064"/>
    <w:rsid w:val="000E47B5"/>
    <w:rsid w:val="000E4862"/>
    <w:rsid w:val="000E4A6C"/>
    <w:rsid w:val="000E4B94"/>
    <w:rsid w:val="000E5036"/>
    <w:rsid w:val="000E5762"/>
    <w:rsid w:val="000E6469"/>
    <w:rsid w:val="000E6E61"/>
    <w:rsid w:val="000E75AF"/>
    <w:rsid w:val="000E7609"/>
    <w:rsid w:val="000E7D1C"/>
    <w:rsid w:val="000F10F0"/>
    <w:rsid w:val="000F2E25"/>
    <w:rsid w:val="000F30D3"/>
    <w:rsid w:val="000F3761"/>
    <w:rsid w:val="000F385A"/>
    <w:rsid w:val="000F3918"/>
    <w:rsid w:val="000F4051"/>
    <w:rsid w:val="000F4DBE"/>
    <w:rsid w:val="000F6029"/>
    <w:rsid w:val="000F64E0"/>
    <w:rsid w:val="000F6D9D"/>
    <w:rsid w:val="000F70CA"/>
    <w:rsid w:val="000F7999"/>
    <w:rsid w:val="000F7CB7"/>
    <w:rsid w:val="000F7FAC"/>
    <w:rsid w:val="00100E73"/>
    <w:rsid w:val="001012E3"/>
    <w:rsid w:val="00102A3F"/>
    <w:rsid w:val="001031DC"/>
    <w:rsid w:val="001032EF"/>
    <w:rsid w:val="00103DDC"/>
    <w:rsid w:val="00104F5B"/>
    <w:rsid w:val="00105427"/>
    <w:rsid w:val="001059FE"/>
    <w:rsid w:val="001069EB"/>
    <w:rsid w:val="00110449"/>
    <w:rsid w:val="001105A9"/>
    <w:rsid w:val="001112EE"/>
    <w:rsid w:val="001117EF"/>
    <w:rsid w:val="00115B14"/>
    <w:rsid w:val="00117074"/>
    <w:rsid w:val="0011783D"/>
    <w:rsid w:val="00117A62"/>
    <w:rsid w:val="0012061F"/>
    <w:rsid w:val="0012063A"/>
    <w:rsid w:val="00120AC5"/>
    <w:rsid w:val="0012314F"/>
    <w:rsid w:val="0012319A"/>
    <w:rsid w:val="00123CE3"/>
    <w:rsid w:val="00124065"/>
    <w:rsid w:val="00124824"/>
    <w:rsid w:val="00124D3C"/>
    <w:rsid w:val="00125040"/>
    <w:rsid w:val="001254A2"/>
    <w:rsid w:val="00125816"/>
    <w:rsid w:val="001259C2"/>
    <w:rsid w:val="001269E8"/>
    <w:rsid w:val="001302BB"/>
    <w:rsid w:val="00131103"/>
    <w:rsid w:val="001319D2"/>
    <w:rsid w:val="00132515"/>
    <w:rsid w:val="00133C00"/>
    <w:rsid w:val="00133E76"/>
    <w:rsid w:val="0013433D"/>
    <w:rsid w:val="0013535C"/>
    <w:rsid w:val="00136120"/>
    <w:rsid w:val="00136266"/>
    <w:rsid w:val="00136280"/>
    <w:rsid w:val="001366D2"/>
    <w:rsid w:val="00136AC9"/>
    <w:rsid w:val="00140659"/>
    <w:rsid w:val="00141B76"/>
    <w:rsid w:val="00141FF6"/>
    <w:rsid w:val="00142554"/>
    <w:rsid w:val="00142D18"/>
    <w:rsid w:val="00143334"/>
    <w:rsid w:val="001443F8"/>
    <w:rsid w:val="00144EDF"/>
    <w:rsid w:val="00144FDE"/>
    <w:rsid w:val="0014522F"/>
    <w:rsid w:val="001455B4"/>
    <w:rsid w:val="00145A0B"/>
    <w:rsid w:val="00147447"/>
    <w:rsid w:val="00150587"/>
    <w:rsid w:val="001508A8"/>
    <w:rsid w:val="00150980"/>
    <w:rsid w:val="00150B22"/>
    <w:rsid w:val="00151175"/>
    <w:rsid w:val="001512C0"/>
    <w:rsid w:val="0015176A"/>
    <w:rsid w:val="0015223B"/>
    <w:rsid w:val="00152302"/>
    <w:rsid w:val="0015388C"/>
    <w:rsid w:val="00153894"/>
    <w:rsid w:val="00153E6A"/>
    <w:rsid w:val="00154E46"/>
    <w:rsid w:val="00155C89"/>
    <w:rsid w:val="0015685F"/>
    <w:rsid w:val="0015737F"/>
    <w:rsid w:val="00157874"/>
    <w:rsid w:val="00160678"/>
    <w:rsid w:val="00160A5D"/>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E7E"/>
    <w:rsid w:val="00170EBF"/>
    <w:rsid w:val="00171E61"/>
    <w:rsid w:val="00173472"/>
    <w:rsid w:val="00173D8D"/>
    <w:rsid w:val="00173F86"/>
    <w:rsid w:val="00173FE9"/>
    <w:rsid w:val="0017403B"/>
    <w:rsid w:val="00174938"/>
    <w:rsid w:val="001764BA"/>
    <w:rsid w:val="00176865"/>
    <w:rsid w:val="00177D1B"/>
    <w:rsid w:val="00180A8D"/>
    <w:rsid w:val="00181590"/>
    <w:rsid w:val="00181D33"/>
    <w:rsid w:val="00181FD6"/>
    <w:rsid w:val="00183252"/>
    <w:rsid w:val="0018406A"/>
    <w:rsid w:val="00184DA8"/>
    <w:rsid w:val="00184F87"/>
    <w:rsid w:val="001869E4"/>
    <w:rsid w:val="00187B29"/>
    <w:rsid w:val="001908BD"/>
    <w:rsid w:val="00190FA0"/>
    <w:rsid w:val="00191D66"/>
    <w:rsid w:val="00192577"/>
    <w:rsid w:val="001926B6"/>
    <w:rsid w:val="0019273E"/>
    <w:rsid w:val="001927E9"/>
    <w:rsid w:val="00193036"/>
    <w:rsid w:val="001934B9"/>
    <w:rsid w:val="00193CAF"/>
    <w:rsid w:val="0019440B"/>
    <w:rsid w:val="0019456D"/>
    <w:rsid w:val="00194D4C"/>
    <w:rsid w:val="00195BFC"/>
    <w:rsid w:val="00197643"/>
    <w:rsid w:val="001978D4"/>
    <w:rsid w:val="001A02CA"/>
    <w:rsid w:val="001A0730"/>
    <w:rsid w:val="001A1CB0"/>
    <w:rsid w:val="001A26C7"/>
    <w:rsid w:val="001A28E0"/>
    <w:rsid w:val="001A32F8"/>
    <w:rsid w:val="001A3960"/>
    <w:rsid w:val="001A3CAA"/>
    <w:rsid w:val="001A41B7"/>
    <w:rsid w:val="001A45A2"/>
    <w:rsid w:val="001A4B91"/>
    <w:rsid w:val="001A550C"/>
    <w:rsid w:val="001A593B"/>
    <w:rsid w:val="001A62EF"/>
    <w:rsid w:val="001A749E"/>
    <w:rsid w:val="001B0314"/>
    <w:rsid w:val="001B0BFB"/>
    <w:rsid w:val="001B11D8"/>
    <w:rsid w:val="001B268E"/>
    <w:rsid w:val="001B5624"/>
    <w:rsid w:val="001B5CAA"/>
    <w:rsid w:val="001B639F"/>
    <w:rsid w:val="001B6F0F"/>
    <w:rsid w:val="001C08A6"/>
    <w:rsid w:val="001C0B61"/>
    <w:rsid w:val="001C1580"/>
    <w:rsid w:val="001C1D40"/>
    <w:rsid w:val="001C21BB"/>
    <w:rsid w:val="001C2BB4"/>
    <w:rsid w:val="001C3713"/>
    <w:rsid w:val="001C3A76"/>
    <w:rsid w:val="001C5025"/>
    <w:rsid w:val="001C5761"/>
    <w:rsid w:val="001C589E"/>
    <w:rsid w:val="001C6503"/>
    <w:rsid w:val="001C6966"/>
    <w:rsid w:val="001C6E71"/>
    <w:rsid w:val="001C717A"/>
    <w:rsid w:val="001C7641"/>
    <w:rsid w:val="001C7C8A"/>
    <w:rsid w:val="001D1994"/>
    <w:rsid w:val="001D2036"/>
    <w:rsid w:val="001D4B19"/>
    <w:rsid w:val="001D5925"/>
    <w:rsid w:val="001D5A7D"/>
    <w:rsid w:val="001D670C"/>
    <w:rsid w:val="001D6738"/>
    <w:rsid w:val="001D6DAB"/>
    <w:rsid w:val="001D7BF9"/>
    <w:rsid w:val="001E0312"/>
    <w:rsid w:val="001E0632"/>
    <w:rsid w:val="001E091D"/>
    <w:rsid w:val="001E09F4"/>
    <w:rsid w:val="001E15FE"/>
    <w:rsid w:val="001E1837"/>
    <w:rsid w:val="001E36F5"/>
    <w:rsid w:val="001E43D8"/>
    <w:rsid w:val="001E4E1F"/>
    <w:rsid w:val="001E57D7"/>
    <w:rsid w:val="001E7682"/>
    <w:rsid w:val="001E781B"/>
    <w:rsid w:val="001F08F2"/>
    <w:rsid w:val="001F0E0D"/>
    <w:rsid w:val="001F158F"/>
    <w:rsid w:val="001F1C35"/>
    <w:rsid w:val="001F1ED7"/>
    <w:rsid w:val="001F2ABD"/>
    <w:rsid w:val="001F3E29"/>
    <w:rsid w:val="001F43BE"/>
    <w:rsid w:val="001F4718"/>
    <w:rsid w:val="001F4B57"/>
    <w:rsid w:val="001F6A2F"/>
    <w:rsid w:val="001F7CE2"/>
    <w:rsid w:val="0020007E"/>
    <w:rsid w:val="0020074D"/>
    <w:rsid w:val="002024E6"/>
    <w:rsid w:val="00203253"/>
    <w:rsid w:val="002052EF"/>
    <w:rsid w:val="00205D6E"/>
    <w:rsid w:val="00207729"/>
    <w:rsid w:val="00210743"/>
    <w:rsid w:val="00211629"/>
    <w:rsid w:val="00211751"/>
    <w:rsid w:val="00211FF1"/>
    <w:rsid w:val="00212365"/>
    <w:rsid w:val="00212CFD"/>
    <w:rsid w:val="00213738"/>
    <w:rsid w:val="00214F4F"/>
    <w:rsid w:val="00215013"/>
    <w:rsid w:val="00215843"/>
    <w:rsid w:val="0021593D"/>
    <w:rsid w:val="00215EF9"/>
    <w:rsid w:val="00215F0A"/>
    <w:rsid w:val="00216CDD"/>
    <w:rsid w:val="00216E96"/>
    <w:rsid w:val="00217063"/>
    <w:rsid w:val="002177DB"/>
    <w:rsid w:val="00217843"/>
    <w:rsid w:val="00217A13"/>
    <w:rsid w:val="00217D22"/>
    <w:rsid w:val="00217F63"/>
    <w:rsid w:val="0022009B"/>
    <w:rsid w:val="00220F67"/>
    <w:rsid w:val="00221DDA"/>
    <w:rsid w:val="002230C5"/>
    <w:rsid w:val="00223241"/>
    <w:rsid w:val="0022369D"/>
    <w:rsid w:val="002238ED"/>
    <w:rsid w:val="00225711"/>
    <w:rsid w:val="002279D4"/>
    <w:rsid w:val="0023045B"/>
    <w:rsid w:val="00230EE6"/>
    <w:rsid w:val="002311EF"/>
    <w:rsid w:val="00231789"/>
    <w:rsid w:val="002317BF"/>
    <w:rsid w:val="00231942"/>
    <w:rsid w:val="00231EC3"/>
    <w:rsid w:val="002328A8"/>
    <w:rsid w:val="00232965"/>
    <w:rsid w:val="00232DF2"/>
    <w:rsid w:val="002338CE"/>
    <w:rsid w:val="0023390C"/>
    <w:rsid w:val="00234862"/>
    <w:rsid w:val="00235D68"/>
    <w:rsid w:val="00236717"/>
    <w:rsid w:val="002368C7"/>
    <w:rsid w:val="00236A9C"/>
    <w:rsid w:val="00236B69"/>
    <w:rsid w:val="00236BBB"/>
    <w:rsid w:val="00240251"/>
    <w:rsid w:val="00240819"/>
    <w:rsid w:val="00240994"/>
    <w:rsid w:val="00240B6E"/>
    <w:rsid w:val="00241E1D"/>
    <w:rsid w:val="00242C6E"/>
    <w:rsid w:val="002440E8"/>
    <w:rsid w:val="00244237"/>
    <w:rsid w:val="0024532C"/>
    <w:rsid w:val="00245794"/>
    <w:rsid w:val="00247280"/>
    <w:rsid w:val="0024734E"/>
    <w:rsid w:val="0024762A"/>
    <w:rsid w:val="00247642"/>
    <w:rsid w:val="00247FE1"/>
    <w:rsid w:val="00250E14"/>
    <w:rsid w:val="00251074"/>
    <w:rsid w:val="002518B9"/>
    <w:rsid w:val="00251F0D"/>
    <w:rsid w:val="0025228E"/>
    <w:rsid w:val="002534B0"/>
    <w:rsid w:val="00254B52"/>
    <w:rsid w:val="00257118"/>
    <w:rsid w:val="00257988"/>
    <w:rsid w:val="002602D4"/>
    <w:rsid w:val="002606EF"/>
    <w:rsid w:val="00260C96"/>
    <w:rsid w:val="00260FFD"/>
    <w:rsid w:val="002610FD"/>
    <w:rsid w:val="00261899"/>
    <w:rsid w:val="00261E36"/>
    <w:rsid w:val="0026281F"/>
    <w:rsid w:val="0026392B"/>
    <w:rsid w:val="00264438"/>
    <w:rsid w:val="0026725B"/>
    <w:rsid w:val="00267C79"/>
    <w:rsid w:val="00267E37"/>
    <w:rsid w:val="00270486"/>
    <w:rsid w:val="00270550"/>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711"/>
    <w:rsid w:val="00285787"/>
    <w:rsid w:val="00285AA2"/>
    <w:rsid w:val="00285AB1"/>
    <w:rsid w:val="00285C95"/>
    <w:rsid w:val="0028639A"/>
    <w:rsid w:val="0028645B"/>
    <w:rsid w:val="002875AD"/>
    <w:rsid w:val="0028765E"/>
    <w:rsid w:val="00290C51"/>
    <w:rsid w:val="00291F98"/>
    <w:rsid w:val="00292932"/>
    <w:rsid w:val="0029362B"/>
    <w:rsid w:val="00295B63"/>
    <w:rsid w:val="00295C1F"/>
    <w:rsid w:val="00297E16"/>
    <w:rsid w:val="002A0015"/>
    <w:rsid w:val="002A06C4"/>
    <w:rsid w:val="002A089B"/>
    <w:rsid w:val="002A0BF2"/>
    <w:rsid w:val="002A1C95"/>
    <w:rsid w:val="002A1DD9"/>
    <w:rsid w:val="002A4138"/>
    <w:rsid w:val="002A5F0D"/>
    <w:rsid w:val="002A7C10"/>
    <w:rsid w:val="002B02B7"/>
    <w:rsid w:val="002B1072"/>
    <w:rsid w:val="002B13F4"/>
    <w:rsid w:val="002B2C66"/>
    <w:rsid w:val="002B2F8F"/>
    <w:rsid w:val="002B3171"/>
    <w:rsid w:val="002B31F8"/>
    <w:rsid w:val="002B56AA"/>
    <w:rsid w:val="002B6669"/>
    <w:rsid w:val="002B6868"/>
    <w:rsid w:val="002B6A4C"/>
    <w:rsid w:val="002C171D"/>
    <w:rsid w:val="002C4DA0"/>
    <w:rsid w:val="002C50DB"/>
    <w:rsid w:val="002C5AFA"/>
    <w:rsid w:val="002C5EDF"/>
    <w:rsid w:val="002C74F2"/>
    <w:rsid w:val="002C799B"/>
    <w:rsid w:val="002C7EFD"/>
    <w:rsid w:val="002D0E0E"/>
    <w:rsid w:val="002D0EED"/>
    <w:rsid w:val="002D10E2"/>
    <w:rsid w:val="002D18A6"/>
    <w:rsid w:val="002D194D"/>
    <w:rsid w:val="002D2E4B"/>
    <w:rsid w:val="002D2FE1"/>
    <w:rsid w:val="002D3318"/>
    <w:rsid w:val="002D3F89"/>
    <w:rsid w:val="002D411C"/>
    <w:rsid w:val="002D4DFB"/>
    <w:rsid w:val="002D7E0C"/>
    <w:rsid w:val="002E180F"/>
    <w:rsid w:val="002E2574"/>
    <w:rsid w:val="002E2AE8"/>
    <w:rsid w:val="002E2C3B"/>
    <w:rsid w:val="002E2F7C"/>
    <w:rsid w:val="002E35FB"/>
    <w:rsid w:val="002E3999"/>
    <w:rsid w:val="002E39AC"/>
    <w:rsid w:val="002E4F9A"/>
    <w:rsid w:val="002E5E30"/>
    <w:rsid w:val="002E6DD5"/>
    <w:rsid w:val="002F05EE"/>
    <w:rsid w:val="002F07CC"/>
    <w:rsid w:val="002F09C8"/>
    <w:rsid w:val="002F0EEB"/>
    <w:rsid w:val="002F1494"/>
    <w:rsid w:val="002F23FC"/>
    <w:rsid w:val="002F2E4D"/>
    <w:rsid w:val="002F2FB0"/>
    <w:rsid w:val="002F3451"/>
    <w:rsid w:val="002F424F"/>
    <w:rsid w:val="002F4CD5"/>
    <w:rsid w:val="002F53B7"/>
    <w:rsid w:val="002F5B64"/>
    <w:rsid w:val="002F631F"/>
    <w:rsid w:val="002F64CE"/>
    <w:rsid w:val="002F6F72"/>
    <w:rsid w:val="00300688"/>
    <w:rsid w:val="003008F2"/>
    <w:rsid w:val="003013F7"/>
    <w:rsid w:val="0030209A"/>
    <w:rsid w:val="00302314"/>
    <w:rsid w:val="00302AA2"/>
    <w:rsid w:val="00302DD9"/>
    <w:rsid w:val="00302ED4"/>
    <w:rsid w:val="00303B39"/>
    <w:rsid w:val="003040DF"/>
    <w:rsid w:val="003053B0"/>
    <w:rsid w:val="0030615A"/>
    <w:rsid w:val="0030684F"/>
    <w:rsid w:val="003069A8"/>
    <w:rsid w:val="003071A5"/>
    <w:rsid w:val="00307757"/>
    <w:rsid w:val="00307820"/>
    <w:rsid w:val="00307B56"/>
    <w:rsid w:val="00311370"/>
    <w:rsid w:val="00313322"/>
    <w:rsid w:val="00314C70"/>
    <w:rsid w:val="00314F42"/>
    <w:rsid w:val="003153DE"/>
    <w:rsid w:val="0031564C"/>
    <w:rsid w:val="00315EE4"/>
    <w:rsid w:val="0031651C"/>
    <w:rsid w:val="00317B2C"/>
    <w:rsid w:val="003212B5"/>
    <w:rsid w:val="00324398"/>
    <w:rsid w:val="003257AF"/>
    <w:rsid w:val="00325F04"/>
    <w:rsid w:val="00326004"/>
    <w:rsid w:val="00326E8E"/>
    <w:rsid w:val="0032761A"/>
    <w:rsid w:val="00327DA7"/>
    <w:rsid w:val="00330599"/>
    <w:rsid w:val="0033170E"/>
    <w:rsid w:val="00331F7F"/>
    <w:rsid w:val="00333D92"/>
    <w:rsid w:val="003407B3"/>
    <w:rsid w:val="0034248A"/>
    <w:rsid w:val="00344C0B"/>
    <w:rsid w:val="0034657A"/>
    <w:rsid w:val="003469E7"/>
    <w:rsid w:val="00351BEF"/>
    <w:rsid w:val="00353DEB"/>
    <w:rsid w:val="00354043"/>
    <w:rsid w:val="00354CAD"/>
    <w:rsid w:val="003555DB"/>
    <w:rsid w:val="003557BE"/>
    <w:rsid w:val="00355847"/>
    <w:rsid w:val="00356ABB"/>
    <w:rsid w:val="0035795D"/>
    <w:rsid w:val="00357A69"/>
    <w:rsid w:val="00360C7E"/>
    <w:rsid w:val="00360CE5"/>
    <w:rsid w:val="00362360"/>
    <w:rsid w:val="0036257B"/>
    <w:rsid w:val="00362878"/>
    <w:rsid w:val="00362A29"/>
    <w:rsid w:val="00363A64"/>
    <w:rsid w:val="0036402C"/>
    <w:rsid w:val="00364471"/>
    <w:rsid w:val="003648D9"/>
    <w:rsid w:val="00366488"/>
    <w:rsid w:val="00366FE2"/>
    <w:rsid w:val="003673C6"/>
    <w:rsid w:val="0037112D"/>
    <w:rsid w:val="00371438"/>
    <w:rsid w:val="003717C0"/>
    <w:rsid w:val="00373136"/>
    <w:rsid w:val="00373260"/>
    <w:rsid w:val="003739DB"/>
    <w:rsid w:val="00375001"/>
    <w:rsid w:val="00375B82"/>
    <w:rsid w:val="00377446"/>
    <w:rsid w:val="0038053C"/>
    <w:rsid w:val="003812F8"/>
    <w:rsid w:val="003819F9"/>
    <w:rsid w:val="00382824"/>
    <w:rsid w:val="00382F0E"/>
    <w:rsid w:val="003839B5"/>
    <w:rsid w:val="0038414C"/>
    <w:rsid w:val="00384679"/>
    <w:rsid w:val="00384A85"/>
    <w:rsid w:val="00386464"/>
    <w:rsid w:val="00387147"/>
    <w:rsid w:val="00390158"/>
    <w:rsid w:val="0039216E"/>
    <w:rsid w:val="003928F8"/>
    <w:rsid w:val="00392E3E"/>
    <w:rsid w:val="00394037"/>
    <w:rsid w:val="003943B2"/>
    <w:rsid w:val="00395935"/>
    <w:rsid w:val="00396203"/>
    <w:rsid w:val="0039658E"/>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A781B"/>
    <w:rsid w:val="003B0CA6"/>
    <w:rsid w:val="003B342F"/>
    <w:rsid w:val="003B357B"/>
    <w:rsid w:val="003B37FF"/>
    <w:rsid w:val="003B4FC2"/>
    <w:rsid w:val="003B5008"/>
    <w:rsid w:val="003B540A"/>
    <w:rsid w:val="003B6166"/>
    <w:rsid w:val="003B6E77"/>
    <w:rsid w:val="003B6FC2"/>
    <w:rsid w:val="003B7172"/>
    <w:rsid w:val="003B7E95"/>
    <w:rsid w:val="003C027D"/>
    <w:rsid w:val="003C02AB"/>
    <w:rsid w:val="003C0ED0"/>
    <w:rsid w:val="003C1A69"/>
    <w:rsid w:val="003C2104"/>
    <w:rsid w:val="003C341B"/>
    <w:rsid w:val="003C341E"/>
    <w:rsid w:val="003C3825"/>
    <w:rsid w:val="003C3DB3"/>
    <w:rsid w:val="003C4087"/>
    <w:rsid w:val="003C40C3"/>
    <w:rsid w:val="003C517D"/>
    <w:rsid w:val="003C5D15"/>
    <w:rsid w:val="003C72C2"/>
    <w:rsid w:val="003C7EA2"/>
    <w:rsid w:val="003D0758"/>
    <w:rsid w:val="003D0A34"/>
    <w:rsid w:val="003D0CBF"/>
    <w:rsid w:val="003D181A"/>
    <w:rsid w:val="003D1A52"/>
    <w:rsid w:val="003D1BB9"/>
    <w:rsid w:val="003D1D33"/>
    <w:rsid w:val="003D21A1"/>
    <w:rsid w:val="003D2B37"/>
    <w:rsid w:val="003D2BA6"/>
    <w:rsid w:val="003D3825"/>
    <w:rsid w:val="003D3C4D"/>
    <w:rsid w:val="003D4426"/>
    <w:rsid w:val="003D4E29"/>
    <w:rsid w:val="003D54DE"/>
    <w:rsid w:val="003D62C9"/>
    <w:rsid w:val="003D6D74"/>
    <w:rsid w:val="003D7C58"/>
    <w:rsid w:val="003E2F65"/>
    <w:rsid w:val="003E4755"/>
    <w:rsid w:val="003E4C7B"/>
    <w:rsid w:val="003E6243"/>
    <w:rsid w:val="003E6B38"/>
    <w:rsid w:val="003E6B59"/>
    <w:rsid w:val="003E7417"/>
    <w:rsid w:val="003F03A5"/>
    <w:rsid w:val="003F0896"/>
    <w:rsid w:val="003F0F84"/>
    <w:rsid w:val="003F20B1"/>
    <w:rsid w:val="003F237C"/>
    <w:rsid w:val="003F355F"/>
    <w:rsid w:val="003F3E0F"/>
    <w:rsid w:val="003F407E"/>
    <w:rsid w:val="003F52E9"/>
    <w:rsid w:val="003F5CE3"/>
    <w:rsid w:val="003F63F9"/>
    <w:rsid w:val="003F64D7"/>
    <w:rsid w:val="003F6AA2"/>
    <w:rsid w:val="003F759E"/>
    <w:rsid w:val="003F77CE"/>
    <w:rsid w:val="003F7FF7"/>
    <w:rsid w:val="004003BA"/>
    <w:rsid w:val="004005B6"/>
    <w:rsid w:val="0040070A"/>
    <w:rsid w:val="0040172E"/>
    <w:rsid w:val="0040260A"/>
    <w:rsid w:val="004027D9"/>
    <w:rsid w:val="00403E1E"/>
    <w:rsid w:val="004051AC"/>
    <w:rsid w:val="00405372"/>
    <w:rsid w:val="0040601D"/>
    <w:rsid w:val="004065A7"/>
    <w:rsid w:val="00407830"/>
    <w:rsid w:val="00407B6E"/>
    <w:rsid w:val="00407C12"/>
    <w:rsid w:val="00407D98"/>
    <w:rsid w:val="00410CF4"/>
    <w:rsid w:val="004113AD"/>
    <w:rsid w:val="0041150A"/>
    <w:rsid w:val="004122BB"/>
    <w:rsid w:val="00412435"/>
    <w:rsid w:val="00412CC7"/>
    <w:rsid w:val="00412F9A"/>
    <w:rsid w:val="00415377"/>
    <w:rsid w:val="004158AF"/>
    <w:rsid w:val="0041796C"/>
    <w:rsid w:val="0042069B"/>
    <w:rsid w:val="00420F05"/>
    <w:rsid w:val="00421BBE"/>
    <w:rsid w:val="00422428"/>
    <w:rsid w:val="00422A4A"/>
    <w:rsid w:val="00424BDD"/>
    <w:rsid w:val="00424D5D"/>
    <w:rsid w:val="00424DAA"/>
    <w:rsid w:val="00424FD7"/>
    <w:rsid w:val="0042584C"/>
    <w:rsid w:val="00425D37"/>
    <w:rsid w:val="00425E04"/>
    <w:rsid w:val="004277AC"/>
    <w:rsid w:val="00430666"/>
    <w:rsid w:val="00430BD7"/>
    <w:rsid w:val="00430FDF"/>
    <w:rsid w:val="0043130B"/>
    <w:rsid w:val="00431802"/>
    <w:rsid w:val="00432204"/>
    <w:rsid w:val="0043271C"/>
    <w:rsid w:val="004328D5"/>
    <w:rsid w:val="00432A4D"/>
    <w:rsid w:val="00432CD3"/>
    <w:rsid w:val="00433703"/>
    <w:rsid w:val="00433FA8"/>
    <w:rsid w:val="00435767"/>
    <w:rsid w:val="0043634B"/>
    <w:rsid w:val="00436512"/>
    <w:rsid w:val="0043677C"/>
    <w:rsid w:val="00436ACE"/>
    <w:rsid w:val="00436B77"/>
    <w:rsid w:val="00436C50"/>
    <w:rsid w:val="0043706D"/>
    <w:rsid w:val="00440247"/>
    <w:rsid w:val="004403B2"/>
    <w:rsid w:val="004405CD"/>
    <w:rsid w:val="004405E7"/>
    <w:rsid w:val="00442640"/>
    <w:rsid w:val="004433EB"/>
    <w:rsid w:val="00443D87"/>
    <w:rsid w:val="004449E0"/>
    <w:rsid w:val="00444A4A"/>
    <w:rsid w:val="00445167"/>
    <w:rsid w:val="00445B0A"/>
    <w:rsid w:val="00445B21"/>
    <w:rsid w:val="00446DDA"/>
    <w:rsid w:val="00446EAD"/>
    <w:rsid w:val="0044741D"/>
    <w:rsid w:val="00450266"/>
    <w:rsid w:val="0045199B"/>
    <w:rsid w:val="00451C19"/>
    <w:rsid w:val="00452DF0"/>
    <w:rsid w:val="004533B4"/>
    <w:rsid w:val="00453B69"/>
    <w:rsid w:val="00454D72"/>
    <w:rsid w:val="00455783"/>
    <w:rsid w:val="00456548"/>
    <w:rsid w:val="004578E4"/>
    <w:rsid w:val="00462923"/>
    <w:rsid w:val="00462BC2"/>
    <w:rsid w:val="00462C49"/>
    <w:rsid w:val="004630B6"/>
    <w:rsid w:val="00463C40"/>
    <w:rsid w:val="00463ECC"/>
    <w:rsid w:val="004641D7"/>
    <w:rsid w:val="004676E2"/>
    <w:rsid w:val="00467F61"/>
    <w:rsid w:val="00470C6F"/>
    <w:rsid w:val="004718FB"/>
    <w:rsid w:val="00471912"/>
    <w:rsid w:val="0047237B"/>
    <w:rsid w:val="0047250C"/>
    <w:rsid w:val="00473437"/>
    <w:rsid w:val="00473A31"/>
    <w:rsid w:val="0047472E"/>
    <w:rsid w:val="00475FD5"/>
    <w:rsid w:val="0048015E"/>
    <w:rsid w:val="004808B2"/>
    <w:rsid w:val="00480E90"/>
    <w:rsid w:val="00480EB3"/>
    <w:rsid w:val="004831CA"/>
    <w:rsid w:val="0048346A"/>
    <w:rsid w:val="00484504"/>
    <w:rsid w:val="00484C63"/>
    <w:rsid w:val="00486470"/>
    <w:rsid w:val="00491A7E"/>
    <w:rsid w:val="00493E2B"/>
    <w:rsid w:val="004940F2"/>
    <w:rsid w:val="0049438F"/>
    <w:rsid w:val="004962F3"/>
    <w:rsid w:val="00496A9F"/>
    <w:rsid w:val="00497946"/>
    <w:rsid w:val="004A1020"/>
    <w:rsid w:val="004A1FF7"/>
    <w:rsid w:val="004A33D5"/>
    <w:rsid w:val="004A37AF"/>
    <w:rsid w:val="004A3E17"/>
    <w:rsid w:val="004A4CED"/>
    <w:rsid w:val="004A5064"/>
    <w:rsid w:val="004A5C06"/>
    <w:rsid w:val="004A5D4E"/>
    <w:rsid w:val="004A6137"/>
    <w:rsid w:val="004A77AB"/>
    <w:rsid w:val="004A7D78"/>
    <w:rsid w:val="004B052B"/>
    <w:rsid w:val="004B1D99"/>
    <w:rsid w:val="004B1FA7"/>
    <w:rsid w:val="004B3EA5"/>
    <w:rsid w:val="004B4DB2"/>
    <w:rsid w:val="004B52FB"/>
    <w:rsid w:val="004B6249"/>
    <w:rsid w:val="004B6986"/>
    <w:rsid w:val="004B6B35"/>
    <w:rsid w:val="004C11AD"/>
    <w:rsid w:val="004C1296"/>
    <w:rsid w:val="004C1FD9"/>
    <w:rsid w:val="004C22B9"/>
    <w:rsid w:val="004C24D7"/>
    <w:rsid w:val="004C2726"/>
    <w:rsid w:val="004C2F2A"/>
    <w:rsid w:val="004C3414"/>
    <w:rsid w:val="004C3544"/>
    <w:rsid w:val="004C4C52"/>
    <w:rsid w:val="004C4CF9"/>
    <w:rsid w:val="004C6CD1"/>
    <w:rsid w:val="004D01EF"/>
    <w:rsid w:val="004D1285"/>
    <w:rsid w:val="004D1606"/>
    <w:rsid w:val="004D1DC3"/>
    <w:rsid w:val="004D27D2"/>
    <w:rsid w:val="004D2E86"/>
    <w:rsid w:val="004D4577"/>
    <w:rsid w:val="004D45C8"/>
    <w:rsid w:val="004D4BF1"/>
    <w:rsid w:val="004D5D86"/>
    <w:rsid w:val="004D5ECC"/>
    <w:rsid w:val="004D77FA"/>
    <w:rsid w:val="004D78FD"/>
    <w:rsid w:val="004D7B67"/>
    <w:rsid w:val="004D7D2D"/>
    <w:rsid w:val="004E01D9"/>
    <w:rsid w:val="004E03FD"/>
    <w:rsid w:val="004E07F6"/>
    <w:rsid w:val="004E15BB"/>
    <w:rsid w:val="004E2383"/>
    <w:rsid w:val="004E36F1"/>
    <w:rsid w:val="004E372B"/>
    <w:rsid w:val="004E3A20"/>
    <w:rsid w:val="004E4DF8"/>
    <w:rsid w:val="004E4E9F"/>
    <w:rsid w:val="004E51FE"/>
    <w:rsid w:val="004E598A"/>
    <w:rsid w:val="004E5BB3"/>
    <w:rsid w:val="004E7BAB"/>
    <w:rsid w:val="004F008D"/>
    <w:rsid w:val="004F069F"/>
    <w:rsid w:val="004F29BA"/>
    <w:rsid w:val="004F2BD2"/>
    <w:rsid w:val="004F3204"/>
    <w:rsid w:val="004F374A"/>
    <w:rsid w:val="004F41F3"/>
    <w:rsid w:val="004F4C59"/>
    <w:rsid w:val="004F5DDC"/>
    <w:rsid w:val="004F6111"/>
    <w:rsid w:val="004F6B13"/>
    <w:rsid w:val="004F6EBA"/>
    <w:rsid w:val="004F747B"/>
    <w:rsid w:val="005016E6"/>
    <w:rsid w:val="00502DF8"/>
    <w:rsid w:val="0050405F"/>
    <w:rsid w:val="005040D4"/>
    <w:rsid w:val="00504EEF"/>
    <w:rsid w:val="00504FF4"/>
    <w:rsid w:val="00505542"/>
    <w:rsid w:val="00505658"/>
    <w:rsid w:val="00506426"/>
    <w:rsid w:val="00506F43"/>
    <w:rsid w:val="00507195"/>
    <w:rsid w:val="00507954"/>
    <w:rsid w:val="00507C0C"/>
    <w:rsid w:val="005107C8"/>
    <w:rsid w:val="00511EC5"/>
    <w:rsid w:val="0051285F"/>
    <w:rsid w:val="005138E7"/>
    <w:rsid w:val="00513E7E"/>
    <w:rsid w:val="005140DE"/>
    <w:rsid w:val="005148BB"/>
    <w:rsid w:val="005152C5"/>
    <w:rsid w:val="00515ACA"/>
    <w:rsid w:val="00515DF5"/>
    <w:rsid w:val="005163F4"/>
    <w:rsid w:val="00517275"/>
    <w:rsid w:val="005174BF"/>
    <w:rsid w:val="00521116"/>
    <w:rsid w:val="00521472"/>
    <w:rsid w:val="005230B0"/>
    <w:rsid w:val="00523ACE"/>
    <w:rsid w:val="005246E3"/>
    <w:rsid w:val="00524A4C"/>
    <w:rsid w:val="005250BA"/>
    <w:rsid w:val="00525912"/>
    <w:rsid w:val="00525EC7"/>
    <w:rsid w:val="0053023E"/>
    <w:rsid w:val="00530E92"/>
    <w:rsid w:val="005315A6"/>
    <w:rsid w:val="00531F1E"/>
    <w:rsid w:val="00531F8A"/>
    <w:rsid w:val="00532938"/>
    <w:rsid w:val="00532FFF"/>
    <w:rsid w:val="00534932"/>
    <w:rsid w:val="00535A5B"/>
    <w:rsid w:val="0053607E"/>
    <w:rsid w:val="00536E0D"/>
    <w:rsid w:val="00537655"/>
    <w:rsid w:val="0054005A"/>
    <w:rsid w:val="00541656"/>
    <w:rsid w:val="00541F89"/>
    <w:rsid w:val="005430EA"/>
    <w:rsid w:val="00543341"/>
    <w:rsid w:val="00544353"/>
    <w:rsid w:val="005473B1"/>
    <w:rsid w:val="00547685"/>
    <w:rsid w:val="005478BD"/>
    <w:rsid w:val="00550624"/>
    <w:rsid w:val="00550B64"/>
    <w:rsid w:val="00550C52"/>
    <w:rsid w:val="005518FB"/>
    <w:rsid w:val="00551DBA"/>
    <w:rsid w:val="005521D2"/>
    <w:rsid w:val="00552458"/>
    <w:rsid w:val="00552B3E"/>
    <w:rsid w:val="005538B6"/>
    <w:rsid w:val="00553E85"/>
    <w:rsid w:val="00554209"/>
    <w:rsid w:val="00554C90"/>
    <w:rsid w:val="005553A3"/>
    <w:rsid w:val="005557D0"/>
    <w:rsid w:val="00555CF2"/>
    <w:rsid w:val="00555F10"/>
    <w:rsid w:val="00556B88"/>
    <w:rsid w:val="00557606"/>
    <w:rsid w:val="005577AE"/>
    <w:rsid w:val="00557C19"/>
    <w:rsid w:val="00557C89"/>
    <w:rsid w:val="00557E0A"/>
    <w:rsid w:val="00560853"/>
    <w:rsid w:val="00560A12"/>
    <w:rsid w:val="00560B51"/>
    <w:rsid w:val="00560D19"/>
    <w:rsid w:val="00562042"/>
    <w:rsid w:val="00562397"/>
    <w:rsid w:val="00562F6D"/>
    <w:rsid w:val="00563AAB"/>
    <w:rsid w:val="00566B84"/>
    <w:rsid w:val="0056769F"/>
    <w:rsid w:val="00570659"/>
    <w:rsid w:val="005707EA"/>
    <w:rsid w:val="00570E8F"/>
    <w:rsid w:val="00571464"/>
    <w:rsid w:val="005719C1"/>
    <w:rsid w:val="00571F3F"/>
    <w:rsid w:val="00572053"/>
    <w:rsid w:val="00572B93"/>
    <w:rsid w:val="0057446E"/>
    <w:rsid w:val="005744FF"/>
    <w:rsid w:val="00574D10"/>
    <w:rsid w:val="00575A11"/>
    <w:rsid w:val="0057649D"/>
    <w:rsid w:val="00576670"/>
    <w:rsid w:val="00577559"/>
    <w:rsid w:val="0057774C"/>
    <w:rsid w:val="00577BD6"/>
    <w:rsid w:val="005800CF"/>
    <w:rsid w:val="00580320"/>
    <w:rsid w:val="00580597"/>
    <w:rsid w:val="00580631"/>
    <w:rsid w:val="00581467"/>
    <w:rsid w:val="00585939"/>
    <w:rsid w:val="00586879"/>
    <w:rsid w:val="00586D19"/>
    <w:rsid w:val="0058791E"/>
    <w:rsid w:val="00587CC2"/>
    <w:rsid w:val="005903C1"/>
    <w:rsid w:val="00590AA3"/>
    <w:rsid w:val="00592884"/>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32DA"/>
    <w:rsid w:val="005A4607"/>
    <w:rsid w:val="005A4C44"/>
    <w:rsid w:val="005A52D5"/>
    <w:rsid w:val="005A627D"/>
    <w:rsid w:val="005A6D28"/>
    <w:rsid w:val="005B0D2C"/>
    <w:rsid w:val="005B1076"/>
    <w:rsid w:val="005B16EE"/>
    <w:rsid w:val="005B2F3D"/>
    <w:rsid w:val="005B3187"/>
    <w:rsid w:val="005B372E"/>
    <w:rsid w:val="005B3902"/>
    <w:rsid w:val="005B3DAD"/>
    <w:rsid w:val="005B4440"/>
    <w:rsid w:val="005B4B95"/>
    <w:rsid w:val="005B541C"/>
    <w:rsid w:val="005B6B47"/>
    <w:rsid w:val="005B6DEE"/>
    <w:rsid w:val="005B77CB"/>
    <w:rsid w:val="005B7B34"/>
    <w:rsid w:val="005C0134"/>
    <w:rsid w:val="005C153C"/>
    <w:rsid w:val="005C18AA"/>
    <w:rsid w:val="005C1AF7"/>
    <w:rsid w:val="005C2067"/>
    <w:rsid w:val="005C251A"/>
    <w:rsid w:val="005C2986"/>
    <w:rsid w:val="005C3522"/>
    <w:rsid w:val="005C5BAA"/>
    <w:rsid w:val="005C6CAC"/>
    <w:rsid w:val="005C7977"/>
    <w:rsid w:val="005C7CB1"/>
    <w:rsid w:val="005D0135"/>
    <w:rsid w:val="005D01A9"/>
    <w:rsid w:val="005D2A46"/>
    <w:rsid w:val="005D2C0F"/>
    <w:rsid w:val="005D47E7"/>
    <w:rsid w:val="005D4B70"/>
    <w:rsid w:val="005D543C"/>
    <w:rsid w:val="005D55C0"/>
    <w:rsid w:val="005D6135"/>
    <w:rsid w:val="005D63EC"/>
    <w:rsid w:val="005D6F05"/>
    <w:rsid w:val="005D7824"/>
    <w:rsid w:val="005D7B3F"/>
    <w:rsid w:val="005E00C8"/>
    <w:rsid w:val="005E04F0"/>
    <w:rsid w:val="005E1469"/>
    <w:rsid w:val="005E1561"/>
    <w:rsid w:val="005E160D"/>
    <w:rsid w:val="005E1794"/>
    <w:rsid w:val="005E1EDB"/>
    <w:rsid w:val="005E2075"/>
    <w:rsid w:val="005E2BC7"/>
    <w:rsid w:val="005E3305"/>
    <w:rsid w:val="005E43E5"/>
    <w:rsid w:val="005E4B88"/>
    <w:rsid w:val="005E4FA3"/>
    <w:rsid w:val="005E6863"/>
    <w:rsid w:val="005E6876"/>
    <w:rsid w:val="005E7493"/>
    <w:rsid w:val="005E7BE1"/>
    <w:rsid w:val="005F0802"/>
    <w:rsid w:val="005F1235"/>
    <w:rsid w:val="005F1D37"/>
    <w:rsid w:val="005F1F24"/>
    <w:rsid w:val="005F212E"/>
    <w:rsid w:val="005F2142"/>
    <w:rsid w:val="005F22D0"/>
    <w:rsid w:val="005F2A66"/>
    <w:rsid w:val="005F3FE4"/>
    <w:rsid w:val="005F52E0"/>
    <w:rsid w:val="005F7343"/>
    <w:rsid w:val="005F735B"/>
    <w:rsid w:val="00601395"/>
    <w:rsid w:val="00601B28"/>
    <w:rsid w:val="00602977"/>
    <w:rsid w:val="00602A78"/>
    <w:rsid w:val="00602ACE"/>
    <w:rsid w:val="006032B5"/>
    <w:rsid w:val="00603FC5"/>
    <w:rsid w:val="006041C7"/>
    <w:rsid w:val="00605355"/>
    <w:rsid w:val="00605CC3"/>
    <w:rsid w:val="006063C6"/>
    <w:rsid w:val="00606530"/>
    <w:rsid w:val="00606867"/>
    <w:rsid w:val="00606A76"/>
    <w:rsid w:val="00606F5F"/>
    <w:rsid w:val="00607912"/>
    <w:rsid w:val="006101DC"/>
    <w:rsid w:val="00610385"/>
    <w:rsid w:val="006104DC"/>
    <w:rsid w:val="0061054F"/>
    <w:rsid w:val="00611D58"/>
    <w:rsid w:val="00615050"/>
    <w:rsid w:val="0061570D"/>
    <w:rsid w:val="00615789"/>
    <w:rsid w:val="0061592B"/>
    <w:rsid w:val="00615C90"/>
    <w:rsid w:val="00615F7A"/>
    <w:rsid w:val="00616884"/>
    <w:rsid w:val="00617E54"/>
    <w:rsid w:val="00620346"/>
    <w:rsid w:val="00620914"/>
    <w:rsid w:val="00621FAF"/>
    <w:rsid w:val="006249FC"/>
    <w:rsid w:val="00624EFA"/>
    <w:rsid w:val="00625346"/>
    <w:rsid w:val="006255F2"/>
    <w:rsid w:val="0062577E"/>
    <w:rsid w:val="00625D0A"/>
    <w:rsid w:val="00626156"/>
    <w:rsid w:val="00626427"/>
    <w:rsid w:val="00626666"/>
    <w:rsid w:val="00626C10"/>
    <w:rsid w:val="00630901"/>
    <w:rsid w:val="0063129B"/>
    <w:rsid w:val="00631D91"/>
    <w:rsid w:val="00632225"/>
    <w:rsid w:val="0063222F"/>
    <w:rsid w:val="0063427F"/>
    <w:rsid w:val="00634ECE"/>
    <w:rsid w:val="00635461"/>
    <w:rsid w:val="0063618D"/>
    <w:rsid w:val="00636279"/>
    <w:rsid w:val="00636B66"/>
    <w:rsid w:val="00636EC0"/>
    <w:rsid w:val="006377A7"/>
    <w:rsid w:val="00637A1B"/>
    <w:rsid w:val="006419B2"/>
    <w:rsid w:val="006421CA"/>
    <w:rsid w:val="0064247B"/>
    <w:rsid w:val="00642683"/>
    <w:rsid w:val="0064276C"/>
    <w:rsid w:val="00642A8E"/>
    <w:rsid w:val="00642DD8"/>
    <w:rsid w:val="00643D60"/>
    <w:rsid w:val="00644BF3"/>
    <w:rsid w:val="006459F1"/>
    <w:rsid w:val="00645D54"/>
    <w:rsid w:val="006461D5"/>
    <w:rsid w:val="00646BD6"/>
    <w:rsid w:val="00646DE7"/>
    <w:rsid w:val="00651103"/>
    <w:rsid w:val="0065142A"/>
    <w:rsid w:val="006515E9"/>
    <w:rsid w:val="00651940"/>
    <w:rsid w:val="00652FAA"/>
    <w:rsid w:val="00653394"/>
    <w:rsid w:val="00654401"/>
    <w:rsid w:val="00655121"/>
    <w:rsid w:val="00655A5C"/>
    <w:rsid w:val="006578C3"/>
    <w:rsid w:val="0066018E"/>
    <w:rsid w:val="00661129"/>
    <w:rsid w:val="006639A6"/>
    <w:rsid w:val="00665DA3"/>
    <w:rsid w:val="00667953"/>
    <w:rsid w:val="00670BAD"/>
    <w:rsid w:val="00670ECD"/>
    <w:rsid w:val="0067150C"/>
    <w:rsid w:val="006717D8"/>
    <w:rsid w:val="00672B3B"/>
    <w:rsid w:val="00672D3D"/>
    <w:rsid w:val="00673618"/>
    <w:rsid w:val="00674391"/>
    <w:rsid w:val="00675650"/>
    <w:rsid w:val="0067567C"/>
    <w:rsid w:val="00675B87"/>
    <w:rsid w:val="00676269"/>
    <w:rsid w:val="00677138"/>
    <w:rsid w:val="00680343"/>
    <w:rsid w:val="00680396"/>
    <w:rsid w:val="00680414"/>
    <w:rsid w:val="00680E0E"/>
    <w:rsid w:val="0068127E"/>
    <w:rsid w:val="00681E37"/>
    <w:rsid w:val="00682180"/>
    <w:rsid w:val="0068458F"/>
    <w:rsid w:val="0068586E"/>
    <w:rsid w:val="006858A0"/>
    <w:rsid w:val="00685D58"/>
    <w:rsid w:val="006872A2"/>
    <w:rsid w:val="00690886"/>
    <w:rsid w:val="00690EE2"/>
    <w:rsid w:val="00691784"/>
    <w:rsid w:val="00691EE9"/>
    <w:rsid w:val="00692267"/>
    <w:rsid w:val="0069346D"/>
    <w:rsid w:val="006935BF"/>
    <w:rsid w:val="00693FC1"/>
    <w:rsid w:val="0069470A"/>
    <w:rsid w:val="00695992"/>
    <w:rsid w:val="00695FC1"/>
    <w:rsid w:val="0069615E"/>
    <w:rsid w:val="00696C6C"/>
    <w:rsid w:val="006A002B"/>
    <w:rsid w:val="006A03D8"/>
    <w:rsid w:val="006A11C2"/>
    <w:rsid w:val="006A1770"/>
    <w:rsid w:val="006A1CF4"/>
    <w:rsid w:val="006A3176"/>
    <w:rsid w:val="006A39EC"/>
    <w:rsid w:val="006A3B61"/>
    <w:rsid w:val="006A3C37"/>
    <w:rsid w:val="006A455F"/>
    <w:rsid w:val="006A4A3D"/>
    <w:rsid w:val="006A4CAD"/>
    <w:rsid w:val="006A4E64"/>
    <w:rsid w:val="006A4F82"/>
    <w:rsid w:val="006A5816"/>
    <w:rsid w:val="006A6816"/>
    <w:rsid w:val="006A6940"/>
    <w:rsid w:val="006A6B2E"/>
    <w:rsid w:val="006A6D17"/>
    <w:rsid w:val="006A7BB3"/>
    <w:rsid w:val="006A7C2B"/>
    <w:rsid w:val="006B02FB"/>
    <w:rsid w:val="006B10B4"/>
    <w:rsid w:val="006B125C"/>
    <w:rsid w:val="006B1492"/>
    <w:rsid w:val="006B1DB6"/>
    <w:rsid w:val="006B2A1B"/>
    <w:rsid w:val="006B40F9"/>
    <w:rsid w:val="006B56A2"/>
    <w:rsid w:val="006B65D5"/>
    <w:rsid w:val="006B74C6"/>
    <w:rsid w:val="006B7675"/>
    <w:rsid w:val="006B7AB3"/>
    <w:rsid w:val="006B7C01"/>
    <w:rsid w:val="006C0907"/>
    <w:rsid w:val="006C1F38"/>
    <w:rsid w:val="006C206A"/>
    <w:rsid w:val="006C2849"/>
    <w:rsid w:val="006C2B33"/>
    <w:rsid w:val="006C2DD6"/>
    <w:rsid w:val="006C3228"/>
    <w:rsid w:val="006C350E"/>
    <w:rsid w:val="006C3818"/>
    <w:rsid w:val="006C5552"/>
    <w:rsid w:val="006C57E4"/>
    <w:rsid w:val="006C6E89"/>
    <w:rsid w:val="006C73D8"/>
    <w:rsid w:val="006D1028"/>
    <w:rsid w:val="006D1063"/>
    <w:rsid w:val="006D1438"/>
    <w:rsid w:val="006D2ACF"/>
    <w:rsid w:val="006D345C"/>
    <w:rsid w:val="006D533D"/>
    <w:rsid w:val="006D535A"/>
    <w:rsid w:val="006D643A"/>
    <w:rsid w:val="006D6499"/>
    <w:rsid w:val="006D77F7"/>
    <w:rsid w:val="006D7A09"/>
    <w:rsid w:val="006E030A"/>
    <w:rsid w:val="006E06AC"/>
    <w:rsid w:val="006E0BEF"/>
    <w:rsid w:val="006E0C8B"/>
    <w:rsid w:val="006E14CC"/>
    <w:rsid w:val="006E1CA6"/>
    <w:rsid w:val="006E1E0A"/>
    <w:rsid w:val="006E230D"/>
    <w:rsid w:val="006E2F68"/>
    <w:rsid w:val="006E30C2"/>
    <w:rsid w:val="006E445F"/>
    <w:rsid w:val="006E4F40"/>
    <w:rsid w:val="006E5351"/>
    <w:rsid w:val="006E5CF1"/>
    <w:rsid w:val="006E5E9D"/>
    <w:rsid w:val="006E725D"/>
    <w:rsid w:val="006E7B1B"/>
    <w:rsid w:val="006F0792"/>
    <w:rsid w:val="006F07EE"/>
    <w:rsid w:val="006F29AE"/>
    <w:rsid w:val="006F3307"/>
    <w:rsid w:val="006F367D"/>
    <w:rsid w:val="006F3991"/>
    <w:rsid w:val="006F3F99"/>
    <w:rsid w:val="006F5F23"/>
    <w:rsid w:val="006F6336"/>
    <w:rsid w:val="006F6B1A"/>
    <w:rsid w:val="006F731F"/>
    <w:rsid w:val="006F787D"/>
    <w:rsid w:val="00702329"/>
    <w:rsid w:val="00703FFF"/>
    <w:rsid w:val="00704443"/>
    <w:rsid w:val="00704E60"/>
    <w:rsid w:val="00705360"/>
    <w:rsid w:val="007065F5"/>
    <w:rsid w:val="00707A4C"/>
    <w:rsid w:val="00707DAF"/>
    <w:rsid w:val="00712786"/>
    <w:rsid w:val="00712955"/>
    <w:rsid w:val="00713034"/>
    <w:rsid w:val="00713111"/>
    <w:rsid w:val="00714137"/>
    <w:rsid w:val="0071452F"/>
    <w:rsid w:val="00714556"/>
    <w:rsid w:val="007148FE"/>
    <w:rsid w:val="0071565D"/>
    <w:rsid w:val="007169E2"/>
    <w:rsid w:val="00716B95"/>
    <w:rsid w:val="0071703F"/>
    <w:rsid w:val="00717189"/>
    <w:rsid w:val="00720522"/>
    <w:rsid w:val="00720D34"/>
    <w:rsid w:val="007215B2"/>
    <w:rsid w:val="007233CB"/>
    <w:rsid w:val="00723945"/>
    <w:rsid w:val="0072492B"/>
    <w:rsid w:val="00724A16"/>
    <w:rsid w:val="0072578C"/>
    <w:rsid w:val="00727F7C"/>
    <w:rsid w:val="00730BFD"/>
    <w:rsid w:val="00730C69"/>
    <w:rsid w:val="00731508"/>
    <w:rsid w:val="0073180F"/>
    <w:rsid w:val="00731BDF"/>
    <w:rsid w:val="00731CE9"/>
    <w:rsid w:val="00731F7E"/>
    <w:rsid w:val="00732923"/>
    <w:rsid w:val="00733122"/>
    <w:rsid w:val="00733402"/>
    <w:rsid w:val="007347E4"/>
    <w:rsid w:val="00734C6D"/>
    <w:rsid w:val="0073558C"/>
    <w:rsid w:val="00735E75"/>
    <w:rsid w:val="0073675F"/>
    <w:rsid w:val="00736B51"/>
    <w:rsid w:val="00736CF9"/>
    <w:rsid w:val="00736F16"/>
    <w:rsid w:val="007371EA"/>
    <w:rsid w:val="0073726D"/>
    <w:rsid w:val="0073745E"/>
    <w:rsid w:val="007425FC"/>
    <w:rsid w:val="00743872"/>
    <w:rsid w:val="00743E73"/>
    <w:rsid w:val="00743EB9"/>
    <w:rsid w:val="0074405A"/>
    <w:rsid w:val="007468D8"/>
    <w:rsid w:val="00746E40"/>
    <w:rsid w:val="00747939"/>
    <w:rsid w:val="007511AD"/>
    <w:rsid w:val="007517AA"/>
    <w:rsid w:val="00751EA1"/>
    <w:rsid w:val="007536BB"/>
    <w:rsid w:val="00754C04"/>
    <w:rsid w:val="00755875"/>
    <w:rsid w:val="00757993"/>
    <w:rsid w:val="00757A33"/>
    <w:rsid w:val="00760AAD"/>
    <w:rsid w:val="00760E86"/>
    <w:rsid w:val="007617DC"/>
    <w:rsid w:val="00762195"/>
    <w:rsid w:val="0076277F"/>
    <w:rsid w:val="00762BC4"/>
    <w:rsid w:val="00764E59"/>
    <w:rsid w:val="0076557B"/>
    <w:rsid w:val="007671F8"/>
    <w:rsid w:val="007679CB"/>
    <w:rsid w:val="007701B7"/>
    <w:rsid w:val="00771135"/>
    <w:rsid w:val="00772FB3"/>
    <w:rsid w:val="00773D6F"/>
    <w:rsid w:val="007752A7"/>
    <w:rsid w:val="007758CD"/>
    <w:rsid w:val="00777A6E"/>
    <w:rsid w:val="00780EF5"/>
    <w:rsid w:val="00781293"/>
    <w:rsid w:val="007816BC"/>
    <w:rsid w:val="00781B0C"/>
    <w:rsid w:val="00781C84"/>
    <w:rsid w:val="007824AC"/>
    <w:rsid w:val="00782D00"/>
    <w:rsid w:val="00783333"/>
    <w:rsid w:val="00783B70"/>
    <w:rsid w:val="00783D9C"/>
    <w:rsid w:val="00784559"/>
    <w:rsid w:val="00784772"/>
    <w:rsid w:val="00784D1C"/>
    <w:rsid w:val="00785F19"/>
    <w:rsid w:val="00787290"/>
    <w:rsid w:val="00791359"/>
    <w:rsid w:val="0079274D"/>
    <w:rsid w:val="00793D6E"/>
    <w:rsid w:val="00794137"/>
    <w:rsid w:val="00794F6E"/>
    <w:rsid w:val="00795BF1"/>
    <w:rsid w:val="00795ECC"/>
    <w:rsid w:val="007962BE"/>
    <w:rsid w:val="0079634F"/>
    <w:rsid w:val="00796596"/>
    <w:rsid w:val="00796D3E"/>
    <w:rsid w:val="00797B09"/>
    <w:rsid w:val="00797ED4"/>
    <w:rsid w:val="007A06A9"/>
    <w:rsid w:val="007A0E03"/>
    <w:rsid w:val="007A0F3C"/>
    <w:rsid w:val="007A2231"/>
    <w:rsid w:val="007A4794"/>
    <w:rsid w:val="007A4A05"/>
    <w:rsid w:val="007A5A3C"/>
    <w:rsid w:val="007A6438"/>
    <w:rsid w:val="007A74DC"/>
    <w:rsid w:val="007A780C"/>
    <w:rsid w:val="007A7859"/>
    <w:rsid w:val="007B010B"/>
    <w:rsid w:val="007B0850"/>
    <w:rsid w:val="007B0CE3"/>
    <w:rsid w:val="007B0E76"/>
    <w:rsid w:val="007B1700"/>
    <w:rsid w:val="007B1B7C"/>
    <w:rsid w:val="007B2059"/>
    <w:rsid w:val="007B39E9"/>
    <w:rsid w:val="007B71BA"/>
    <w:rsid w:val="007C0641"/>
    <w:rsid w:val="007C1B5C"/>
    <w:rsid w:val="007C2042"/>
    <w:rsid w:val="007C245E"/>
    <w:rsid w:val="007C2D11"/>
    <w:rsid w:val="007C390A"/>
    <w:rsid w:val="007C441C"/>
    <w:rsid w:val="007C56D3"/>
    <w:rsid w:val="007C635C"/>
    <w:rsid w:val="007C6AAA"/>
    <w:rsid w:val="007C6F64"/>
    <w:rsid w:val="007C794F"/>
    <w:rsid w:val="007C7A2C"/>
    <w:rsid w:val="007D0935"/>
    <w:rsid w:val="007D3ED2"/>
    <w:rsid w:val="007D556F"/>
    <w:rsid w:val="007D5DC2"/>
    <w:rsid w:val="007D6257"/>
    <w:rsid w:val="007D65F6"/>
    <w:rsid w:val="007D7BB5"/>
    <w:rsid w:val="007D7CA1"/>
    <w:rsid w:val="007E0256"/>
    <w:rsid w:val="007E0522"/>
    <w:rsid w:val="007E0A09"/>
    <w:rsid w:val="007E0CB4"/>
    <w:rsid w:val="007E147E"/>
    <w:rsid w:val="007E1682"/>
    <w:rsid w:val="007E1C10"/>
    <w:rsid w:val="007E1D56"/>
    <w:rsid w:val="007E3DBD"/>
    <w:rsid w:val="007E3E42"/>
    <w:rsid w:val="007E4125"/>
    <w:rsid w:val="007E452B"/>
    <w:rsid w:val="007E48E4"/>
    <w:rsid w:val="007E49D2"/>
    <w:rsid w:val="007E608C"/>
    <w:rsid w:val="007E628E"/>
    <w:rsid w:val="007E6312"/>
    <w:rsid w:val="007E642E"/>
    <w:rsid w:val="007E6934"/>
    <w:rsid w:val="007E702C"/>
    <w:rsid w:val="007E70B2"/>
    <w:rsid w:val="007E724B"/>
    <w:rsid w:val="007E7B50"/>
    <w:rsid w:val="007E7C88"/>
    <w:rsid w:val="007F2B5B"/>
    <w:rsid w:val="007F2BB3"/>
    <w:rsid w:val="007F377B"/>
    <w:rsid w:val="007F47B9"/>
    <w:rsid w:val="007F5A58"/>
    <w:rsid w:val="007F637E"/>
    <w:rsid w:val="007F6552"/>
    <w:rsid w:val="007F663A"/>
    <w:rsid w:val="007F6BEF"/>
    <w:rsid w:val="008037D7"/>
    <w:rsid w:val="0080475B"/>
    <w:rsid w:val="00804D65"/>
    <w:rsid w:val="00804ED8"/>
    <w:rsid w:val="00805B3B"/>
    <w:rsid w:val="0080709F"/>
    <w:rsid w:val="008079CB"/>
    <w:rsid w:val="00807C82"/>
    <w:rsid w:val="0081185A"/>
    <w:rsid w:val="00811A01"/>
    <w:rsid w:val="0081276A"/>
    <w:rsid w:val="00814832"/>
    <w:rsid w:val="00814DEC"/>
    <w:rsid w:val="00815211"/>
    <w:rsid w:val="008161F8"/>
    <w:rsid w:val="008171E7"/>
    <w:rsid w:val="00821227"/>
    <w:rsid w:val="00821DCC"/>
    <w:rsid w:val="00822074"/>
    <w:rsid w:val="00824717"/>
    <w:rsid w:val="008249C3"/>
    <w:rsid w:val="00826CFE"/>
    <w:rsid w:val="00827248"/>
    <w:rsid w:val="0082791A"/>
    <w:rsid w:val="00827F42"/>
    <w:rsid w:val="008308C9"/>
    <w:rsid w:val="00830E25"/>
    <w:rsid w:val="008318E7"/>
    <w:rsid w:val="00831BF9"/>
    <w:rsid w:val="00832998"/>
    <w:rsid w:val="00832ED2"/>
    <w:rsid w:val="008331C9"/>
    <w:rsid w:val="00833603"/>
    <w:rsid w:val="00833E0B"/>
    <w:rsid w:val="0083405A"/>
    <w:rsid w:val="00834B2F"/>
    <w:rsid w:val="00835BF9"/>
    <w:rsid w:val="008378A9"/>
    <w:rsid w:val="00837ED6"/>
    <w:rsid w:val="008407B5"/>
    <w:rsid w:val="00840952"/>
    <w:rsid w:val="008410F3"/>
    <w:rsid w:val="008412CD"/>
    <w:rsid w:val="0084328F"/>
    <w:rsid w:val="0084337D"/>
    <w:rsid w:val="008436AC"/>
    <w:rsid w:val="00843EC3"/>
    <w:rsid w:val="0084422B"/>
    <w:rsid w:val="008444E3"/>
    <w:rsid w:val="00845C77"/>
    <w:rsid w:val="00847307"/>
    <w:rsid w:val="008478BF"/>
    <w:rsid w:val="00847B54"/>
    <w:rsid w:val="008505BF"/>
    <w:rsid w:val="008507D7"/>
    <w:rsid w:val="00850C72"/>
    <w:rsid w:val="00851602"/>
    <w:rsid w:val="0085242B"/>
    <w:rsid w:val="008527AC"/>
    <w:rsid w:val="00852A7B"/>
    <w:rsid w:val="0085302F"/>
    <w:rsid w:val="00853874"/>
    <w:rsid w:val="00854298"/>
    <w:rsid w:val="008544EF"/>
    <w:rsid w:val="0085463B"/>
    <w:rsid w:val="008553A1"/>
    <w:rsid w:val="0085751B"/>
    <w:rsid w:val="00857A1C"/>
    <w:rsid w:val="00862130"/>
    <w:rsid w:val="00862FB0"/>
    <w:rsid w:val="00863180"/>
    <w:rsid w:val="008645A1"/>
    <w:rsid w:val="008657E6"/>
    <w:rsid w:val="00865F04"/>
    <w:rsid w:val="00866152"/>
    <w:rsid w:val="00867584"/>
    <w:rsid w:val="00867815"/>
    <w:rsid w:val="008703E8"/>
    <w:rsid w:val="00870727"/>
    <w:rsid w:val="00871807"/>
    <w:rsid w:val="00871F12"/>
    <w:rsid w:val="00871F65"/>
    <w:rsid w:val="0087329E"/>
    <w:rsid w:val="00873B7B"/>
    <w:rsid w:val="008749C5"/>
    <w:rsid w:val="00875C76"/>
    <w:rsid w:val="00875EFF"/>
    <w:rsid w:val="00876A28"/>
    <w:rsid w:val="00877197"/>
    <w:rsid w:val="0087796F"/>
    <w:rsid w:val="00877D4A"/>
    <w:rsid w:val="00877DB3"/>
    <w:rsid w:val="008807DA"/>
    <w:rsid w:val="008815EA"/>
    <w:rsid w:val="00881C7C"/>
    <w:rsid w:val="0088207E"/>
    <w:rsid w:val="00882676"/>
    <w:rsid w:val="008827D1"/>
    <w:rsid w:val="00882A69"/>
    <w:rsid w:val="00882D5F"/>
    <w:rsid w:val="008838B1"/>
    <w:rsid w:val="00884341"/>
    <w:rsid w:val="00884863"/>
    <w:rsid w:val="008912C9"/>
    <w:rsid w:val="00892326"/>
    <w:rsid w:val="008923E7"/>
    <w:rsid w:val="00892C3B"/>
    <w:rsid w:val="00893141"/>
    <w:rsid w:val="008938D1"/>
    <w:rsid w:val="00894231"/>
    <w:rsid w:val="008951CC"/>
    <w:rsid w:val="0089561A"/>
    <w:rsid w:val="00896F72"/>
    <w:rsid w:val="008A16D6"/>
    <w:rsid w:val="008A2264"/>
    <w:rsid w:val="008A3129"/>
    <w:rsid w:val="008A3700"/>
    <w:rsid w:val="008A420C"/>
    <w:rsid w:val="008A4391"/>
    <w:rsid w:val="008A58CB"/>
    <w:rsid w:val="008B0282"/>
    <w:rsid w:val="008B292A"/>
    <w:rsid w:val="008B396F"/>
    <w:rsid w:val="008B3D68"/>
    <w:rsid w:val="008B3DFA"/>
    <w:rsid w:val="008B3EAD"/>
    <w:rsid w:val="008B41FC"/>
    <w:rsid w:val="008B463C"/>
    <w:rsid w:val="008B484A"/>
    <w:rsid w:val="008B5B5F"/>
    <w:rsid w:val="008B5E9E"/>
    <w:rsid w:val="008C06BF"/>
    <w:rsid w:val="008C0F58"/>
    <w:rsid w:val="008C173F"/>
    <w:rsid w:val="008C1A27"/>
    <w:rsid w:val="008C3C7C"/>
    <w:rsid w:val="008C53D6"/>
    <w:rsid w:val="008C67BF"/>
    <w:rsid w:val="008C69EA"/>
    <w:rsid w:val="008C6C55"/>
    <w:rsid w:val="008C7DD8"/>
    <w:rsid w:val="008D0CDD"/>
    <w:rsid w:val="008D1BF9"/>
    <w:rsid w:val="008D1DEB"/>
    <w:rsid w:val="008D2AA7"/>
    <w:rsid w:val="008D2ABD"/>
    <w:rsid w:val="008D3443"/>
    <w:rsid w:val="008D3FCD"/>
    <w:rsid w:val="008D4217"/>
    <w:rsid w:val="008D4859"/>
    <w:rsid w:val="008D4AAB"/>
    <w:rsid w:val="008D4B04"/>
    <w:rsid w:val="008D5E49"/>
    <w:rsid w:val="008D6021"/>
    <w:rsid w:val="008D64B0"/>
    <w:rsid w:val="008D69FA"/>
    <w:rsid w:val="008D6A11"/>
    <w:rsid w:val="008D75B9"/>
    <w:rsid w:val="008E10E5"/>
    <w:rsid w:val="008E257B"/>
    <w:rsid w:val="008E2668"/>
    <w:rsid w:val="008E27CF"/>
    <w:rsid w:val="008E450F"/>
    <w:rsid w:val="008E461A"/>
    <w:rsid w:val="008E549E"/>
    <w:rsid w:val="008E586B"/>
    <w:rsid w:val="008E5D26"/>
    <w:rsid w:val="008E5E1E"/>
    <w:rsid w:val="008E6618"/>
    <w:rsid w:val="008E68F8"/>
    <w:rsid w:val="008E6DB9"/>
    <w:rsid w:val="008E726B"/>
    <w:rsid w:val="008E7FAD"/>
    <w:rsid w:val="008F2594"/>
    <w:rsid w:val="008F2987"/>
    <w:rsid w:val="008F2BA1"/>
    <w:rsid w:val="008F33A9"/>
    <w:rsid w:val="008F3C61"/>
    <w:rsid w:val="008F4605"/>
    <w:rsid w:val="008F47CB"/>
    <w:rsid w:val="008F62ED"/>
    <w:rsid w:val="008F6D27"/>
    <w:rsid w:val="008F71D2"/>
    <w:rsid w:val="008F72B4"/>
    <w:rsid w:val="008F7562"/>
    <w:rsid w:val="008F765A"/>
    <w:rsid w:val="008F7C5F"/>
    <w:rsid w:val="008F7DBE"/>
    <w:rsid w:val="009008B5"/>
    <w:rsid w:val="0090182F"/>
    <w:rsid w:val="009019B0"/>
    <w:rsid w:val="00901E4F"/>
    <w:rsid w:val="009028B7"/>
    <w:rsid w:val="009028C7"/>
    <w:rsid w:val="009029E7"/>
    <w:rsid w:val="00905EEA"/>
    <w:rsid w:val="009069D3"/>
    <w:rsid w:val="009075B4"/>
    <w:rsid w:val="00911999"/>
    <w:rsid w:val="00912A4D"/>
    <w:rsid w:val="0091318C"/>
    <w:rsid w:val="009135D9"/>
    <w:rsid w:val="0091414A"/>
    <w:rsid w:val="009143C9"/>
    <w:rsid w:val="00914A87"/>
    <w:rsid w:val="00915063"/>
    <w:rsid w:val="00917FC9"/>
    <w:rsid w:val="0092023B"/>
    <w:rsid w:val="009218CB"/>
    <w:rsid w:val="00921FC0"/>
    <w:rsid w:val="0092241B"/>
    <w:rsid w:val="00922B01"/>
    <w:rsid w:val="009244A1"/>
    <w:rsid w:val="00924B58"/>
    <w:rsid w:val="00924BAB"/>
    <w:rsid w:val="0092596A"/>
    <w:rsid w:val="0092664B"/>
    <w:rsid w:val="00926AA6"/>
    <w:rsid w:val="00926C15"/>
    <w:rsid w:val="009273FA"/>
    <w:rsid w:val="00930725"/>
    <w:rsid w:val="00930BE7"/>
    <w:rsid w:val="009310C6"/>
    <w:rsid w:val="009314A4"/>
    <w:rsid w:val="00931EF3"/>
    <w:rsid w:val="009326A2"/>
    <w:rsid w:val="00932872"/>
    <w:rsid w:val="00932966"/>
    <w:rsid w:val="00932BC2"/>
    <w:rsid w:val="00932E11"/>
    <w:rsid w:val="00934B04"/>
    <w:rsid w:val="00936177"/>
    <w:rsid w:val="00936262"/>
    <w:rsid w:val="009363AA"/>
    <w:rsid w:val="009374E3"/>
    <w:rsid w:val="0093767E"/>
    <w:rsid w:val="00937C40"/>
    <w:rsid w:val="0094002C"/>
    <w:rsid w:val="00940B50"/>
    <w:rsid w:val="009412BA"/>
    <w:rsid w:val="00941544"/>
    <w:rsid w:val="009415C6"/>
    <w:rsid w:val="00941C3D"/>
    <w:rsid w:val="00942605"/>
    <w:rsid w:val="009427B2"/>
    <w:rsid w:val="009443EF"/>
    <w:rsid w:val="009447AD"/>
    <w:rsid w:val="00944C15"/>
    <w:rsid w:val="00945AA7"/>
    <w:rsid w:val="00946098"/>
    <w:rsid w:val="00946311"/>
    <w:rsid w:val="00950C1A"/>
    <w:rsid w:val="00952151"/>
    <w:rsid w:val="0095220D"/>
    <w:rsid w:val="0095299D"/>
    <w:rsid w:val="00954F2E"/>
    <w:rsid w:val="00955B56"/>
    <w:rsid w:val="00955D69"/>
    <w:rsid w:val="0095751E"/>
    <w:rsid w:val="00957563"/>
    <w:rsid w:val="00957947"/>
    <w:rsid w:val="009602C6"/>
    <w:rsid w:val="009604F5"/>
    <w:rsid w:val="00960899"/>
    <w:rsid w:val="00960C7B"/>
    <w:rsid w:val="00961004"/>
    <w:rsid w:val="00961392"/>
    <w:rsid w:val="00962B84"/>
    <w:rsid w:val="00962C3D"/>
    <w:rsid w:val="0096388E"/>
    <w:rsid w:val="009638CE"/>
    <w:rsid w:val="00963A55"/>
    <w:rsid w:val="009642C2"/>
    <w:rsid w:val="0096461B"/>
    <w:rsid w:val="00964A12"/>
    <w:rsid w:val="00965BE1"/>
    <w:rsid w:val="00965FF4"/>
    <w:rsid w:val="009661B2"/>
    <w:rsid w:val="009667E4"/>
    <w:rsid w:val="009668B5"/>
    <w:rsid w:val="0096748A"/>
    <w:rsid w:val="009708C1"/>
    <w:rsid w:val="00970C11"/>
    <w:rsid w:val="009713AC"/>
    <w:rsid w:val="009717A2"/>
    <w:rsid w:val="0097226E"/>
    <w:rsid w:val="00972CB7"/>
    <w:rsid w:val="00973600"/>
    <w:rsid w:val="009759A4"/>
    <w:rsid w:val="009759F4"/>
    <w:rsid w:val="00976359"/>
    <w:rsid w:val="0097635D"/>
    <w:rsid w:val="009776E2"/>
    <w:rsid w:val="00977B60"/>
    <w:rsid w:val="00977E88"/>
    <w:rsid w:val="009812E7"/>
    <w:rsid w:val="00981542"/>
    <w:rsid w:val="00981E4D"/>
    <w:rsid w:val="009829D6"/>
    <w:rsid w:val="00982DF6"/>
    <w:rsid w:val="00983968"/>
    <w:rsid w:val="00983CE2"/>
    <w:rsid w:val="00984EBB"/>
    <w:rsid w:val="0098739E"/>
    <w:rsid w:val="00990406"/>
    <w:rsid w:val="00993F81"/>
    <w:rsid w:val="00994220"/>
    <w:rsid w:val="00994269"/>
    <w:rsid w:val="00994EFE"/>
    <w:rsid w:val="00995891"/>
    <w:rsid w:val="00995A50"/>
    <w:rsid w:val="00995AA2"/>
    <w:rsid w:val="00995FF5"/>
    <w:rsid w:val="0099657B"/>
    <w:rsid w:val="009A018E"/>
    <w:rsid w:val="009A0469"/>
    <w:rsid w:val="009A0B96"/>
    <w:rsid w:val="009A0E10"/>
    <w:rsid w:val="009A1765"/>
    <w:rsid w:val="009A2BBF"/>
    <w:rsid w:val="009A54BB"/>
    <w:rsid w:val="009A586C"/>
    <w:rsid w:val="009A70B4"/>
    <w:rsid w:val="009B0244"/>
    <w:rsid w:val="009B0C61"/>
    <w:rsid w:val="009B1221"/>
    <w:rsid w:val="009B2528"/>
    <w:rsid w:val="009B2572"/>
    <w:rsid w:val="009B476A"/>
    <w:rsid w:val="009B489C"/>
    <w:rsid w:val="009B5007"/>
    <w:rsid w:val="009B5A03"/>
    <w:rsid w:val="009B603D"/>
    <w:rsid w:val="009B6064"/>
    <w:rsid w:val="009B6129"/>
    <w:rsid w:val="009B6A51"/>
    <w:rsid w:val="009B6B8F"/>
    <w:rsid w:val="009B7E98"/>
    <w:rsid w:val="009C19C5"/>
    <w:rsid w:val="009C2FA4"/>
    <w:rsid w:val="009C360A"/>
    <w:rsid w:val="009C3E9A"/>
    <w:rsid w:val="009C401E"/>
    <w:rsid w:val="009C47D6"/>
    <w:rsid w:val="009C4B50"/>
    <w:rsid w:val="009C5BA1"/>
    <w:rsid w:val="009C5CD2"/>
    <w:rsid w:val="009C63D0"/>
    <w:rsid w:val="009C6FF4"/>
    <w:rsid w:val="009C7DBD"/>
    <w:rsid w:val="009C7EBA"/>
    <w:rsid w:val="009D0BB6"/>
    <w:rsid w:val="009D0F4B"/>
    <w:rsid w:val="009D14DC"/>
    <w:rsid w:val="009D19F8"/>
    <w:rsid w:val="009D3662"/>
    <w:rsid w:val="009D4421"/>
    <w:rsid w:val="009D5A06"/>
    <w:rsid w:val="009D5CA3"/>
    <w:rsid w:val="009E046D"/>
    <w:rsid w:val="009E0DDD"/>
    <w:rsid w:val="009E28B5"/>
    <w:rsid w:val="009E40DF"/>
    <w:rsid w:val="009E40FF"/>
    <w:rsid w:val="009E4356"/>
    <w:rsid w:val="009E4AEE"/>
    <w:rsid w:val="009E4E6C"/>
    <w:rsid w:val="009E7D1E"/>
    <w:rsid w:val="009F00D5"/>
    <w:rsid w:val="009F0A37"/>
    <w:rsid w:val="009F0DA2"/>
    <w:rsid w:val="009F25BF"/>
    <w:rsid w:val="009F3A87"/>
    <w:rsid w:val="009F3D16"/>
    <w:rsid w:val="009F401D"/>
    <w:rsid w:val="009F4323"/>
    <w:rsid w:val="009F44AB"/>
    <w:rsid w:val="009F4574"/>
    <w:rsid w:val="009F494F"/>
    <w:rsid w:val="009F52A8"/>
    <w:rsid w:val="009F53D3"/>
    <w:rsid w:val="009F58E1"/>
    <w:rsid w:val="009F7A12"/>
    <w:rsid w:val="00A00055"/>
    <w:rsid w:val="00A002F3"/>
    <w:rsid w:val="00A0034F"/>
    <w:rsid w:val="00A007C7"/>
    <w:rsid w:val="00A007CC"/>
    <w:rsid w:val="00A01485"/>
    <w:rsid w:val="00A01CF2"/>
    <w:rsid w:val="00A02323"/>
    <w:rsid w:val="00A057E8"/>
    <w:rsid w:val="00A06310"/>
    <w:rsid w:val="00A07654"/>
    <w:rsid w:val="00A07D5E"/>
    <w:rsid w:val="00A108DF"/>
    <w:rsid w:val="00A10C42"/>
    <w:rsid w:val="00A11203"/>
    <w:rsid w:val="00A1190F"/>
    <w:rsid w:val="00A157DF"/>
    <w:rsid w:val="00A16A16"/>
    <w:rsid w:val="00A16A97"/>
    <w:rsid w:val="00A16F2E"/>
    <w:rsid w:val="00A17DB2"/>
    <w:rsid w:val="00A20085"/>
    <w:rsid w:val="00A203AA"/>
    <w:rsid w:val="00A20DDB"/>
    <w:rsid w:val="00A21A8C"/>
    <w:rsid w:val="00A21F37"/>
    <w:rsid w:val="00A22793"/>
    <w:rsid w:val="00A23661"/>
    <w:rsid w:val="00A236E7"/>
    <w:rsid w:val="00A23B31"/>
    <w:rsid w:val="00A2448F"/>
    <w:rsid w:val="00A24DA8"/>
    <w:rsid w:val="00A24FD0"/>
    <w:rsid w:val="00A2716C"/>
    <w:rsid w:val="00A30415"/>
    <w:rsid w:val="00A30ACE"/>
    <w:rsid w:val="00A312EF"/>
    <w:rsid w:val="00A31726"/>
    <w:rsid w:val="00A3242C"/>
    <w:rsid w:val="00A33951"/>
    <w:rsid w:val="00A33D9F"/>
    <w:rsid w:val="00A34007"/>
    <w:rsid w:val="00A34146"/>
    <w:rsid w:val="00A34C75"/>
    <w:rsid w:val="00A35355"/>
    <w:rsid w:val="00A35391"/>
    <w:rsid w:val="00A35AAD"/>
    <w:rsid w:val="00A40261"/>
    <w:rsid w:val="00A419DA"/>
    <w:rsid w:val="00A41F35"/>
    <w:rsid w:val="00A421D6"/>
    <w:rsid w:val="00A42B3A"/>
    <w:rsid w:val="00A42E5A"/>
    <w:rsid w:val="00A45122"/>
    <w:rsid w:val="00A45873"/>
    <w:rsid w:val="00A45D14"/>
    <w:rsid w:val="00A45D86"/>
    <w:rsid w:val="00A46377"/>
    <w:rsid w:val="00A46F82"/>
    <w:rsid w:val="00A477AD"/>
    <w:rsid w:val="00A4787B"/>
    <w:rsid w:val="00A47987"/>
    <w:rsid w:val="00A50188"/>
    <w:rsid w:val="00A506C2"/>
    <w:rsid w:val="00A50BED"/>
    <w:rsid w:val="00A51AFB"/>
    <w:rsid w:val="00A5292F"/>
    <w:rsid w:val="00A53593"/>
    <w:rsid w:val="00A537D3"/>
    <w:rsid w:val="00A5440B"/>
    <w:rsid w:val="00A54D9F"/>
    <w:rsid w:val="00A55102"/>
    <w:rsid w:val="00A57EF9"/>
    <w:rsid w:val="00A6022E"/>
    <w:rsid w:val="00A6034F"/>
    <w:rsid w:val="00A611E1"/>
    <w:rsid w:val="00A61926"/>
    <w:rsid w:val="00A61E32"/>
    <w:rsid w:val="00A62C04"/>
    <w:rsid w:val="00A6336B"/>
    <w:rsid w:val="00A63E5E"/>
    <w:rsid w:val="00A64289"/>
    <w:rsid w:val="00A660D8"/>
    <w:rsid w:val="00A6633B"/>
    <w:rsid w:val="00A66560"/>
    <w:rsid w:val="00A66731"/>
    <w:rsid w:val="00A67B4B"/>
    <w:rsid w:val="00A70B86"/>
    <w:rsid w:val="00A714AB"/>
    <w:rsid w:val="00A71F24"/>
    <w:rsid w:val="00A732A1"/>
    <w:rsid w:val="00A74C74"/>
    <w:rsid w:val="00A75BB4"/>
    <w:rsid w:val="00A76193"/>
    <w:rsid w:val="00A77159"/>
    <w:rsid w:val="00A7739D"/>
    <w:rsid w:val="00A7753A"/>
    <w:rsid w:val="00A81365"/>
    <w:rsid w:val="00A81B85"/>
    <w:rsid w:val="00A824DB"/>
    <w:rsid w:val="00A83E77"/>
    <w:rsid w:val="00A8538B"/>
    <w:rsid w:val="00A85A1D"/>
    <w:rsid w:val="00A8661E"/>
    <w:rsid w:val="00A86B30"/>
    <w:rsid w:val="00A872F6"/>
    <w:rsid w:val="00A87CA6"/>
    <w:rsid w:val="00A9004F"/>
    <w:rsid w:val="00A90C79"/>
    <w:rsid w:val="00A9129F"/>
    <w:rsid w:val="00A9179D"/>
    <w:rsid w:val="00A9191F"/>
    <w:rsid w:val="00A91A21"/>
    <w:rsid w:val="00A91A49"/>
    <w:rsid w:val="00A91D5F"/>
    <w:rsid w:val="00A92695"/>
    <w:rsid w:val="00A92E3A"/>
    <w:rsid w:val="00A92E3E"/>
    <w:rsid w:val="00A93674"/>
    <w:rsid w:val="00A941F9"/>
    <w:rsid w:val="00A94845"/>
    <w:rsid w:val="00A94B62"/>
    <w:rsid w:val="00A95AD9"/>
    <w:rsid w:val="00A96469"/>
    <w:rsid w:val="00A96B04"/>
    <w:rsid w:val="00A9749D"/>
    <w:rsid w:val="00A97508"/>
    <w:rsid w:val="00AA0F32"/>
    <w:rsid w:val="00AA1786"/>
    <w:rsid w:val="00AA1D8D"/>
    <w:rsid w:val="00AA2165"/>
    <w:rsid w:val="00AA271A"/>
    <w:rsid w:val="00AA2D35"/>
    <w:rsid w:val="00AA3E4A"/>
    <w:rsid w:val="00AA446C"/>
    <w:rsid w:val="00AA466C"/>
    <w:rsid w:val="00AA5AB7"/>
    <w:rsid w:val="00AA5F42"/>
    <w:rsid w:val="00AA62A8"/>
    <w:rsid w:val="00AB008A"/>
    <w:rsid w:val="00AB04A8"/>
    <w:rsid w:val="00AB0B50"/>
    <w:rsid w:val="00AB1CA9"/>
    <w:rsid w:val="00AB1FDB"/>
    <w:rsid w:val="00AB31A7"/>
    <w:rsid w:val="00AB3CCC"/>
    <w:rsid w:val="00AB590B"/>
    <w:rsid w:val="00AB622A"/>
    <w:rsid w:val="00AB6C0D"/>
    <w:rsid w:val="00AB7848"/>
    <w:rsid w:val="00AB7B26"/>
    <w:rsid w:val="00AB7B79"/>
    <w:rsid w:val="00AC12D4"/>
    <w:rsid w:val="00AC1733"/>
    <w:rsid w:val="00AC1A76"/>
    <w:rsid w:val="00AC1B0C"/>
    <w:rsid w:val="00AC2160"/>
    <w:rsid w:val="00AC2D1A"/>
    <w:rsid w:val="00AC2EF7"/>
    <w:rsid w:val="00AC3822"/>
    <w:rsid w:val="00AC4C6C"/>
    <w:rsid w:val="00AC4D86"/>
    <w:rsid w:val="00AC62B6"/>
    <w:rsid w:val="00AC62F8"/>
    <w:rsid w:val="00AC6F40"/>
    <w:rsid w:val="00AC700E"/>
    <w:rsid w:val="00AC73C6"/>
    <w:rsid w:val="00AD028D"/>
    <w:rsid w:val="00AD04E4"/>
    <w:rsid w:val="00AD0C9F"/>
    <w:rsid w:val="00AD0DBD"/>
    <w:rsid w:val="00AD1872"/>
    <w:rsid w:val="00AD28D6"/>
    <w:rsid w:val="00AD29D9"/>
    <w:rsid w:val="00AD2C1D"/>
    <w:rsid w:val="00AD3E86"/>
    <w:rsid w:val="00AD4CE6"/>
    <w:rsid w:val="00AD572B"/>
    <w:rsid w:val="00AD584C"/>
    <w:rsid w:val="00AD58AB"/>
    <w:rsid w:val="00AD5953"/>
    <w:rsid w:val="00AD5959"/>
    <w:rsid w:val="00AD5CCF"/>
    <w:rsid w:val="00AD6013"/>
    <w:rsid w:val="00AE0D8B"/>
    <w:rsid w:val="00AE1843"/>
    <w:rsid w:val="00AE1979"/>
    <w:rsid w:val="00AE24C6"/>
    <w:rsid w:val="00AE3995"/>
    <w:rsid w:val="00AE3D86"/>
    <w:rsid w:val="00AE3ED7"/>
    <w:rsid w:val="00AE428A"/>
    <w:rsid w:val="00AE4585"/>
    <w:rsid w:val="00AE49D3"/>
    <w:rsid w:val="00AE4DFE"/>
    <w:rsid w:val="00AE5374"/>
    <w:rsid w:val="00AE5B5B"/>
    <w:rsid w:val="00AE65C1"/>
    <w:rsid w:val="00AE7368"/>
    <w:rsid w:val="00AF0790"/>
    <w:rsid w:val="00AF08DF"/>
    <w:rsid w:val="00AF0C64"/>
    <w:rsid w:val="00AF0F21"/>
    <w:rsid w:val="00AF3406"/>
    <w:rsid w:val="00AF66ED"/>
    <w:rsid w:val="00AF6D48"/>
    <w:rsid w:val="00B00DF0"/>
    <w:rsid w:val="00B0112A"/>
    <w:rsid w:val="00B015FB"/>
    <w:rsid w:val="00B025AD"/>
    <w:rsid w:val="00B02CA1"/>
    <w:rsid w:val="00B06059"/>
    <w:rsid w:val="00B07121"/>
    <w:rsid w:val="00B07FB7"/>
    <w:rsid w:val="00B1048C"/>
    <w:rsid w:val="00B1186E"/>
    <w:rsid w:val="00B1264E"/>
    <w:rsid w:val="00B134EB"/>
    <w:rsid w:val="00B135DD"/>
    <w:rsid w:val="00B136AE"/>
    <w:rsid w:val="00B1458D"/>
    <w:rsid w:val="00B15AF4"/>
    <w:rsid w:val="00B15DB6"/>
    <w:rsid w:val="00B15F33"/>
    <w:rsid w:val="00B16932"/>
    <w:rsid w:val="00B16E3E"/>
    <w:rsid w:val="00B178B8"/>
    <w:rsid w:val="00B21CE1"/>
    <w:rsid w:val="00B21E07"/>
    <w:rsid w:val="00B221E7"/>
    <w:rsid w:val="00B22A81"/>
    <w:rsid w:val="00B22FF7"/>
    <w:rsid w:val="00B248F6"/>
    <w:rsid w:val="00B25367"/>
    <w:rsid w:val="00B257F2"/>
    <w:rsid w:val="00B25BB8"/>
    <w:rsid w:val="00B26077"/>
    <w:rsid w:val="00B27AE8"/>
    <w:rsid w:val="00B30547"/>
    <w:rsid w:val="00B311E6"/>
    <w:rsid w:val="00B316CC"/>
    <w:rsid w:val="00B316DC"/>
    <w:rsid w:val="00B32EEA"/>
    <w:rsid w:val="00B34EBE"/>
    <w:rsid w:val="00B353AD"/>
    <w:rsid w:val="00B3568C"/>
    <w:rsid w:val="00B3620F"/>
    <w:rsid w:val="00B3637C"/>
    <w:rsid w:val="00B36E0C"/>
    <w:rsid w:val="00B40353"/>
    <w:rsid w:val="00B40C5D"/>
    <w:rsid w:val="00B424F4"/>
    <w:rsid w:val="00B42AE2"/>
    <w:rsid w:val="00B4378B"/>
    <w:rsid w:val="00B443C6"/>
    <w:rsid w:val="00B44408"/>
    <w:rsid w:val="00B4475E"/>
    <w:rsid w:val="00B44C9C"/>
    <w:rsid w:val="00B45DD1"/>
    <w:rsid w:val="00B45F71"/>
    <w:rsid w:val="00B465FF"/>
    <w:rsid w:val="00B469DF"/>
    <w:rsid w:val="00B5189D"/>
    <w:rsid w:val="00B51AEA"/>
    <w:rsid w:val="00B51C59"/>
    <w:rsid w:val="00B528CB"/>
    <w:rsid w:val="00B52BD5"/>
    <w:rsid w:val="00B52E35"/>
    <w:rsid w:val="00B53AE5"/>
    <w:rsid w:val="00B551C0"/>
    <w:rsid w:val="00B55637"/>
    <w:rsid w:val="00B55E80"/>
    <w:rsid w:val="00B57086"/>
    <w:rsid w:val="00B57634"/>
    <w:rsid w:val="00B60479"/>
    <w:rsid w:val="00B608F7"/>
    <w:rsid w:val="00B615B3"/>
    <w:rsid w:val="00B6179A"/>
    <w:rsid w:val="00B6305C"/>
    <w:rsid w:val="00B637B6"/>
    <w:rsid w:val="00B66582"/>
    <w:rsid w:val="00B67660"/>
    <w:rsid w:val="00B678E1"/>
    <w:rsid w:val="00B70E99"/>
    <w:rsid w:val="00B73ACE"/>
    <w:rsid w:val="00B75791"/>
    <w:rsid w:val="00B75F81"/>
    <w:rsid w:val="00B75FEA"/>
    <w:rsid w:val="00B76C26"/>
    <w:rsid w:val="00B76FBA"/>
    <w:rsid w:val="00B7773C"/>
    <w:rsid w:val="00B77D05"/>
    <w:rsid w:val="00B808F0"/>
    <w:rsid w:val="00B80D19"/>
    <w:rsid w:val="00B80ED5"/>
    <w:rsid w:val="00B82578"/>
    <w:rsid w:val="00B85DCF"/>
    <w:rsid w:val="00B8641E"/>
    <w:rsid w:val="00B86F57"/>
    <w:rsid w:val="00B873C5"/>
    <w:rsid w:val="00B8784A"/>
    <w:rsid w:val="00B87950"/>
    <w:rsid w:val="00B908EA"/>
    <w:rsid w:val="00B923B6"/>
    <w:rsid w:val="00B93E59"/>
    <w:rsid w:val="00B94904"/>
    <w:rsid w:val="00B9569A"/>
    <w:rsid w:val="00B95C84"/>
    <w:rsid w:val="00B963C5"/>
    <w:rsid w:val="00B96B56"/>
    <w:rsid w:val="00B970DA"/>
    <w:rsid w:val="00B976E0"/>
    <w:rsid w:val="00B97AE4"/>
    <w:rsid w:val="00BA0072"/>
    <w:rsid w:val="00BA0192"/>
    <w:rsid w:val="00BA156C"/>
    <w:rsid w:val="00BA16B7"/>
    <w:rsid w:val="00BA172F"/>
    <w:rsid w:val="00BA2072"/>
    <w:rsid w:val="00BA33C9"/>
    <w:rsid w:val="00BA46D3"/>
    <w:rsid w:val="00BA5266"/>
    <w:rsid w:val="00BA535B"/>
    <w:rsid w:val="00BA5A4B"/>
    <w:rsid w:val="00BA65FC"/>
    <w:rsid w:val="00BA713D"/>
    <w:rsid w:val="00BA7666"/>
    <w:rsid w:val="00BA7F40"/>
    <w:rsid w:val="00BB0873"/>
    <w:rsid w:val="00BB0D75"/>
    <w:rsid w:val="00BB1344"/>
    <w:rsid w:val="00BB2872"/>
    <w:rsid w:val="00BB36FF"/>
    <w:rsid w:val="00BB441E"/>
    <w:rsid w:val="00BB4624"/>
    <w:rsid w:val="00BB489C"/>
    <w:rsid w:val="00BB5E6D"/>
    <w:rsid w:val="00BB5F50"/>
    <w:rsid w:val="00BB624D"/>
    <w:rsid w:val="00BB6A69"/>
    <w:rsid w:val="00BB6BF8"/>
    <w:rsid w:val="00BB7320"/>
    <w:rsid w:val="00BC1B65"/>
    <w:rsid w:val="00BC2BD7"/>
    <w:rsid w:val="00BC3281"/>
    <w:rsid w:val="00BC3462"/>
    <w:rsid w:val="00BC3878"/>
    <w:rsid w:val="00BC3E74"/>
    <w:rsid w:val="00BC6D61"/>
    <w:rsid w:val="00BC70FE"/>
    <w:rsid w:val="00BC7103"/>
    <w:rsid w:val="00BC7212"/>
    <w:rsid w:val="00BC7754"/>
    <w:rsid w:val="00BD26FB"/>
    <w:rsid w:val="00BD2FC0"/>
    <w:rsid w:val="00BD4624"/>
    <w:rsid w:val="00BD4AB3"/>
    <w:rsid w:val="00BD5E34"/>
    <w:rsid w:val="00BD691D"/>
    <w:rsid w:val="00BE0709"/>
    <w:rsid w:val="00BE2BC0"/>
    <w:rsid w:val="00BE2EEF"/>
    <w:rsid w:val="00BE300D"/>
    <w:rsid w:val="00BE377A"/>
    <w:rsid w:val="00BE39AE"/>
    <w:rsid w:val="00BE45BF"/>
    <w:rsid w:val="00BE576B"/>
    <w:rsid w:val="00BE6B00"/>
    <w:rsid w:val="00BE746F"/>
    <w:rsid w:val="00BE775C"/>
    <w:rsid w:val="00BF06E2"/>
    <w:rsid w:val="00BF0C2C"/>
    <w:rsid w:val="00BF0C7C"/>
    <w:rsid w:val="00BF1708"/>
    <w:rsid w:val="00BF2487"/>
    <w:rsid w:val="00BF4291"/>
    <w:rsid w:val="00BF4315"/>
    <w:rsid w:val="00BF4774"/>
    <w:rsid w:val="00BF4AF2"/>
    <w:rsid w:val="00BF4F1B"/>
    <w:rsid w:val="00BF5389"/>
    <w:rsid w:val="00BF547F"/>
    <w:rsid w:val="00BF60A1"/>
    <w:rsid w:val="00BF60D1"/>
    <w:rsid w:val="00BF6CF2"/>
    <w:rsid w:val="00BF6F0C"/>
    <w:rsid w:val="00C00051"/>
    <w:rsid w:val="00C015D8"/>
    <w:rsid w:val="00C01969"/>
    <w:rsid w:val="00C01BE6"/>
    <w:rsid w:val="00C0201B"/>
    <w:rsid w:val="00C03192"/>
    <w:rsid w:val="00C040CD"/>
    <w:rsid w:val="00C05788"/>
    <w:rsid w:val="00C05DE2"/>
    <w:rsid w:val="00C05FEF"/>
    <w:rsid w:val="00C06F5B"/>
    <w:rsid w:val="00C07619"/>
    <w:rsid w:val="00C078B1"/>
    <w:rsid w:val="00C07FB8"/>
    <w:rsid w:val="00C10673"/>
    <w:rsid w:val="00C10819"/>
    <w:rsid w:val="00C1278C"/>
    <w:rsid w:val="00C129B6"/>
    <w:rsid w:val="00C12DC4"/>
    <w:rsid w:val="00C12F2F"/>
    <w:rsid w:val="00C1324D"/>
    <w:rsid w:val="00C13618"/>
    <w:rsid w:val="00C137F3"/>
    <w:rsid w:val="00C150B9"/>
    <w:rsid w:val="00C154EA"/>
    <w:rsid w:val="00C1569C"/>
    <w:rsid w:val="00C157CF"/>
    <w:rsid w:val="00C15ECA"/>
    <w:rsid w:val="00C1621D"/>
    <w:rsid w:val="00C164B0"/>
    <w:rsid w:val="00C1721C"/>
    <w:rsid w:val="00C17E13"/>
    <w:rsid w:val="00C20844"/>
    <w:rsid w:val="00C20FEE"/>
    <w:rsid w:val="00C2146C"/>
    <w:rsid w:val="00C21D61"/>
    <w:rsid w:val="00C2205C"/>
    <w:rsid w:val="00C22715"/>
    <w:rsid w:val="00C22EC1"/>
    <w:rsid w:val="00C23385"/>
    <w:rsid w:val="00C24171"/>
    <w:rsid w:val="00C24CF8"/>
    <w:rsid w:val="00C2597D"/>
    <w:rsid w:val="00C25B00"/>
    <w:rsid w:val="00C27AA2"/>
    <w:rsid w:val="00C27D7D"/>
    <w:rsid w:val="00C3012C"/>
    <w:rsid w:val="00C30A48"/>
    <w:rsid w:val="00C30DA3"/>
    <w:rsid w:val="00C314AA"/>
    <w:rsid w:val="00C32813"/>
    <w:rsid w:val="00C3349E"/>
    <w:rsid w:val="00C3408A"/>
    <w:rsid w:val="00C354D8"/>
    <w:rsid w:val="00C35540"/>
    <w:rsid w:val="00C356E5"/>
    <w:rsid w:val="00C36DCA"/>
    <w:rsid w:val="00C36EF6"/>
    <w:rsid w:val="00C3708C"/>
    <w:rsid w:val="00C374ED"/>
    <w:rsid w:val="00C4033D"/>
    <w:rsid w:val="00C404AC"/>
    <w:rsid w:val="00C41B33"/>
    <w:rsid w:val="00C421C4"/>
    <w:rsid w:val="00C421C6"/>
    <w:rsid w:val="00C42C97"/>
    <w:rsid w:val="00C436CC"/>
    <w:rsid w:val="00C43C64"/>
    <w:rsid w:val="00C44476"/>
    <w:rsid w:val="00C4492A"/>
    <w:rsid w:val="00C44A1F"/>
    <w:rsid w:val="00C46A99"/>
    <w:rsid w:val="00C47B88"/>
    <w:rsid w:val="00C47F30"/>
    <w:rsid w:val="00C47F8F"/>
    <w:rsid w:val="00C47FB9"/>
    <w:rsid w:val="00C5196D"/>
    <w:rsid w:val="00C52C1E"/>
    <w:rsid w:val="00C53742"/>
    <w:rsid w:val="00C5473C"/>
    <w:rsid w:val="00C54B0E"/>
    <w:rsid w:val="00C55E2B"/>
    <w:rsid w:val="00C57ADE"/>
    <w:rsid w:val="00C60351"/>
    <w:rsid w:val="00C6173E"/>
    <w:rsid w:val="00C61BBE"/>
    <w:rsid w:val="00C626BE"/>
    <w:rsid w:val="00C62CFC"/>
    <w:rsid w:val="00C62DE1"/>
    <w:rsid w:val="00C63601"/>
    <w:rsid w:val="00C63808"/>
    <w:rsid w:val="00C667C2"/>
    <w:rsid w:val="00C66BA6"/>
    <w:rsid w:val="00C675C8"/>
    <w:rsid w:val="00C67A26"/>
    <w:rsid w:val="00C67ABE"/>
    <w:rsid w:val="00C67E1B"/>
    <w:rsid w:val="00C713F4"/>
    <w:rsid w:val="00C71550"/>
    <w:rsid w:val="00C72CF5"/>
    <w:rsid w:val="00C74115"/>
    <w:rsid w:val="00C74A69"/>
    <w:rsid w:val="00C7727E"/>
    <w:rsid w:val="00C77D49"/>
    <w:rsid w:val="00C80114"/>
    <w:rsid w:val="00C80D5C"/>
    <w:rsid w:val="00C80EF8"/>
    <w:rsid w:val="00C81732"/>
    <w:rsid w:val="00C81E0A"/>
    <w:rsid w:val="00C82B14"/>
    <w:rsid w:val="00C830BE"/>
    <w:rsid w:val="00C83442"/>
    <w:rsid w:val="00C85606"/>
    <w:rsid w:val="00C859DB"/>
    <w:rsid w:val="00C86665"/>
    <w:rsid w:val="00C86D1F"/>
    <w:rsid w:val="00C87AF8"/>
    <w:rsid w:val="00C919F6"/>
    <w:rsid w:val="00C953B3"/>
    <w:rsid w:val="00C95FAA"/>
    <w:rsid w:val="00C976FA"/>
    <w:rsid w:val="00C97E00"/>
    <w:rsid w:val="00CA053E"/>
    <w:rsid w:val="00CA1D37"/>
    <w:rsid w:val="00CA2213"/>
    <w:rsid w:val="00CA2319"/>
    <w:rsid w:val="00CA29D2"/>
    <w:rsid w:val="00CA2B22"/>
    <w:rsid w:val="00CA3F20"/>
    <w:rsid w:val="00CA415C"/>
    <w:rsid w:val="00CA689B"/>
    <w:rsid w:val="00CA7129"/>
    <w:rsid w:val="00CB004B"/>
    <w:rsid w:val="00CB047D"/>
    <w:rsid w:val="00CB0A02"/>
    <w:rsid w:val="00CB10AC"/>
    <w:rsid w:val="00CB154B"/>
    <w:rsid w:val="00CB1A88"/>
    <w:rsid w:val="00CB475E"/>
    <w:rsid w:val="00CB53D5"/>
    <w:rsid w:val="00CB54F1"/>
    <w:rsid w:val="00CB60F8"/>
    <w:rsid w:val="00CB65D5"/>
    <w:rsid w:val="00CB6C28"/>
    <w:rsid w:val="00CB7395"/>
    <w:rsid w:val="00CB7BAD"/>
    <w:rsid w:val="00CB7D05"/>
    <w:rsid w:val="00CC0A1E"/>
    <w:rsid w:val="00CC0A27"/>
    <w:rsid w:val="00CC0DAF"/>
    <w:rsid w:val="00CC1AFE"/>
    <w:rsid w:val="00CC3228"/>
    <w:rsid w:val="00CC4267"/>
    <w:rsid w:val="00CC430A"/>
    <w:rsid w:val="00CC60F1"/>
    <w:rsid w:val="00CC73F8"/>
    <w:rsid w:val="00CC771E"/>
    <w:rsid w:val="00CC7CAF"/>
    <w:rsid w:val="00CC7FD8"/>
    <w:rsid w:val="00CD0F5C"/>
    <w:rsid w:val="00CD158A"/>
    <w:rsid w:val="00CD292A"/>
    <w:rsid w:val="00CD30C3"/>
    <w:rsid w:val="00CD4C8E"/>
    <w:rsid w:val="00CD5EBA"/>
    <w:rsid w:val="00CD6E27"/>
    <w:rsid w:val="00CE00CF"/>
    <w:rsid w:val="00CE0557"/>
    <w:rsid w:val="00CE06D2"/>
    <w:rsid w:val="00CE0B10"/>
    <w:rsid w:val="00CE0D40"/>
    <w:rsid w:val="00CE23AE"/>
    <w:rsid w:val="00CE334F"/>
    <w:rsid w:val="00CE348C"/>
    <w:rsid w:val="00CE3ABA"/>
    <w:rsid w:val="00CE5219"/>
    <w:rsid w:val="00CE6C2C"/>
    <w:rsid w:val="00CE7166"/>
    <w:rsid w:val="00CE76A7"/>
    <w:rsid w:val="00CE776A"/>
    <w:rsid w:val="00CE795C"/>
    <w:rsid w:val="00CF0093"/>
    <w:rsid w:val="00CF0BCE"/>
    <w:rsid w:val="00CF13C5"/>
    <w:rsid w:val="00CF16A7"/>
    <w:rsid w:val="00CF2C82"/>
    <w:rsid w:val="00CF50F2"/>
    <w:rsid w:val="00CF521B"/>
    <w:rsid w:val="00CF5E1E"/>
    <w:rsid w:val="00CF66C7"/>
    <w:rsid w:val="00CF67D8"/>
    <w:rsid w:val="00CF71F6"/>
    <w:rsid w:val="00CF78E3"/>
    <w:rsid w:val="00CF7C7C"/>
    <w:rsid w:val="00CF7E2D"/>
    <w:rsid w:val="00D00120"/>
    <w:rsid w:val="00D0180E"/>
    <w:rsid w:val="00D03604"/>
    <w:rsid w:val="00D042BB"/>
    <w:rsid w:val="00D04967"/>
    <w:rsid w:val="00D052FE"/>
    <w:rsid w:val="00D05A81"/>
    <w:rsid w:val="00D05DED"/>
    <w:rsid w:val="00D05F2C"/>
    <w:rsid w:val="00D06200"/>
    <w:rsid w:val="00D06214"/>
    <w:rsid w:val="00D06EEB"/>
    <w:rsid w:val="00D077DB"/>
    <w:rsid w:val="00D07F97"/>
    <w:rsid w:val="00D10075"/>
    <w:rsid w:val="00D10101"/>
    <w:rsid w:val="00D119CF"/>
    <w:rsid w:val="00D13DC4"/>
    <w:rsid w:val="00D14F9C"/>
    <w:rsid w:val="00D1562C"/>
    <w:rsid w:val="00D15BDB"/>
    <w:rsid w:val="00D15DA7"/>
    <w:rsid w:val="00D16F55"/>
    <w:rsid w:val="00D17AAD"/>
    <w:rsid w:val="00D17F63"/>
    <w:rsid w:val="00D20698"/>
    <w:rsid w:val="00D206CB"/>
    <w:rsid w:val="00D2073B"/>
    <w:rsid w:val="00D20E45"/>
    <w:rsid w:val="00D21A74"/>
    <w:rsid w:val="00D22670"/>
    <w:rsid w:val="00D22BBE"/>
    <w:rsid w:val="00D22EF1"/>
    <w:rsid w:val="00D23E43"/>
    <w:rsid w:val="00D24497"/>
    <w:rsid w:val="00D24FF6"/>
    <w:rsid w:val="00D251A3"/>
    <w:rsid w:val="00D26B7E"/>
    <w:rsid w:val="00D30874"/>
    <w:rsid w:val="00D30925"/>
    <w:rsid w:val="00D3169E"/>
    <w:rsid w:val="00D3227D"/>
    <w:rsid w:val="00D32E05"/>
    <w:rsid w:val="00D33B19"/>
    <w:rsid w:val="00D34200"/>
    <w:rsid w:val="00D359D3"/>
    <w:rsid w:val="00D36D09"/>
    <w:rsid w:val="00D36F2C"/>
    <w:rsid w:val="00D4143A"/>
    <w:rsid w:val="00D41A7A"/>
    <w:rsid w:val="00D41C56"/>
    <w:rsid w:val="00D43029"/>
    <w:rsid w:val="00D431D2"/>
    <w:rsid w:val="00D4518D"/>
    <w:rsid w:val="00D455AB"/>
    <w:rsid w:val="00D456D4"/>
    <w:rsid w:val="00D45C72"/>
    <w:rsid w:val="00D46B54"/>
    <w:rsid w:val="00D46FC0"/>
    <w:rsid w:val="00D4759F"/>
    <w:rsid w:val="00D47CDE"/>
    <w:rsid w:val="00D50474"/>
    <w:rsid w:val="00D50EF9"/>
    <w:rsid w:val="00D51103"/>
    <w:rsid w:val="00D51FCB"/>
    <w:rsid w:val="00D52B07"/>
    <w:rsid w:val="00D52B49"/>
    <w:rsid w:val="00D535C2"/>
    <w:rsid w:val="00D53BAE"/>
    <w:rsid w:val="00D549CA"/>
    <w:rsid w:val="00D54B10"/>
    <w:rsid w:val="00D555E6"/>
    <w:rsid w:val="00D55D37"/>
    <w:rsid w:val="00D55DFF"/>
    <w:rsid w:val="00D55E30"/>
    <w:rsid w:val="00D5749C"/>
    <w:rsid w:val="00D574B9"/>
    <w:rsid w:val="00D60890"/>
    <w:rsid w:val="00D612D7"/>
    <w:rsid w:val="00D61A55"/>
    <w:rsid w:val="00D62A42"/>
    <w:rsid w:val="00D64EFC"/>
    <w:rsid w:val="00D64F1F"/>
    <w:rsid w:val="00D65182"/>
    <w:rsid w:val="00D65EFF"/>
    <w:rsid w:val="00D66832"/>
    <w:rsid w:val="00D673BF"/>
    <w:rsid w:val="00D70016"/>
    <w:rsid w:val="00D707D1"/>
    <w:rsid w:val="00D711FF"/>
    <w:rsid w:val="00D71ACE"/>
    <w:rsid w:val="00D72429"/>
    <w:rsid w:val="00D74E57"/>
    <w:rsid w:val="00D74EB9"/>
    <w:rsid w:val="00D758D1"/>
    <w:rsid w:val="00D75A78"/>
    <w:rsid w:val="00D76F9A"/>
    <w:rsid w:val="00D778AC"/>
    <w:rsid w:val="00D80BCC"/>
    <w:rsid w:val="00D810E0"/>
    <w:rsid w:val="00D811F8"/>
    <w:rsid w:val="00D81717"/>
    <w:rsid w:val="00D81754"/>
    <w:rsid w:val="00D81AC3"/>
    <w:rsid w:val="00D82D1B"/>
    <w:rsid w:val="00D84F15"/>
    <w:rsid w:val="00D8578E"/>
    <w:rsid w:val="00D85E9C"/>
    <w:rsid w:val="00D86174"/>
    <w:rsid w:val="00D86DBC"/>
    <w:rsid w:val="00D870AF"/>
    <w:rsid w:val="00D87E05"/>
    <w:rsid w:val="00D90054"/>
    <w:rsid w:val="00D90157"/>
    <w:rsid w:val="00D90219"/>
    <w:rsid w:val="00D904C6"/>
    <w:rsid w:val="00D9213E"/>
    <w:rsid w:val="00D938F4"/>
    <w:rsid w:val="00D94CF9"/>
    <w:rsid w:val="00D957A4"/>
    <w:rsid w:val="00D958C4"/>
    <w:rsid w:val="00D95F4A"/>
    <w:rsid w:val="00D97720"/>
    <w:rsid w:val="00D97F76"/>
    <w:rsid w:val="00DA0248"/>
    <w:rsid w:val="00DA0255"/>
    <w:rsid w:val="00DA07CC"/>
    <w:rsid w:val="00DA1769"/>
    <w:rsid w:val="00DA17B4"/>
    <w:rsid w:val="00DA23F9"/>
    <w:rsid w:val="00DA34A8"/>
    <w:rsid w:val="00DA3708"/>
    <w:rsid w:val="00DA3810"/>
    <w:rsid w:val="00DA70F4"/>
    <w:rsid w:val="00DA7848"/>
    <w:rsid w:val="00DB00AD"/>
    <w:rsid w:val="00DB04DA"/>
    <w:rsid w:val="00DB1CD7"/>
    <w:rsid w:val="00DB1F07"/>
    <w:rsid w:val="00DB23BD"/>
    <w:rsid w:val="00DB29A0"/>
    <w:rsid w:val="00DB3170"/>
    <w:rsid w:val="00DB3473"/>
    <w:rsid w:val="00DB5FB0"/>
    <w:rsid w:val="00DB60D3"/>
    <w:rsid w:val="00DB626A"/>
    <w:rsid w:val="00DB717C"/>
    <w:rsid w:val="00DC00CF"/>
    <w:rsid w:val="00DC1523"/>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5A84"/>
    <w:rsid w:val="00DD606A"/>
    <w:rsid w:val="00DD6091"/>
    <w:rsid w:val="00DD6B04"/>
    <w:rsid w:val="00DE0D8C"/>
    <w:rsid w:val="00DE1569"/>
    <w:rsid w:val="00DE20DA"/>
    <w:rsid w:val="00DE2D31"/>
    <w:rsid w:val="00DE2D55"/>
    <w:rsid w:val="00DE2DD0"/>
    <w:rsid w:val="00DE3118"/>
    <w:rsid w:val="00DE5F54"/>
    <w:rsid w:val="00DE687E"/>
    <w:rsid w:val="00DE713B"/>
    <w:rsid w:val="00DE7F7A"/>
    <w:rsid w:val="00DF0089"/>
    <w:rsid w:val="00DF241D"/>
    <w:rsid w:val="00DF3716"/>
    <w:rsid w:val="00DF3CD4"/>
    <w:rsid w:val="00DF3CF3"/>
    <w:rsid w:val="00DF3FDF"/>
    <w:rsid w:val="00DF40B0"/>
    <w:rsid w:val="00DF472E"/>
    <w:rsid w:val="00DF646A"/>
    <w:rsid w:val="00DF67C4"/>
    <w:rsid w:val="00E0099A"/>
    <w:rsid w:val="00E00D75"/>
    <w:rsid w:val="00E01346"/>
    <w:rsid w:val="00E016BA"/>
    <w:rsid w:val="00E02094"/>
    <w:rsid w:val="00E02330"/>
    <w:rsid w:val="00E0287C"/>
    <w:rsid w:val="00E02A13"/>
    <w:rsid w:val="00E02AE5"/>
    <w:rsid w:val="00E03998"/>
    <w:rsid w:val="00E03EEC"/>
    <w:rsid w:val="00E0472F"/>
    <w:rsid w:val="00E05A57"/>
    <w:rsid w:val="00E0713C"/>
    <w:rsid w:val="00E10162"/>
    <w:rsid w:val="00E115C5"/>
    <w:rsid w:val="00E120E2"/>
    <w:rsid w:val="00E12373"/>
    <w:rsid w:val="00E12615"/>
    <w:rsid w:val="00E13433"/>
    <w:rsid w:val="00E13531"/>
    <w:rsid w:val="00E13853"/>
    <w:rsid w:val="00E13AA3"/>
    <w:rsid w:val="00E14085"/>
    <w:rsid w:val="00E14259"/>
    <w:rsid w:val="00E14713"/>
    <w:rsid w:val="00E15834"/>
    <w:rsid w:val="00E167E4"/>
    <w:rsid w:val="00E16DE6"/>
    <w:rsid w:val="00E20338"/>
    <w:rsid w:val="00E2038F"/>
    <w:rsid w:val="00E2194E"/>
    <w:rsid w:val="00E225AB"/>
    <w:rsid w:val="00E24459"/>
    <w:rsid w:val="00E25762"/>
    <w:rsid w:val="00E2613B"/>
    <w:rsid w:val="00E26C9B"/>
    <w:rsid w:val="00E26D87"/>
    <w:rsid w:val="00E2799D"/>
    <w:rsid w:val="00E30340"/>
    <w:rsid w:val="00E3119F"/>
    <w:rsid w:val="00E32049"/>
    <w:rsid w:val="00E32261"/>
    <w:rsid w:val="00E32427"/>
    <w:rsid w:val="00E33332"/>
    <w:rsid w:val="00E34AE6"/>
    <w:rsid w:val="00E34CC4"/>
    <w:rsid w:val="00E35A60"/>
    <w:rsid w:val="00E35FE0"/>
    <w:rsid w:val="00E3624B"/>
    <w:rsid w:val="00E37318"/>
    <w:rsid w:val="00E37832"/>
    <w:rsid w:val="00E37DDD"/>
    <w:rsid w:val="00E402E1"/>
    <w:rsid w:val="00E432B2"/>
    <w:rsid w:val="00E47B63"/>
    <w:rsid w:val="00E47F65"/>
    <w:rsid w:val="00E50870"/>
    <w:rsid w:val="00E50E02"/>
    <w:rsid w:val="00E51973"/>
    <w:rsid w:val="00E51A56"/>
    <w:rsid w:val="00E52398"/>
    <w:rsid w:val="00E527B7"/>
    <w:rsid w:val="00E52F8F"/>
    <w:rsid w:val="00E52FC6"/>
    <w:rsid w:val="00E537F4"/>
    <w:rsid w:val="00E549D5"/>
    <w:rsid w:val="00E54ABB"/>
    <w:rsid w:val="00E551D3"/>
    <w:rsid w:val="00E5617E"/>
    <w:rsid w:val="00E564BE"/>
    <w:rsid w:val="00E56FBE"/>
    <w:rsid w:val="00E57555"/>
    <w:rsid w:val="00E57D68"/>
    <w:rsid w:val="00E57D89"/>
    <w:rsid w:val="00E6063E"/>
    <w:rsid w:val="00E608F3"/>
    <w:rsid w:val="00E61538"/>
    <w:rsid w:val="00E61A23"/>
    <w:rsid w:val="00E61ED8"/>
    <w:rsid w:val="00E621E6"/>
    <w:rsid w:val="00E6421D"/>
    <w:rsid w:val="00E6486D"/>
    <w:rsid w:val="00E64C24"/>
    <w:rsid w:val="00E65085"/>
    <w:rsid w:val="00E6531C"/>
    <w:rsid w:val="00E659F8"/>
    <w:rsid w:val="00E65E72"/>
    <w:rsid w:val="00E6630B"/>
    <w:rsid w:val="00E66D46"/>
    <w:rsid w:val="00E671B4"/>
    <w:rsid w:val="00E673A5"/>
    <w:rsid w:val="00E67B27"/>
    <w:rsid w:val="00E67DE3"/>
    <w:rsid w:val="00E72680"/>
    <w:rsid w:val="00E72AB9"/>
    <w:rsid w:val="00E72CCA"/>
    <w:rsid w:val="00E73033"/>
    <w:rsid w:val="00E74111"/>
    <w:rsid w:val="00E74128"/>
    <w:rsid w:val="00E74451"/>
    <w:rsid w:val="00E75299"/>
    <w:rsid w:val="00E761AC"/>
    <w:rsid w:val="00E7645D"/>
    <w:rsid w:val="00E767BD"/>
    <w:rsid w:val="00E770EE"/>
    <w:rsid w:val="00E7747A"/>
    <w:rsid w:val="00E77522"/>
    <w:rsid w:val="00E77738"/>
    <w:rsid w:val="00E826D6"/>
    <w:rsid w:val="00E82D38"/>
    <w:rsid w:val="00E8378E"/>
    <w:rsid w:val="00E83A11"/>
    <w:rsid w:val="00E83A34"/>
    <w:rsid w:val="00E8494E"/>
    <w:rsid w:val="00E84EB6"/>
    <w:rsid w:val="00E84FAB"/>
    <w:rsid w:val="00E85360"/>
    <w:rsid w:val="00E85F44"/>
    <w:rsid w:val="00E86AC4"/>
    <w:rsid w:val="00E86CF5"/>
    <w:rsid w:val="00E873F5"/>
    <w:rsid w:val="00E879F6"/>
    <w:rsid w:val="00E90B89"/>
    <w:rsid w:val="00E9205D"/>
    <w:rsid w:val="00E92234"/>
    <w:rsid w:val="00E9239E"/>
    <w:rsid w:val="00E92488"/>
    <w:rsid w:val="00E93DDD"/>
    <w:rsid w:val="00E956AB"/>
    <w:rsid w:val="00E96194"/>
    <w:rsid w:val="00E969B8"/>
    <w:rsid w:val="00E96CE6"/>
    <w:rsid w:val="00E97470"/>
    <w:rsid w:val="00E97EDE"/>
    <w:rsid w:val="00EA011A"/>
    <w:rsid w:val="00EA0E9A"/>
    <w:rsid w:val="00EA1406"/>
    <w:rsid w:val="00EA16FD"/>
    <w:rsid w:val="00EA1AB5"/>
    <w:rsid w:val="00EA3875"/>
    <w:rsid w:val="00EA4CA0"/>
    <w:rsid w:val="00EA5168"/>
    <w:rsid w:val="00EA5989"/>
    <w:rsid w:val="00EA5D48"/>
    <w:rsid w:val="00EA689B"/>
    <w:rsid w:val="00EA6C47"/>
    <w:rsid w:val="00EA7E1C"/>
    <w:rsid w:val="00EA7F6E"/>
    <w:rsid w:val="00EB11E6"/>
    <w:rsid w:val="00EB262D"/>
    <w:rsid w:val="00EB2E1B"/>
    <w:rsid w:val="00EB2F7F"/>
    <w:rsid w:val="00EB3AED"/>
    <w:rsid w:val="00EB3E32"/>
    <w:rsid w:val="00EB416E"/>
    <w:rsid w:val="00EB53A6"/>
    <w:rsid w:val="00EB5AA7"/>
    <w:rsid w:val="00EB5DBF"/>
    <w:rsid w:val="00EB63D7"/>
    <w:rsid w:val="00EB7199"/>
    <w:rsid w:val="00EC09F6"/>
    <w:rsid w:val="00EC1B02"/>
    <w:rsid w:val="00EC49A2"/>
    <w:rsid w:val="00EC56E4"/>
    <w:rsid w:val="00EC5905"/>
    <w:rsid w:val="00EC5910"/>
    <w:rsid w:val="00EC5D51"/>
    <w:rsid w:val="00EC6C2A"/>
    <w:rsid w:val="00EC72C0"/>
    <w:rsid w:val="00ED0BC5"/>
    <w:rsid w:val="00ED2022"/>
    <w:rsid w:val="00ED23AA"/>
    <w:rsid w:val="00ED3963"/>
    <w:rsid w:val="00ED4783"/>
    <w:rsid w:val="00ED5902"/>
    <w:rsid w:val="00ED5EAB"/>
    <w:rsid w:val="00ED62DB"/>
    <w:rsid w:val="00ED737A"/>
    <w:rsid w:val="00ED7EEF"/>
    <w:rsid w:val="00EE0117"/>
    <w:rsid w:val="00EE13F5"/>
    <w:rsid w:val="00EE15CF"/>
    <w:rsid w:val="00EE235C"/>
    <w:rsid w:val="00EE3B89"/>
    <w:rsid w:val="00EE3C82"/>
    <w:rsid w:val="00EE3F3A"/>
    <w:rsid w:val="00EE4996"/>
    <w:rsid w:val="00EE53B7"/>
    <w:rsid w:val="00EE5BF3"/>
    <w:rsid w:val="00EE5D3F"/>
    <w:rsid w:val="00EE6A39"/>
    <w:rsid w:val="00EE7001"/>
    <w:rsid w:val="00EE7860"/>
    <w:rsid w:val="00EE7BB6"/>
    <w:rsid w:val="00EF00D4"/>
    <w:rsid w:val="00EF07FE"/>
    <w:rsid w:val="00EF0B48"/>
    <w:rsid w:val="00EF0DD0"/>
    <w:rsid w:val="00EF19D1"/>
    <w:rsid w:val="00EF1A9C"/>
    <w:rsid w:val="00EF1FEA"/>
    <w:rsid w:val="00EF2430"/>
    <w:rsid w:val="00EF38FD"/>
    <w:rsid w:val="00EF3D80"/>
    <w:rsid w:val="00EF5056"/>
    <w:rsid w:val="00EF699C"/>
    <w:rsid w:val="00EF728E"/>
    <w:rsid w:val="00F00AA8"/>
    <w:rsid w:val="00F01530"/>
    <w:rsid w:val="00F01999"/>
    <w:rsid w:val="00F01C35"/>
    <w:rsid w:val="00F01D79"/>
    <w:rsid w:val="00F029B7"/>
    <w:rsid w:val="00F02C0E"/>
    <w:rsid w:val="00F03887"/>
    <w:rsid w:val="00F03AE2"/>
    <w:rsid w:val="00F045B3"/>
    <w:rsid w:val="00F05817"/>
    <w:rsid w:val="00F06318"/>
    <w:rsid w:val="00F066A2"/>
    <w:rsid w:val="00F07917"/>
    <w:rsid w:val="00F10784"/>
    <w:rsid w:val="00F10C0A"/>
    <w:rsid w:val="00F11195"/>
    <w:rsid w:val="00F1126A"/>
    <w:rsid w:val="00F11771"/>
    <w:rsid w:val="00F12D14"/>
    <w:rsid w:val="00F13164"/>
    <w:rsid w:val="00F14338"/>
    <w:rsid w:val="00F15878"/>
    <w:rsid w:val="00F159BA"/>
    <w:rsid w:val="00F169D5"/>
    <w:rsid w:val="00F16A68"/>
    <w:rsid w:val="00F17250"/>
    <w:rsid w:val="00F174F4"/>
    <w:rsid w:val="00F17668"/>
    <w:rsid w:val="00F1799D"/>
    <w:rsid w:val="00F17AB2"/>
    <w:rsid w:val="00F20710"/>
    <w:rsid w:val="00F20A3E"/>
    <w:rsid w:val="00F20D5B"/>
    <w:rsid w:val="00F21A0A"/>
    <w:rsid w:val="00F21C32"/>
    <w:rsid w:val="00F22026"/>
    <w:rsid w:val="00F222E5"/>
    <w:rsid w:val="00F23348"/>
    <w:rsid w:val="00F23C39"/>
    <w:rsid w:val="00F257FF"/>
    <w:rsid w:val="00F2628E"/>
    <w:rsid w:val="00F2761B"/>
    <w:rsid w:val="00F30A66"/>
    <w:rsid w:val="00F31271"/>
    <w:rsid w:val="00F34510"/>
    <w:rsid w:val="00F349E0"/>
    <w:rsid w:val="00F350C1"/>
    <w:rsid w:val="00F3585F"/>
    <w:rsid w:val="00F35D1C"/>
    <w:rsid w:val="00F3765D"/>
    <w:rsid w:val="00F40B7D"/>
    <w:rsid w:val="00F4252A"/>
    <w:rsid w:val="00F432AB"/>
    <w:rsid w:val="00F43ACB"/>
    <w:rsid w:val="00F4439D"/>
    <w:rsid w:val="00F4489A"/>
    <w:rsid w:val="00F44FB5"/>
    <w:rsid w:val="00F4790A"/>
    <w:rsid w:val="00F5008F"/>
    <w:rsid w:val="00F51455"/>
    <w:rsid w:val="00F516AA"/>
    <w:rsid w:val="00F520A4"/>
    <w:rsid w:val="00F54280"/>
    <w:rsid w:val="00F56290"/>
    <w:rsid w:val="00F56ADD"/>
    <w:rsid w:val="00F56FA0"/>
    <w:rsid w:val="00F60773"/>
    <w:rsid w:val="00F60829"/>
    <w:rsid w:val="00F60B12"/>
    <w:rsid w:val="00F6170B"/>
    <w:rsid w:val="00F6287A"/>
    <w:rsid w:val="00F6368E"/>
    <w:rsid w:val="00F63FBA"/>
    <w:rsid w:val="00F6491C"/>
    <w:rsid w:val="00F64B54"/>
    <w:rsid w:val="00F65047"/>
    <w:rsid w:val="00F651D2"/>
    <w:rsid w:val="00F6532D"/>
    <w:rsid w:val="00F654E1"/>
    <w:rsid w:val="00F661CC"/>
    <w:rsid w:val="00F66B64"/>
    <w:rsid w:val="00F67DF7"/>
    <w:rsid w:val="00F70835"/>
    <w:rsid w:val="00F70D26"/>
    <w:rsid w:val="00F71118"/>
    <w:rsid w:val="00F71433"/>
    <w:rsid w:val="00F71AF6"/>
    <w:rsid w:val="00F71D3F"/>
    <w:rsid w:val="00F726F6"/>
    <w:rsid w:val="00F72FE9"/>
    <w:rsid w:val="00F7411B"/>
    <w:rsid w:val="00F74B5A"/>
    <w:rsid w:val="00F74E85"/>
    <w:rsid w:val="00F75DB4"/>
    <w:rsid w:val="00F76B38"/>
    <w:rsid w:val="00F76E6A"/>
    <w:rsid w:val="00F7711E"/>
    <w:rsid w:val="00F7771E"/>
    <w:rsid w:val="00F77BE5"/>
    <w:rsid w:val="00F80A79"/>
    <w:rsid w:val="00F81576"/>
    <w:rsid w:val="00F818E9"/>
    <w:rsid w:val="00F81ADC"/>
    <w:rsid w:val="00F82D6B"/>
    <w:rsid w:val="00F838BE"/>
    <w:rsid w:val="00F83B59"/>
    <w:rsid w:val="00F83F54"/>
    <w:rsid w:val="00F84481"/>
    <w:rsid w:val="00F845D9"/>
    <w:rsid w:val="00F84F22"/>
    <w:rsid w:val="00F85D27"/>
    <w:rsid w:val="00F87208"/>
    <w:rsid w:val="00F87ECA"/>
    <w:rsid w:val="00F93508"/>
    <w:rsid w:val="00F94B40"/>
    <w:rsid w:val="00F94E17"/>
    <w:rsid w:val="00F9535F"/>
    <w:rsid w:val="00F9621D"/>
    <w:rsid w:val="00F96B4E"/>
    <w:rsid w:val="00F973EF"/>
    <w:rsid w:val="00F978C8"/>
    <w:rsid w:val="00FA0852"/>
    <w:rsid w:val="00FA0CC2"/>
    <w:rsid w:val="00FA2850"/>
    <w:rsid w:val="00FA2D7E"/>
    <w:rsid w:val="00FA5334"/>
    <w:rsid w:val="00FA6916"/>
    <w:rsid w:val="00FA6C79"/>
    <w:rsid w:val="00FA7554"/>
    <w:rsid w:val="00FA7877"/>
    <w:rsid w:val="00FB008A"/>
    <w:rsid w:val="00FB23A1"/>
    <w:rsid w:val="00FB494F"/>
    <w:rsid w:val="00FB4BF0"/>
    <w:rsid w:val="00FB5013"/>
    <w:rsid w:val="00FB61F7"/>
    <w:rsid w:val="00FB62A0"/>
    <w:rsid w:val="00FB63FB"/>
    <w:rsid w:val="00FB6ABC"/>
    <w:rsid w:val="00FB7983"/>
    <w:rsid w:val="00FC038C"/>
    <w:rsid w:val="00FC0CAA"/>
    <w:rsid w:val="00FC0FCA"/>
    <w:rsid w:val="00FC1DF7"/>
    <w:rsid w:val="00FC296F"/>
    <w:rsid w:val="00FC2BBA"/>
    <w:rsid w:val="00FC2BC2"/>
    <w:rsid w:val="00FC35BB"/>
    <w:rsid w:val="00FC3FBF"/>
    <w:rsid w:val="00FC5FB5"/>
    <w:rsid w:val="00FC6282"/>
    <w:rsid w:val="00FD1B58"/>
    <w:rsid w:val="00FD3B12"/>
    <w:rsid w:val="00FD48EC"/>
    <w:rsid w:val="00FD56AA"/>
    <w:rsid w:val="00FD5D8E"/>
    <w:rsid w:val="00FD6520"/>
    <w:rsid w:val="00FD68D1"/>
    <w:rsid w:val="00FD7CC0"/>
    <w:rsid w:val="00FE182E"/>
    <w:rsid w:val="00FE20E2"/>
    <w:rsid w:val="00FE33D8"/>
    <w:rsid w:val="00FE381C"/>
    <w:rsid w:val="00FE406B"/>
    <w:rsid w:val="00FE40B9"/>
    <w:rsid w:val="00FE480A"/>
    <w:rsid w:val="00FE4AFC"/>
    <w:rsid w:val="00FE690D"/>
    <w:rsid w:val="00FE780C"/>
    <w:rsid w:val="00FE7828"/>
    <w:rsid w:val="00FF132A"/>
    <w:rsid w:val="00FF1355"/>
    <w:rsid w:val="00FF13B3"/>
    <w:rsid w:val="00FF1AEC"/>
    <w:rsid w:val="00FF26EB"/>
    <w:rsid w:val="00FF2C3D"/>
    <w:rsid w:val="00FF331C"/>
    <w:rsid w:val="00FF3E39"/>
    <w:rsid w:val="00FF41DB"/>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626156"/>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1"/>
    <w:uiPriority w:val="99"/>
    <w:qFormat/>
    <w:rsid w:val="00133E76"/>
    <w:pPr>
      <w:numPr>
        <w:numId w:val="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EF1FEA"/>
    <w:pPr>
      <w:keepNext/>
      <w:spacing w:before="240" w:after="60"/>
      <w:outlineLvl w:val="3"/>
    </w:pPr>
    <w:rPr>
      <w:b/>
      <w:bCs/>
      <w:szCs w:val="28"/>
    </w:rPr>
  </w:style>
  <w:style w:type="paragraph" w:styleId="5">
    <w:name w:val="heading 5"/>
    <w:aliases w:val="H5"/>
    <w:basedOn w:val="a"/>
    <w:next w:val="a"/>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21">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0">
    <w:name w:val="List Continue 2"/>
    <w:basedOn w:val="a"/>
    <w:uiPriority w:val="99"/>
    <w:rsid w:val="00EB3E32"/>
    <w:pPr>
      <w:numPr>
        <w:ilvl w:val="2"/>
        <w:numId w:val="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basedOn w:val="a"/>
    <w:link w:val="ad"/>
    <w:uiPriority w:val="34"/>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0"/>
    <w:uiPriority w:val="99"/>
    <w:rsid w:val="007F6BEF"/>
    <w:pPr>
      <w:numPr>
        <w:ilvl w:val="0"/>
        <w:numId w:val="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uiPriority w:val="99"/>
    <w:rsid w:val="00E10162"/>
    <w:pPr>
      <w:tabs>
        <w:tab w:val="center" w:pos="4677"/>
        <w:tab w:val="right" w:pos="9355"/>
      </w:tabs>
    </w:pPr>
  </w:style>
  <w:style w:type="character" w:customStyle="1" w:styleId="af4">
    <w:name w:val="Верхний колонтитул Знак"/>
    <w:basedOn w:val="a0"/>
    <w:link w:val="af3"/>
    <w:uiPriority w:val="99"/>
    <w:locked/>
    <w:rsid w:val="00E10162"/>
    <w:rPr>
      <w:rFonts w:cs="Times New Roman"/>
      <w:sz w:val="24"/>
      <w:szCs w:val="24"/>
    </w:rPr>
  </w:style>
  <w:style w:type="paragraph" w:customStyle="1" w:styleId="FooterEven">
    <w:name w:val="Footer Even"/>
    <w:basedOn w:val="a"/>
    <w:qFormat/>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uiPriority w:val="99"/>
    <w:rsid w:val="0020007E"/>
    <w:pPr>
      <w:spacing w:before="100" w:after="100"/>
    </w:pPr>
    <w:rPr>
      <w:szCs w:val="20"/>
    </w:rPr>
  </w:style>
  <w:style w:type="paragraph" w:styleId="af6">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7"/>
    <w:uiPriority w:val="99"/>
    <w:rsid w:val="00B40353"/>
    <w:pPr>
      <w:spacing w:after="120"/>
      <w:ind w:left="283"/>
    </w:pPr>
  </w:style>
  <w:style w:type="character" w:customStyle="1" w:styleId="af7">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6"/>
    <w:uiPriority w:val="99"/>
    <w:locked/>
    <w:rsid w:val="00B40353"/>
    <w:rPr>
      <w:rFonts w:cs="Times New Roman"/>
      <w:sz w:val="24"/>
      <w:szCs w:val="24"/>
    </w:rPr>
  </w:style>
  <w:style w:type="paragraph" w:styleId="af8">
    <w:name w:val="footnote text"/>
    <w:basedOn w:val="a"/>
    <w:link w:val="af9"/>
    <w:uiPriority w:val="99"/>
    <w:rsid w:val="00B40353"/>
    <w:rPr>
      <w:sz w:val="20"/>
      <w:szCs w:val="20"/>
    </w:rPr>
  </w:style>
  <w:style w:type="character" w:customStyle="1" w:styleId="af9">
    <w:name w:val="Текст сноски Знак"/>
    <w:basedOn w:val="a0"/>
    <w:link w:val="af8"/>
    <w:uiPriority w:val="99"/>
    <w:locked/>
    <w:rsid w:val="00B40353"/>
    <w:rPr>
      <w:rFonts w:cs="Times New Roman"/>
    </w:rPr>
  </w:style>
  <w:style w:type="character" w:styleId="afa">
    <w:name w:val="footnote reference"/>
    <w:basedOn w:val="a0"/>
    <w:uiPriority w:val="99"/>
    <w:rsid w:val="00B40353"/>
    <w:rPr>
      <w:rFonts w:cs="Times New Roman"/>
      <w:vertAlign w:val="superscript"/>
    </w:rPr>
  </w:style>
  <w:style w:type="character" w:styleId="afb">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2">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c">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3">
    <w:name w:val="envelope return"/>
    <w:basedOn w:val="a"/>
    <w:uiPriority w:val="99"/>
    <w:rsid w:val="004B6249"/>
    <w:pPr>
      <w:spacing w:after="60"/>
      <w:jc w:val="both"/>
    </w:pPr>
    <w:rPr>
      <w:rFonts w:ascii="Arial" w:hAnsi="Arial" w:cs="Arial"/>
      <w:sz w:val="20"/>
      <w:szCs w:val="20"/>
    </w:rPr>
  </w:style>
  <w:style w:type="paragraph" w:styleId="afd">
    <w:name w:val="List Bullet"/>
    <w:basedOn w:val="a"/>
    <w:autoRedefine/>
    <w:uiPriority w:val="99"/>
    <w:rsid w:val="004B6249"/>
    <w:pPr>
      <w:widowControl w:val="0"/>
      <w:jc w:val="both"/>
    </w:pPr>
    <w:rPr>
      <w:sz w:val="22"/>
      <w:szCs w:val="22"/>
    </w:rPr>
  </w:style>
  <w:style w:type="paragraph" w:styleId="afe">
    <w:name w:val="List Number"/>
    <w:basedOn w:val="a"/>
    <w:uiPriority w:val="99"/>
    <w:rsid w:val="004B6249"/>
    <w:pPr>
      <w:tabs>
        <w:tab w:val="num" w:pos="360"/>
      </w:tabs>
      <w:spacing w:after="60"/>
      <w:ind w:left="360" w:hanging="360"/>
      <w:jc w:val="both"/>
    </w:pPr>
    <w:rPr>
      <w:szCs w:val="20"/>
    </w:rPr>
  </w:style>
  <w:style w:type="paragraph" w:styleId="24">
    <w:name w:val="List Bullet 2"/>
    <w:basedOn w:val="a"/>
    <w:autoRedefine/>
    <w:uiPriority w:val="99"/>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5">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
    <w:name w:val="Title"/>
    <w:basedOn w:val="a"/>
    <w:link w:val="aff0"/>
    <w:uiPriority w:val="99"/>
    <w:qFormat/>
    <w:rsid w:val="004B6249"/>
    <w:pPr>
      <w:spacing w:before="240" w:after="60"/>
      <w:jc w:val="center"/>
      <w:outlineLvl w:val="0"/>
    </w:pPr>
    <w:rPr>
      <w:rFonts w:ascii="Arial" w:hAnsi="Arial"/>
      <w:b/>
      <w:kern w:val="28"/>
      <w:sz w:val="32"/>
      <w:szCs w:val="20"/>
    </w:rPr>
  </w:style>
  <w:style w:type="character" w:customStyle="1" w:styleId="aff0">
    <w:name w:val="Название Знак"/>
    <w:basedOn w:val="a0"/>
    <w:link w:val="aff"/>
    <w:uiPriority w:val="99"/>
    <w:locked/>
    <w:rsid w:val="004B6249"/>
    <w:rPr>
      <w:rFonts w:ascii="Arial" w:hAnsi="Arial" w:cs="Times New Roman"/>
      <w:b/>
      <w:kern w:val="28"/>
      <w:sz w:val="32"/>
    </w:rPr>
  </w:style>
  <w:style w:type="paragraph" w:styleId="aff1">
    <w:name w:val="Body Text"/>
    <w:aliases w:val="Основной текст Знак Знак"/>
    <w:basedOn w:val="a"/>
    <w:link w:val="14"/>
    <w:uiPriority w:val="99"/>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1"/>
    <w:uiPriority w:val="99"/>
    <w:locked/>
    <w:rsid w:val="004B6249"/>
    <w:rPr>
      <w:sz w:val="24"/>
    </w:rPr>
  </w:style>
  <w:style w:type="character" w:customStyle="1" w:styleId="aff2">
    <w:name w:val="Основной текст Знак"/>
    <w:basedOn w:val="a0"/>
    <w:uiPriority w:val="99"/>
    <w:rsid w:val="004B6249"/>
    <w:rPr>
      <w:rFonts w:cs="Times New Roman"/>
      <w:sz w:val="24"/>
      <w:szCs w:val="24"/>
    </w:rPr>
  </w:style>
  <w:style w:type="paragraph" w:styleId="aff3">
    <w:name w:val="Date"/>
    <w:basedOn w:val="a"/>
    <w:next w:val="a"/>
    <w:link w:val="aff4"/>
    <w:uiPriority w:val="99"/>
    <w:rsid w:val="004B6249"/>
    <w:pPr>
      <w:spacing w:after="60"/>
      <w:jc w:val="both"/>
    </w:pPr>
    <w:rPr>
      <w:szCs w:val="20"/>
    </w:rPr>
  </w:style>
  <w:style w:type="character" w:customStyle="1" w:styleId="aff4">
    <w:name w:val="Дата Знак"/>
    <w:basedOn w:val="a0"/>
    <w:link w:val="aff3"/>
    <w:uiPriority w:val="99"/>
    <w:locked/>
    <w:rsid w:val="004B6249"/>
    <w:rPr>
      <w:rFonts w:cs="Times New Roman"/>
      <w:sz w:val="24"/>
    </w:rPr>
  </w:style>
  <w:style w:type="paragraph" w:styleId="26">
    <w:name w:val="Body Text 2"/>
    <w:basedOn w:val="a"/>
    <w:link w:val="27"/>
    <w:uiPriority w:val="99"/>
    <w:rsid w:val="004B6249"/>
    <w:pPr>
      <w:tabs>
        <w:tab w:val="num" w:pos="2167"/>
      </w:tabs>
      <w:spacing w:after="60"/>
      <w:ind w:left="2167" w:hanging="567"/>
      <w:jc w:val="both"/>
    </w:pPr>
    <w:rPr>
      <w:szCs w:val="20"/>
    </w:rPr>
  </w:style>
  <w:style w:type="character" w:customStyle="1" w:styleId="27">
    <w:name w:val="Основной текст 2 Знак"/>
    <w:basedOn w:val="a0"/>
    <w:link w:val="26"/>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8">
    <w:name w:val="Основной текст с отступом 2 Знак"/>
    <w:aliases w:val="Знак Знак"/>
    <w:link w:val="29"/>
    <w:uiPriority w:val="99"/>
    <w:locked/>
    <w:rsid w:val="004B6249"/>
    <w:rPr>
      <w:sz w:val="24"/>
    </w:rPr>
  </w:style>
  <w:style w:type="paragraph" w:styleId="29">
    <w:name w:val="Body Text Indent 2"/>
    <w:aliases w:val="Знак"/>
    <w:basedOn w:val="a"/>
    <w:link w:val="28"/>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5">
    <w:name w:val="Plain Text"/>
    <w:basedOn w:val="a"/>
    <w:link w:val="aff6"/>
    <w:uiPriority w:val="99"/>
    <w:rsid w:val="004B6249"/>
    <w:rPr>
      <w:rFonts w:ascii="Courier New" w:hAnsi="Courier New" w:cs="Courier New"/>
      <w:sz w:val="20"/>
      <w:szCs w:val="20"/>
    </w:rPr>
  </w:style>
  <w:style w:type="character" w:customStyle="1" w:styleId="aff6">
    <w:name w:val="Текст Знак"/>
    <w:basedOn w:val="a0"/>
    <w:link w:val="aff5"/>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a">
    <w:name w:val="Стиль2"/>
    <w:basedOn w:val="25"/>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locked/>
    <w:rsid w:val="004B6249"/>
    <w:rPr>
      <w:sz w:val="24"/>
    </w:rPr>
  </w:style>
  <w:style w:type="paragraph" w:customStyle="1" w:styleId="39">
    <w:name w:val="Стиль3 Знак"/>
    <w:basedOn w:val="29"/>
    <w:link w:val="38"/>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9"/>
    <w:uiPriority w:val="99"/>
    <w:rsid w:val="004B6249"/>
    <w:pPr>
      <w:widowControl w:val="0"/>
      <w:tabs>
        <w:tab w:val="num" w:pos="1307"/>
      </w:tabs>
      <w:adjustRightInd w:val="0"/>
      <w:spacing w:after="0" w:line="240" w:lineRule="auto"/>
      <w:ind w:left="1080"/>
    </w:pPr>
  </w:style>
  <w:style w:type="paragraph" w:customStyle="1" w:styleId="aff7">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8">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9">
    <w:name w:val="Пункт Знак Знак"/>
    <w:link w:val="affa"/>
    <w:uiPriority w:val="99"/>
    <w:locked/>
    <w:rsid w:val="004B6249"/>
    <w:rPr>
      <w:sz w:val="28"/>
    </w:rPr>
  </w:style>
  <w:style w:type="paragraph" w:customStyle="1" w:styleId="affa">
    <w:name w:val="Пункт Знак"/>
    <w:basedOn w:val="a"/>
    <w:link w:val="aff9"/>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uiPriority w:val="99"/>
    <w:rsid w:val="004B6249"/>
    <w:pPr>
      <w:autoSpaceDE w:val="0"/>
      <w:autoSpaceDN w:val="0"/>
      <w:adjustRightInd w:val="0"/>
      <w:ind w:firstLine="720"/>
    </w:pPr>
    <w:rPr>
      <w:rFonts w:ascii="Arial" w:hAnsi="Arial" w:cs="Arial"/>
      <w:sz w:val="20"/>
      <w:szCs w:val="20"/>
    </w:rPr>
  </w:style>
  <w:style w:type="paragraph" w:customStyle="1" w:styleId="affb">
    <w:name w:val="Пункт"/>
    <w:basedOn w:val="a"/>
    <w:link w:val="15"/>
    <w:uiPriority w:val="99"/>
    <w:rsid w:val="004B6249"/>
    <w:pPr>
      <w:tabs>
        <w:tab w:val="num" w:pos="1620"/>
      </w:tabs>
      <w:ind w:left="1044" w:hanging="504"/>
      <w:jc w:val="both"/>
    </w:pPr>
    <w:rPr>
      <w:szCs w:val="28"/>
    </w:rPr>
  </w:style>
  <w:style w:type="paragraph" w:customStyle="1" w:styleId="affc">
    <w:name w:val="Подпункт"/>
    <w:basedOn w:val="affb"/>
    <w:uiPriority w:val="99"/>
    <w:rsid w:val="004B6249"/>
    <w:pPr>
      <w:tabs>
        <w:tab w:val="clear" w:pos="1620"/>
        <w:tab w:val="num" w:pos="2700"/>
      </w:tabs>
      <w:ind w:left="1908" w:hanging="648"/>
    </w:pPr>
  </w:style>
  <w:style w:type="character" w:styleId="affd">
    <w:name w:val="page number"/>
    <w:basedOn w:val="a0"/>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e">
    <w:name w:val="Table Grid"/>
    <w:basedOn w:val="a1"/>
    <w:uiPriority w:val="99"/>
    <w:rsid w:val="004B6249"/>
    <w:pPr>
      <w:ind w:firstLine="851"/>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5"/>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b">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4B6249"/>
    <w:pPr>
      <w:widowControl w:val="0"/>
      <w:autoSpaceDE w:val="0"/>
      <w:autoSpaceDN w:val="0"/>
      <w:adjustRightInd w:val="0"/>
    </w:pPr>
    <w:rPr>
      <w:rFonts w:ascii="Courier New" w:hAnsi="Courier New" w:cs="Courier New"/>
      <w:sz w:val="20"/>
      <w:szCs w:val="20"/>
    </w:rPr>
  </w:style>
  <w:style w:type="paragraph" w:customStyle="1" w:styleId="afff0">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1">
    <w:name w:val="Note Heading"/>
    <w:basedOn w:val="a"/>
    <w:next w:val="a"/>
    <w:link w:val="afff2"/>
    <w:uiPriority w:val="99"/>
    <w:rsid w:val="004B6249"/>
    <w:pPr>
      <w:spacing w:after="60"/>
      <w:jc w:val="both"/>
    </w:pPr>
  </w:style>
  <w:style w:type="character" w:customStyle="1" w:styleId="afff2">
    <w:name w:val="Заголовок записки Знак"/>
    <w:basedOn w:val="a0"/>
    <w:link w:val="afff1"/>
    <w:uiPriority w:val="99"/>
    <w:locked/>
    <w:rsid w:val="004B6249"/>
    <w:rPr>
      <w:rFonts w:cs="Times New Roman"/>
      <w:sz w:val="24"/>
      <w:szCs w:val="24"/>
    </w:rPr>
  </w:style>
  <w:style w:type="paragraph" w:styleId="afff3">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uiPriority w:val="99"/>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4">
    <w:name w:val="Revision"/>
    <w:hidden/>
    <w:uiPriority w:val="99"/>
    <w:semiHidden/>
    <w:rsid w:val="00160678"/>
    <w:rPr>
      <w:sz w:val="24"/>
      <w:szCs w:val="24"/>
    </w:rPr>
  </w:style>
  <w:style w:type="paragraph" w:customStyle="1" w:styleId="2c">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basedOn w:val="a0"/>
    <w:link w:val="ac"/>
    <w:uiPriority w:val="99"/>
    <w:locked/>
    <w:rsid w:val="005C2986"/>
    <w:rPr>
      <w:rFonts w:cs="Times New Roman"/>
      <w:sz w:val="24"/>
      <w:szCs w:val="24"/>
    </w:rPr>
  </w:style>
  <w:style w:type="paragraph" w:customStyle="1" w:styleId="afff5">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No Spacing"/>
    <w:uiPriority w:val="1"/>
    <w:qFormat/>
    <w:rsid w:val="00F432AB"/>
    <w:rPr>
      <w:rFonts w:ascii="Calibri" w:hAnsi="Calibri"/>
      <w:lang w:eastAsia="en-US"/>
    </w:rPr>
  </w:style>
  <w:style w:type="paragraph" w:customStyle="1" w:styleId="afff7">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d">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Подподпункт"/>
    <w:basedOn w:val="affc"/>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b"/>
    <w:uiPriority w:val="99"/>
    <w:locked/>
    <w:rsid w:val="00E26C9B"/>
    <w:rPr>
      <w:sz w:val="28"/>
    </w:rPr>
  </w:style>
  <w:style w:type="table" w:customStyle="1" w:styleId="44">
    <w:name w:val="Сетка таблицы4"/>
    <w:basedOn w:val="a1"/>
    <w:next w:val="affe"/>
    <w:uiPriority w:val="59"/>
    <w:rsid w:val="00FC2BBA"/>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143A"/>
    <w:pPr>
      <w:autoSpaceDE w:val="0"/>
      <w:autoSpaceDN w:val="0"/>
      <w:adjustRightInd w:val="0"/>
    </w:pPr>
    <w:rPr>
      <w:color w:val="000000"/>
      <w:sz w:val="24"/>
      <w:szCs w:val="24"/>
    </w:rPr>
  </w:style>
  <w:style w:type="table" w:customStyle="1" w:styleId="55">
    <w:name w:val="Сетка таблицы5"/>
    <w:basedOn w:val="a1"/>
    <w:next w:val="affe"/>
    <w:rsid w:val="00A506C2"/>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626156"/>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1"/>
    <w:uiPriority w:val="99"/>
    <w:qFormat/>
    <w:rsid w:val="00133E76"/>
    <w:pPr>
      <w:numPr>
        <w:numId w:val="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EF1FEA"/>
    <w:pPr>
      <w:keepNext/>
      <w:spacing w:before="240" w:after="60"/>
      <w:outlineLvl w:val="3"/>
    </w:pPr>
    <w:rPr>
      <w:b/>
      <w:bCs/>
      <w:szCs w:val="28"/>
    </w:rPr>
  </w:style>
  <w:style w:type="paragraph" w:styleId="5">
    <w:name w:val="heading 5"/>
    <w:aliases w:val="H5"/>
    <w:basedOn w:val="a"/>
    <w:next w:val="a"/>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21">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0">
    <w:name w:val="List Continue 2"/>
    <w:basedOn w:val="a"/>
    <w:uiPriority w:val="99"/>
    <w:rsid w:val="00EB3E32"/>
    <w:pPr>
      <w:numPr>
        <w:ilvl w:val="2"/>
        <w:numId w:val="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basedOn w:val="a"/>
    <w:link w:val="ad"/>
    <w:uiPriority w:val="34"/>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0"/>
    <w:uiPriority w:val="99"/>
    <w:rsid w:val="007F6BEF"/>
    <w:pPr>
      <w:numPr>
        <w:ilvl w:val="0"/>
        <w:numId w:val="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uiPriority w:val="99"/>
    <w:rsid w:val="00E10162"/>
    <w:pPr>
      <w:tabs>
        <w:tab w:val="center" w:pos="4677"/>
        <w:tab w:val="right" w:pos="9355"/>
      </w:tabs>
    </w:pPr>
  </w:style>
  <w:style w:type="character" w:customStyle="1" w:styleId="af4">
    <w:name w:val="Верхний колонтитул Знак"/>
    <w:basedOn w:val="a0"/>
    <w:link w:val="af3"/>
    <w:uiPriority w:val="99"/>
    <w:locked/>
    <w:rsid w:val="00E10162"/>
    <w:rPr>
      <w:rFonts w:cs="Times New Roman"/>
      <w:sz w:val="24"/>
      <w:szCs w:val="24"/>
    </w:rPr>
  </w:style>
  <w:style w:type="paragraph" w:customStyle="1" w:styleId="FooterEven">
    <w:name w:val="Footer Even"/>
    <w:basedOn w:val="a"/>
    <w:qFormat/>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uiPriority w:val="99"/>
    <w:rsid w:val="0020007E"/>
    <w:pPr>
      <w:spacing w:before="100" w:after="100"/>
    </w:pPr>
    <w:rPr>
      <w:szCs w:val="20"/>
    </w:rPr>
  </w:style>
  <w:style w:type="paragraph" w:styleId="af6">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7"/>
    <w:uiPriority w:val="99"/>
    <w:rsid w:val="00B40353"/>
    <w:pPr>
      <w:spacing w:after="120"/>
      <w:ind w:left="283"/>
    </w:pPr>
  </w:style>
  <w:style w:type="character" w:customStyle="1" w:styleId="af7">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6"/>
    <w:uiPriority w:val="99"/>
    <w:locked/>
    <w:rsid w:val="00B40353"/>
    <w:rPr>
      <w:rFonts w:cs="Times New Roman"/>
      <w:sz w:val="24"/>
      <w:szCs w:val="24"/>
    </w:rPr>
  </w:style>
  <w:style w:type="paragraph" w:styleId="af8">
    <w:name w:val="footnote text"/>
    <w:basedOn w:val="a"/>
    <w:link w:val="af9"/>
    <w:uiPriority w:val="99"/>
    <w:rsid w:val="00B40353"/>
    <w:rPr>
      <w:sz w:val="20"/>
      <w:szCs w:val="20"/>
    </w:rPr>
  </w:style>
  <w:style w:type="character" w:customStyle="1" w:styleId="af9">
    <w:name w:val="Текст сноски Знак"/>
    <w:basedOn w:val="a0"/>
    <w:link w:val="af8"/>
    <w:uiPriority w:val="99"/>
    <w:locked/>
    <w:rsid w:val="00B40353"/>
    <w:rPr>
      <w:rFonts w:cs="Times New Roman"/>
    </w:rPr>
  </w:style>
  <w:style w:type="character" w:styleId="afa">
    <w:name w:val="footnote reference"/>
    <w:basedOn w:val="a0"/>
    <w:uiPriority w:val="99"/>
    <w:rsid w:val="00B40353"/>
    <w:rPr>
      <w:rFonts w:cs="Times New Roman"/>
      <w:vertAlign w:val="superscript"/>
    </w:rPr>
  </w:style>
  <w:style w:type="character" w:styleId="afb">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2">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c">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3">
    <w:name w:val="envelope return"/>
    <w:basedOn w:val="a"/>
    <w:uiPriority w:val="99"/>
    <w:rsid w:val="004B6249"/>
    <w:pPr>
      <w:spacing w:after="60"/>
      <w:jc w:val="both"/>
    </w:pPr>
    <w:rPr>
      <w:rFonts w:ascii="Arial" w:hAnsi="Arial" w:cs="Arial"/>
      <w:sz w:val="20"/>
      <w:szCs w:val="20"/>
    </w:rPr>
  </w:style>
  <w:style w:type="paragraph" w:styleId="afd">
    <w:name w:val="List Bullet"/>
    <w:basedOn w:val="a"/>
    <w:autoRedefine/>
    <w:uiPriority w:val="99"/>
    <w:rsid w:val="004B6249"/>
    <w:pPr>
      <w:widowControl w:val="0"/>
      <w:jc w:val="both"/>
    </w:pPr>
    <w:rPr>
      <w:sz w:val="22"/>
      <w:szCs w:val="22"/>
    </w:rPr>
  </w:style>
  <w:style w:type="paragraph" w:styleId="afe">
    <w:name w:val="List Number"/>
    <w:basedOn w:val="a"/>
    <w:uiPriority w:val="99"/>
    <w:rsid w:val="004B6249"/>
    <w:pPr>
      <w:tabs>
        <w:tab w:val="num" w:pos="360"/>
      </w:tabs>
      <w:spacing w:after="60"/>
      <w:ind w:left="360" w:hanging="360"/>
      <w:jc w:val="both"/>
    </w:pPr>
    <w:rPr>
      <w:szCs w:val="20"/>
    </w:rPr>
  </w:style>
  <w:style w:type="paragraph" w:styleId="24">
    <w:name w:val="List Bullet 2"/>
    <w:basedOn w:val="a"/>
    <w:autoRedefine/>
    <w:uiPriority w:val="99"/>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5">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
    <w:name w:val="Title"/>
    <w:basedOn w:val="a"/>
    <w:link w:val="aff0"/>
    <w:uiPriority w:val="99"/>
    <w:qFormat/>
    <w:rsid w:val="004B6249"/>
    <w:pPr>
      <w:spacing w:before="240" w:after="60"/>
      <w:jc w:val="center"/>
      <w:outlineLvl w:val="0"/>
    </w:pPr>
    <w:rPr>
      <w:rFonts w:ascii="Arial" w:hAnsi="Arial"/>
      <w:b/>
      <w:kern w:val="28"/>
      <w:sz w:val="32"/>
      <w:szCs w:val="20"/>
    </w:rPr>
  </w:style>
  <w:style w:type="character" w:customStyle="1" w:styleId="aff0">
    <w:name w:val="Название Знак"/>
    <w:basedOn w:val="a0"/>
    <w:link w:val="aff"/>
    <w:uiPriority w:val="99"/>
    <w:locked/>
    <w:rsid w:val="004B6249"/>
    <w:rPr>
      <w:rFonts w:ascii="Arial" w:hAnsi="Arial" w:cs="Times New Roman"/>
      <w:b/>
      <w:kern w:val="28"/>
      <w:sz w:val="32"/>
    </w:rPr>
  </w:style>
  <w:style w:type="paragraph" w:styleId="aff1">
    <w:name w:val="Body Text"/>
    <w:aliases w:val="Основной текст Знак Знак"/>
    <w:basedOn w:val="a"/>
    <w:link w:val="14"/>
    <w:uiPriority w:val="99"/>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1"/>
    <w:uiPriority w:val="99"/>
    <w:locked/>
    <w:rsid w:val="004B6249"/>
    <w:rPr>
      <w:sz w:val="24"/>
    </w:rPr>
  </w:style>
  <w:style w:type="character" w:customStyle="1" w:styleId="aff2">
    <w:name w:val="Основной текст Знак"/>
    <w:basedOn w:val="a0"/>
    <w:uiPriority w:val="99"/>
    <w:rsid w:val="004B6249"/>
    <w:rPr>
      <w:rFonts w:cs="Times New Roman"/>
      <w:sz w:val="24"/>
      <w:szCs w:val="24"/>
    </w:rPr>
  </w:style>
  <w:style w:type="paragraph" w:styleId="aff3">
    <w:name w:val="Date"/>
    <w:basedOn w:val="a"/>
    <w:next w:val="a"/>
    <w:link w:val="aff4"/>
    <w:uiPriority w:val="99"/>
    <w:rsid w:val="004B6249"/>
    <w:pPr>
      <w:spacing w:after="60"/>
      <w:jc w:val="both"/>
    </w:pPr>
    <w:rPr>
      <w:szCs w:val="20"/>
    </w:rPr>
  </w:style>
  <w:style w:type="character" w:customStyle="1" w:styleId="aff4">
    <w:name w:val="Дата Знак"/>
    <w:basedOn w:val="a0"/>
    <w:link w:val="aff3"/>
    <w:uiPriority w:val="99"/>
    <w:locked/>
    <w:rsid w:val="004B6249"/>
    <w:rPr>
      <w:rFonts w:cs="Times New Roman"/>
      <w:sz w:val="24"/>
    </w:rPr>
  </w:style>
  <w:style w:type="paragraph" w:styleId="26">
    <w:name w:val="Body Text 2"/>
    <w:basedOn w:val="a"/>
    <w:link w:val="27"/>
    <w:uiPriority w:val="99"/>
    <w:rsid w:val="004B6249"/>
    <w:pPr>
      <w:tabs>
        <w:tab w:val="num" w:pos="2167"/>
      </w:tabs>
      <w:spacing w:after="60"/>
      <w:ind w:left="2167" w:hanging="567"/>
      <w:jc w:val="both"/>
    </w:pPr>
    <w:rPr>
      <w:szCs w:val="20"/>
    </w:rPr>
  </w:style>
  <w:style w:type="character" w:customStyle="1" w:styleId="27">
    <w:name w:val="Основной текст 2 Знак"/>
    <w:basedOn w:val="a0"/>
    <w:link w:val="26"/>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8">
    <w:name w:val="Основной текст с отступом 2 Знак"/>
    <w:aliases w:val="Знак Знак"/>
    <w:link w:val="29"/>
    <w:uiPriority w:val="99"/>
    <w:locked/>
    <w:rsid w:val="004B6249"/>
    <w:rPr>
      <w:sz w:val="24"/>
    </w:rPr>
  </w:style>
  <w:style w:type="paragraph" w:styleId="29">
    <w:name w:val="Body Text Indent 2"/>
    <w:aliases w:val="Знак"/>
    <w:basedOn w:val="a"/>
    <w:link w:val="28"/>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5">
    <w:name w:val="Plain Text"/>
    <w:basedOn w:val="a"/>
    <w:link w:val="aff6"/>
    <w:uiPriority w:val="99"/>
    <w:rsid w:val="004B6249"/>
    <w:rPr>
      <w:rFonts w:ascii="Courier New" w:hAnsi="Courier New" w:cs="Courier New"/>
      <w:sz w:val="20"/>
      <w:szCs w:val="20"/>
    </w:rPr>
  </w:style>
  <w:style w:type="character" w:customStyle="1" w:styleId="aff6">
    <w:name w:val="Текст Знак"/>
    <w:basedOn w:val="a0"/>
    <w:link w:val="aff5"/>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a">
    <w:name w:val="Стиль2"/>
    <w:basedOn w:val="25"/>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locked/>
    <w:rsid w:val="004B6249"/>
    <w:rPr>
      <w:sz w:val="24"/>
    </w:rPr>
  </w:style>
  <w:style w:type="paragraph" w:customStyle="1" w:styleId="39">
    <w:name w:val="Стиль3 Знак"/>
    <w:basedOn w:val="29"/>
    <w:link w:val="38"/>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9"/>
    <w:uiPriority w:val="99"/>
    <w:rsid w:val="004B6249"/>
    <w:pPr>
      <w:widowControl w:val="0"/>
      <w:tabs>
        <w:tab w:val="num" w:pos="1307"/>
      </w:tabs>
      <w:adjustRightInd w:val="0"/>
      <w:spacing w:after="0" w:line="240" w:lineRule="auto"/>
      <w:ind w:left="1080"/>
    </w:pPr>
  </w:style>
  <w:style w:type="paragraph" w:customStyle="1" w:styleId="aff7">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8">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9">
    <w:name w:val="Пункт Знак Знак"/>
    <w:link w:val="affa"/>
    <w:uiPriority w:val="99"/>
    <w:locked/>
    <w:rsid w:val="004B6249"/>
    <w:rPr>
      <w:sz w:val="28"/>
    </w:rPr>
  </w:style>
  <w:style w:type="paragraph" w:customStyle="1" w:styleId="affa">
    <w:name w:val="Пункт Знак"/>
    <w:basedOn w:val="a"/>
    <w:link w:val="aff9"/>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uiPriority w:val="99"/>
    <w:rsid w:val="004B6249"/>
    <w:pPr>
      <w:autoSpaceDE w:val="0"/>
      <w:autoSpaceDN w:val="0"/>
      <w:adjustRightInd w:val="0"/>
      <w:ind w:firstLine="720"/>
    </w:pPr>
    <w:rPr>
      <w:rFonts w:ascii="Arial" w:hAnsi="Arial" w:cs="Arial"/>
      <w:sz w:val="20"/>
      <w:szCs w:val="20"/>
    </w:rPr>
  </w:style>
  <w:style w:type="paragraph" w:customStyle="1" w:styleId="affb">
    <w:name w:val="Пункт"/>
    <w:basedOn w:val="a"/>
    <w:link w:val="15"/>
    <w:uiPriority w:val="99"/>
    <w:rsid w:val="004B6249"/>
    <w:pPr>
      <w:tabs>
        <w:tab w:val="num" w:pos="1620"/>
      </w:tabs>
      <w:ind w:left="1044" w:hanging="504"/>
      <w:jc w:val="both"/>
    </w:pPr>
    <w:rPr>
      <w:szCs w:val="28"/>
    </w:rPr>
  </w:style>
  <w:style w:type="paragraph" w:customStyle="1" w:styleId="affc">
    <w:name w:val="Подпункт"/>
    <w:basedOn w:val="affb"/>
    <w:uiPriority w:val="99"/>
    <w:rsid w:val="004B6249"/>
    <w:pPr>
      <w:tabs>
        <w:tab w:val="clear" w:pos="1620"/>
        <w:tab w:val="num" w:pos="2700"/>
      </w:tabs>
      <w:ind w:left="1908" w:hanging="648"/>
    </w:pPr>
  </w:style>
  <w:style w:type="character" w:styleId="affd">
    <w:name w:val="page number"/>
    <w:basedOn w:val="a0"/>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e">
    <w:name w:val="Table Grid"/>
    <w:basedOn w:val="a1"/>
    <w:uiPriority w:val="99"/>
    <w:rsid w:val="004B6249"/>
    <w:pPr>
      <w:ind w:firstLine="851"/>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5"/>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b">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4B6249"/>
    <w:pPr>
      <w:widowControl w:val="0"/>
      <w:autoSpaceDE w:val="0"/>
      <w:autoSpaceDN w:val="0"/>
      <w:adjustRightInd w:val="0"/>
    </w:pPr>
    <w:rPr>
      <w:rFonts w:ascii="Courier New" w:hAnsi="Courier New" w:cs="Courier New"/>
      <w:sz w:val="20"/>
      <w:szCs w:val="20"/>
    </w:rPr>
  </w:style>
  <w:style w:type="paragraph" w:customStyle="1" w:styleId="afff0">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1">
    <w:name w:val="Note Heading"/>
    <w:basedOn w:val="a"/>
    <w:next w:val="a"/>
    <w:link w:val="afff2"/>
    <w:uiPriority w:val="99"/>
    <w:rsid w:val="004B6249"/>
    <w:pPr>
      <w:spacing w:after="60"/>
      <w:jc w:val="both"/>
    </w:pPr>
  </w:style>
  <w:style w:type="character" w:customStyle="1" w:styleId="afff2">
    <w:name w:val="Заголовок записки Знак"/>
    <w:basedOn w:val="a0"/>
    <w:link w:val="afff1"/>
    <w:uiPriority w:val="99"/>
    <w:locked/>
    <w:rsid w:val="004B6249"/>
    <w:rPr>
      <w:rFonts w:cs="Times New Roman"/>
      <w:sz w:val="24"/>
      <w:szCs w:val="24"/>
    </w:rPr>
  </w:style>
  <w:style w:type="paragraph" w:styleId="afff3">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uiPriority w:val="99"/>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4">
    <w:name w:val="Revision"/>
    <w:hidden/>
    <w:uiPriority w:val="99"/>
    <w:semiHidden/>
    <w:rsid w:val="00160678"/>
    <w:rPr>
      <w:sz w:val="24"/>
      <w:szCs w:val="24"/>
    </w:rPr>
  </w:style>
  <w:style w:type="paragraph" w:customStyle="1" w:styleId="2c">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basedOn w:val="a0"/>
    <w:link w:val="ac"/>
    <w:uiPriority w:val="99"/>
    <w:locked/>
    <w:rsid w:val="005C2986"/>
    <w:rPr>
      <w:rFonts w:cs="Times New Roman"/>
      <w:sz w:val="24"/>
      <w:szCs w:val="24"/>
    </w:rPr>
  </w:style>
  <w:style w:type="paragraph" w:customStyle="1" w:styleId="afff5">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No Spacing"/>
    <w:uiPriority w:val="1"/>
    <w:qFormat/>
    <w:rsid w:val="00F432AB"/>
    <w:rPr>
      <w:rFonts w:ascii="Calibri" w:hAnsi="Calibri"/>
      <w:lang w:eastAsia="en-US"/>
    </w:rPr>
  </w:style>
  <w:style w:type="paragraph" w:customStyle="1" w:styleId="afff7">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d">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Подподпункт"/>
    <w:basedOn w:val="affc"/>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b"/>
    <w:uiPriority w:val="99"/>
    <w:locked/>
    <w:rsid w:val="00E26C9B"/>
    <w:rPr>
      <w:sz w:val="28"/>
    </w:rPr>
  </w:style>
  <w:style w:type="table" w:customStyle="1" w:styleId="44">
    <w:name w:val="Сетка таблицы4"/>
    <w:basedOn w:val="a1"/>
    <w:next w:val="affe"/>
    <w:uiPriority w:val="59"/>
    <w:rsid w:val="00FC2BBA"/>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143A"/>
    <w:pPr>
      <w:autoSpaceDE w:val="0"/>
      <w:autoSpaceDN w:val="0"/>
      <w:adjustRightInd w:val="0"/>
    </w:pPr>
    <w:rPr>
      <w:color w:val="000000"/>
      <w:sz w:val="24"/>
      <w:szCs w:val="24"/>
    </w:rPr>
  </w:style>
  <w:style w:type="table" w:customStyle="1" w:styleId="55">
    <w:name w:val="Сетка таблицы5"/>
    <w:basedOn w:val="a1"/>
    <w:next w:val="affe"/>
    <w:rsid w:val="00A506C2"/>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82287">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kupkifund@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fkr-sp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1FAB2-308E-4FE4-8DA6-68D5CF329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6631</Words>
  <Characters>46936</Characters>
  <Application>Microsoft Office Word</Application>
  <DocSecurity>0</DocSecurity>
  <Lines>391</Lines>
  <Paragraphs>106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КД</vt:lpstr>
      <vt:lpstr>КД</vt:lpstr>
    </vt:vector>
  </TitlesOfParts>
  <Company>DG Win&amp;Soft</Company>
  <LinksUpToDate>false</LinksUpToDate>
  <CharactersWithSpaces>53461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User</cp:lastModifiedBy>
  <cp:revision>2</cp:revision>
  <cp:lastPrinted>2014-05-22T12:46:00Z</cp:lastPrinted>
  <dcterms:created xsi:type="dcterms:W3CDTF">2014-05-22T13:08:00Z</dcterms:created>
  <dcterms:modified xsi:type="dcterms:W3CDTF">2014-05-22T13:08:00Z</dcterms:modified>
</cp:coreProperties>
</file>